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BFD273" w14:textId="6A22331D" w:rsidR="00C621F6" w:rsidRPr="000F543C" w:rsidRDefault="00C621F6" w:rsidP="003C619D">
      <w:pPr>
        <w:suppressAutoHyphens/>
        <w:spacing w:after="0" w:line="240" w:lineRule="auto"/>
        <w:jc w:val="center"/>
        <w:rPr>
          <w:rFonts w:ascii="Times New Roman" w:eastAsia="Times New Roman" w:hAnsi="Times New Roman" w:cs="Times New Roman"/>
          <w:b/>
          <w:color w:val="000000"/>
          <w:sz w:val="26"/>
          <w:szCs w:val="26"/>
          <w:lang w:eastAsia="zh-CN"/>
        </w:rPr>
      </w:pPr>
      <w:bookmarkStart w:id="0" w:name="_GoBack"/>
      <w:r w:rsidRPr="000F543C">
        <w:rPr>
          <w:rFonts w:ascii="Times New Roman" w:eastAsia="Times New Roman" w:hAnsi="Times New Roman" w:cs="Times New Roman"/>
          <w:b/>
          <w:color w:val="000000"/>
          <w:sz w:val="26"/>
          <w:szCs w:val="26"/>
          <w:lang w:eastAsia="zh-CN"/>
        </w:rPr>
        <w:t>Информационное сообщение о проведении аукциона</w:t>
      </w:r>
    </w:p>
    <w:p w14:paraId="7EF96755" w14:textId="557A3954" w:rsidR="00C621F6" w:rsidRPr="000F543C" w:rsidRDefault="00C621F6" w:rsidP="006D1FBB">
      <w:pPr>
        <w:suppressAutoHyphens/>
        <w:spacing w:after="0" w:line="240" w:lineRule="auto"/>
        <w:ind w:left="-851" w:firstLine="425"/>
        <w:jc w:val="center"/>
        <w:rPr>
          <w:rFonts w:ascii="Times New Roman" w:eastAsia="Times New Roman" w:hAnsi="Times New Roman" w:cs="Times New Roman"/>
          <w:b/>
          <w:sz w:val="26"/>
          <w:szCs w:val="26"/>
          <w:lang w:eastAsia="zh-CN"/>
        </w:rPr>
      </w:pPr>
      <w:r w:rsidRPr="000F543C">
        <w:rPr>
          <w:rFonts w:ascii="Times New Roman" w:eastAsia="Times New Roman" w:hAnsi="Times New Roman" w:cs="Times New Roman"/>
          <w:b/>
          <w:color w:val="000000"/>
          <w:sz w:val="26"/>
          <w:szCs w:val="26"/>
          <w:lang w:eastAsia="zh-CN"/>
        </w:rPr>
        <w:t xml:space="preserve">№ </w:t>
      </w:r>
      <w:r w:rsidR="005242C1" w:rsidRPr="000F543C">
        <w:rPr>
          <w:rFonts w:ascii="Times New Roman" w:eastAsia="Times New Roman" w:hAnsi="Times New Roman" w:cs="Times New Roman"/>
          <w:b/>
          <w:color w:val="000000"/>
          <w:sz w:val="26"/>
          <w:szCs w:val="26"/>
          <w:lang w:eastAsia="zh-CN"/>
        </w:rPr>
        <w:t>7</w:t>
      </w:r>
      <w:r w:rsidR="000E7B48" w:rsidRPr="000F543C">
        <w:rPr>
          <w:rFonts w:ascii="Times New Roman" w:eastAsia="Times New Roman" w:hAnsi="Times New Roman" w:cs="Times New Roman"/>
          <w:b/>
          <w:color w:val="000000"/>
          <w:sz w:val="26"/>
          <w:szCs w:val="26"/>
          <w:lang w:eastAsia="zh-CN"/>
        </w:rPr>
        <w:t xml:space="preserve"> </w:t>
      </w:r>
      <w:r w:rsidR="000E7B48" w:rsidRPr="000F543C">
        <w:rPr>
          <w:rFonts w:ascii="Times New Roman" w:eastAsia="Times New Roman" w:hAnsi="Times New Roman" w:cs="Times New Roman"/>
          <w:b/>
          <w:sz w:val="26"/>
          <w:szCs w:val="26"/>
          <w:lang w:eastAsia="zh-CN"/>
        </w:rPr>
        <w:t xml:space="preserve">от </w:t>
      </w:r>
      <w:r w:rsidR="009F507E" w:rsidRPr="000F543C">
        <w:rPr>
          <w:rFonts w:ascii="Times New Roman" w:eastAsia="Times New Roman" w:hAnsi="Times New Roman" w:cs="Times New Roman"/>
          <w:b/>
          <w:sz w:val="26"/>
          <w:szCs w:val="26"/>
          <w:lang w:eastAsia="zh-CN"/>
        </w:rPr>
        <w:t>20</w:t>
      </w:r>
      <w:r w:rsidR="00172200" w:rsidRPr="000F543C">
        <w:rPr>
          <w:rFonts w:ascii="Times New Roman" w:eastAsia="Times New Roman" w:hAnsi="Times New Roman" w:cs="Times New Roman"/>
          <w:b/>
          <w:sz w:val="26"/>
          <w:szCs w:val="26"/>
          <w:lang w:eastAsia="zh-CN"/>
        </w:rPr>
        <w:t>.</w:t>
      </w:r>
      <w:r w:rsidR="009F507E" w:rsidRPr="001500FE">
        <w:rPr>
          <w:rFonts w:ascii="Times New Roman" w:eastAsia="Times New Roman" w:hAnsi="Times New Roman" w:cs="Times New Roman"/>
          <w:b/>
          <w:sz w:val="26"/>
          <w:szCs w:val="26"/>
          <w:lang w:eastAsia="zh-CN"/>
        </w:rPr>
        <w:t>10</w:t>
      </w:r>
      <w:r w:rsidR="00172200" w:rsidRPr="000F543C">
        <w:rPr>
          <w:rFonts w:ascii="Times New Roman" w:eastAsia="Times New Roman" w:hAnsi="Times New Roman" w:cs="Times New Roman"/>
          <w:b/>
          <w:sz w:val="26"/>
          <w:szCs w:val="26"/>
          <w:lang w:eastAsia="zh-CN"/>
        </w:rPr>
        <w:t>.</w:t>
      </w:r>
      <w:r w:rsidRPr="000F543C">
        <w:rPr>
          <w:rFonts w:ascii="Times New Roman" w:eastAsia="Times New Roman" w:hAnsi="Times New Roman" w:cs="Times New Roman"/>
          <w:b/>
          <w:sz w:val="26"/>
          <w:szCs w:val="26"/>
          <w:lang w:eastAsia="zh-CN"/>
        </w:rPr>
        <w:t>202</w:t>
      </w:r>
      <w:r w:rsidR="00570AD3" w:rsidRPr="000F543C">
        <w:rPr>
          <w:rFonts w:ascii="Times New Roman" w:eastAsia="Times New Roman" w:hAnsi="Times New Roman" w:cs="Times New Roman"/>
          <w:b/>
          <w:sz w:val="26"/>
          <w:szCs w:val="26"/>
          <w:lang w:eastAsia="zh-CN"/>
        </w:rPr>
        <w:t>6</w:t>
      </w:r>
      <w:r w:rsidRPr="000F543C">
        <w:rPr>
          <w:rFonts w:ascii="Times New Roman" w:eastAsia="Times New Roman" w:hAnsi="Times New Roman" w:cs="Times New Roman"/>
          <w:b/>
          <w:sz w:val="26"/>
          <w:szCs w:val="26"/>
          <w:lang w:eastAsia="zh-CN"/>
        </w:rPr>
        <w:t xml:space="preserve"> г.</w:t>
      </w:r>
    </w:p>
    <w:bookmarkEnd w:id="0"/>
    <w:p w14:paraId="40FE14C0" w14:textId="77777777" w:rsidR="00C621F6" w:rsidRPr="000F543C" w:rsidRDefault="00C621F6" w:rsidP="00C621F6">
      <w:pPr>
        <w:suppressAutoHyphens/>
        <w:spacing w:after="0" w:line="240" w:lineRule="auto"/>
        <w:ind w:firstLine="705"/>
        <w:jc w:val="center"/>
        <w:rPr>
          <w:rFonts w:ascii="Times New Roman" w:eastAsia="Times New Roman" w:hAnsi="Times New Roman" w:cs="Times New Roman"/>
          <w:b/>
          <w:sz w:val="26"/>
          <w:szCs w:val="26"/>
          <w:lang w:eastAsia="zh-CN"/>
        </w:rPr>
      </w:pPr>
    </w:p>
    <w:p w14:paraId="4B210196" w14:textId="3CED9E89" w:rsidR="00AF5B21" w:rsidRPr="000F543C" w:rsidRDefault="00C621F6" w:rsidP="00FB51D2">
      <w:pPr>
        <w:suppressAutoHyphens/>
        <w:spacing w:after="0" w:line="240" w:lineRule="auto"/>
        <w:ind w:left="-993" w:right="-143" w:firstLine="705"/>
        <w:jc w:val="both"/>
        <w:rPr>
          <w:rFonts w:ascii="Times New Roman" w:eastAsia="Times New Roman" w:hAnsi="Times New Roman" w:cs="Times New Roman"/>
          <w:sz w:val="26"/>
          <w:szCs w:val="26"/>
          <w:lang w:eastAsia="zh-CN"/>
        </w:rPr>
      </w:pPr>
      <w:r w:rsidRPr="000F543C">
        <w:rPr>
          <w:rFonts w:ascii="Times New Roman" w:eastAsia="Times New Roman" w:hAnsi="Times New Roman" w:cs="Times New Roman"/>
          <w:sz w:val="26"/>
          <w:szCs w:val="26"/>
          <w:lang w:eastAsia="zh-CN"/>
        </w:rPr>
        <w:t xml:space="preserve">Управление предпринимательства и </w:t>
      </w:r>
      <w:r w:rsidR="000A358E" w:rsidRPr="000F543C">
        <w:rPr>
          <w:rFonts w:ascii="Times New Roman" w:eastAsia="Times New Roman" w:hAnsi="Times New Roman" w:cs="Times New Roman"/>
          <w:sz w:val="26"/>
          <w:szCs w:val="26"/>
          <w:lang w:eastAsia="zh-CN"/>
        </w:rPr>
        <w:t>инвестиционной деятельности</w:t>
      </w:r>
      <w:r w:rsidRPr="000F543C">
        <w:rPr>
          <w:rFonts w:ascii="Times New Roman" w:eastAsia="Times New Roman" w:hAnsi="Times New Roman" w:cs="Times New Roman"/>
          <w:sz w:val="26"/>
          <w:szCs w:val="26"/>
          <w:lang w:eastAsia="zh-CN"/>
        </w:rPr>
        <w:t xml:space="preserve"> АМС </w:t>
      </w:r>
      <w:proofErr w:type="spellStart"/>
      <w:r w:rsidRPr="000F543C">
        <w:rPr>
          <w:rFonts w:ascii="Times New Roman" w:eastAsia="Times New Roman" w:hAnsi="Times New Roman" w:cs="Times New Roman"/>
          <w:sz w:val="26"/>
          <w:szCs w:val="26"/>
          <w:lang w:eastAsia="zh-CN"/>
        </w:rPr>
        <w:t>г.Владикавказа</w:t>
      </w:r>
      <w:proofErr w:type="spellEnd"/>
      <w:r w:rsidRPr="000F543C">
        <w:rPr>
          <w:rFonts w:ascii="Times New Roman" w:eastAsia="Times New Roman" w:hAnsi="Times New Roman" w:cs="Times New Roman"/>
          <w:sz w:val="26"/>
          <w:szCs w:val="26"/>
          <w:lang w:eastAsia="zh-CN"/>
        </w:rPr>
        <w:t xml:space="preserve"> (далее – Управление) – Организатор аукциона (РСО-Алания, </w:t>
      </w:r>
      <w:proofErr w:type="spellStart"/>
      <w:r w:rsidRPr="000F543C">
        <w:rPr>
          <w:rFonts w:ascii="Times New Roman" w:eastAsia="Times New Roman" w:hAnsi="Times New Roman" w:cs="Times New Roman"/>
          <w:sz w:val="26"/>
          <w:szCs w:val="26"/>
          <w:lang w:eastAsia="zh-CN"/>
        </w:rPr>
        <w:t>г.Владикавказ</w:t>
      </w:r>
      <w:proofErr w:type="spellEnd"/>
      <w:r w:rsidRPr="000F543C">
        <w:rPr>
          <w:rFonts w:ascii="Times New Roman" w:eastAsia="Times New Roman" w:hAnsi="Times New Roman" w:cs="Times New Roman"/>
          <w:sz w:val="26"/>
          <w:szCs w:val="26"/>
          <w:lang w:eastAsia="zh-CN"/>
        </w:rPr>
        <w:t xml:space="preserve">, </w:t>
      </w:r>
      <w:proofErr w:type="spellStart"/>
      <w:r w:rsidRPr="000F543C">
        <w:rPr>
          <w:rFonts w:ascii="Times New Roman" w:eastAsia="Times New Roman" w:hAnsi="Times New Roman" w:cs="Times New Roman"/>
          <w:sz w:val="26"/>
          <w:szCs w:val="26"/>
          <w:lang w:eastAsia="zh-CN"/>
        </w:rPr>
        <w:t>пл.Штыба</w:t>
      </w:r>
      <w:proofErr w:type="spellEnd"/>
      <w:r w:rsidRPr="000F543C">
        <w:rPr>
          <w:rFonts w:ascii="Times New Roman" w:eastAsia="Times New Roman" w:hAnsi="Times New Roman" w:cs="Times New Roman"/>
          <w:sz w:val="26"/>
          <w:szCs w:val="26"/>
          <w:lang w:eastAsia="zh-CN"/>
        </w:rPr>
        <w:t xml:space="preserve">, 2, </w:t>
      </w:r>
      <w:proofErr w:type="spellStart"/>
      <w:r w:rsidRPr="000F543C">
        <w:rPr>
          <w:rFonts w:ascii="Times New Roman" w:eastAsia="Times New Roman" w:hAnsi="Times New Roman" w:cs="Times New Roman"/>
          <w:sz w:val="26"/>
          <w:szCs w:val="26"/>
          <w:lang w:eastAsia="zh-CN"/>
        </w:rPr>
        <w:t>каб</w:t>
      </w:r>
      <w:proofErr w:type="spellEnd"/>
      <w:r w:rsidRPr="000F543C">
        <w:rPr>
          <w:rFonts w:ascii="Times New Roman" w:eastAsia="Times New Roman" w:hAnsi="Times New Roman" w:cs="Times New Roman"/>
          <w:sz w:val="26"/>
          <w:szCs w:val="26"/>
          <w:lang w:eastAsia="zh-CN"/>
        </w:rPr>
        <w:t xml:space="preserve">. </w:t>
      </w:r>
      <w:r w:rsidR="00617489" w:rsidRPr="000F543C">
        <w:rPr>
          <w:rFonts w:ascii="Times New Roman" w:eastAsia="Times New Roman" w:hAnsi="Times New Roman" w:cs="Times New Roman"/>
          <w:sz w:val="26"/>
          <w:szCs w:val="26"/>
          <w:lang w:eastAsia="zh-CN"/>
        </w:rPr>
        <w:t>304 «б»</w:t>
      </w:r>
      <w:r w:rsidRPr="000F543C">
        <w:rPr>
          <w:rFonts w:ascii="Times New Roman" w:eastAsia="Times New Roman" w:hAnsi="Times New Roman" w:cs="Times New Roman"/>
          <w:sz w:val="26"/>
          <w:szCs w:val="26"/>
          <w:lang w:eastAsia="zh-CN"/>
        </w:rPr>
        <w:t>, 362040, тел.: 70-76-</w:t>
      </w:r>
      <w:r w:rsidR="003E1F75" w:rsidRPr="000F543C">
        <w:rPr>
          <w:rFonts w:ascii="Times New Roman" w:eastAsia="Times New Roman" w:hAnsi="Times New Roman" w:cs="Times New Roman"/>
          <w:sz w:val="26"/>
          <w:szCs w:val="26"/>
          <w:lang w:eastAsia="zh-CN"/>
        </w:rPr>
        <w:t>05</w:t>
      </w:r>
      <w:r w:rsidRPr="000F543C">
        <w:rPr>
          <w:rFonts w:ascii="Times New Roman" w:eastAsia="Times New Roman" w:hAnsi="Times New Roman" w:cs="Times New Roman"/>
          <w:sz w:val="26"/>
          <w:szCs w:val="26"/>
          <w:lang w:eastAsia="zh-CN"/>
        </w:rPr>
        <w:t>), сообщает о проведении аукциона по заключению договоров на право размещения нестационарных торговых объектов (далее-НТО) по следующим адресам:</w:t>
      </w:r>
    </w:p>
    <w:p w14:paraId="416160E5" w14:textId="77777777" w:rsidR="00FB51D2" w:rsidRPr="000F543C" w:rsidRDefault="00FB51D2" w:rsidP="00FB51D2">
      <w:pPr>
        <w:suppressAutoHyphens/>
        <w:spacing w:after="0" w:line="240" w:lineRule="auto"/>
        <w:ind w:left="-567" w:right="566" w:firstLine="705"/>
        <w:jc w:val="both"/>
        <w:rPr>
          <w:rFonts w:ascii="Times New Roman" w:eastAsia="Times New Roman" w:hAnsi="Times New Roman" w:cs="Times New Roman"/>
          <w:sz w:val="26"/>
          <w:szCs w:val="26"/>
          <w:lang w:eastAsia="zh-CN"/>
        </w:rPr>
      </w:pPr>
    </w:p>
    <w:tbl>
      <w:tblPr>
        <w:tblW w:w="11341" w:type="dxa"/>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119"/>
        <w:gridCol w:w="851"/>
        <w:gridCol w:w="1984"/>
        <w:gridCol w:w="2410"/>
        <w:gridCol w:w="1134"/>
        <w:gridCol w:w="1134"/>
      </w:tblGrid>
      <w:tr w:rsidR="007F57D7" w:rsidRPr="000F543C" w14:paraId="17BB9BAA" w14:textId="6D6E657E" w:rsidTr="00D458FA">
        <w:trPr>
          <w:trHeight w:val="563"/>
        </w:trPr>
        <w:tc>
          <w:tcPr>
            <w:tcW w:w="709" w:type="dxa"/>
            <w:shd w:val="clear" w:color="000000" w:fill="FFFFFF"/>
            <w:vAlign w:val="center"/>
          </w:tcPr>
          <w:p w14:paraId="19AA36B6" w14:textId="77777777" w:rsidR="006925C1" w:rsidRPr="000F543C" w:rsidRDefault="006925C1" w:rsidP="00E056EC">
            <w:pPr>
              <w:widowControl w:val="0"/>
              <w:autoSpaceDE w:val="0"/>
              <w:autoSpaceDN w:val="0"/>
              <w:adjustRightInd w:val="0"/>
              <w:spacing w:after="0" w:line="240" w:lineRule="auto"/>
              <w:ind w:left="-108" w:right="-108"/>
              <w:jc w:val="center"/>
              <w:outlineLvl w:val="0"/>
              <w:rPr>
                <w:rFonts w:ascii="Times New Roman" w:eastAsia="Times New Roman" w:hAnsi="Times New Roman" w:cs="Times New Roman"/>
                <w:b/>
                <w:sz w:val="26"/>
                <w:szCs w:val="26"/>
                <w:lang w:eastAsia="zh-CN"/>
              </w:rPr>
            </w:pPr>
            <w:r w:rsidRPr="000F543C">
              <w:rPr>
                <w:rFonts w:ascii="Times New Roman" w:eastAsia="Times New Roman" w:hAnsi="Times New Roman" w:cs="Times New Roman"/>
                <w:b/>
                <w:sz w:val="26"/>
                <w:szCs w:val="26"/>
                <w:lang w:eastAsia="zh-CN"/>
              </w:rPr>
              <w:t>№</w:t>
            </w:r>
          </w:p>
          <w:p w14:paraId="3CA5B562" w14:textId="3201A515" w:rsidR="006925C1" w:rsidRPr="000F543C" w:rsidRDefault="006925C1" w:rsidP="00E056EC">
            <w:pPr>
              <w:widowControl w:val="0"/>
              <w:autoSpaceDE w:val="0"/>
              <w:autoSpaceDN w:val="0"/>
              <w:adjustRightInd w:val="0"/>
              <w:spacing w:after="0" w:line="240" w:lineRule="auto"/>
              <w:ind w:left="-108" w:right="-120"/>
              <w:jc w:val="center"/>
              <w:outlineLvl w:val="0"/>
              <w:rPr>
                <w:rFonts w:ascii="Times New Roman" w:eastAsia="Times New Roman" w:hAnsi="Times New Roman" w:cs="Times New Roman"/>
                <w:b/>
                <w:sz w:val="26"/>
                <w:szCs w:val="26"/>
                <w:lang w:eastAsia="zh-CN"/>
              </w:rPr>
            </w:pPr>
            <w:r w:rsidRPr="000F543C">
              <w:rPr>
                <w:rFonts w:ascii="Times New Roman" w:eastAsia="Times New Roman" w:hAnsi="Times New Roman" w:cs="Times New Roman"/>
                <w:b/>
                <w:sz w:val="26"/>
                <w:szCs w:val="26"/>
                <w:lang w:eastAsia="zh-CN"/>
              </w:rPr>
              <w:t>лота</w:t>
            </w:r>
          </w:p>
        </w:tc>
        <w:tc>
          <w:tcPr>
            <w:tcW w:w="3119" w:type="dxa"/>
            <w:shd w:val="clear" w:color="000000" w:fill="FFFFFF"/>
            <w:vAlign w:val="center"/>
          </w:tcPr>
          <w:p w14:paraId="3C2C4007" w14:textId="0426DC9E" w:rsidR="006925C1" w:rsidRPr="000F543C" w:rsidRDefault="006925C1" w:rsidP="00E056EC">
            <w:pPr>
              <w:spacing w:after="0"/>
              <w:ind w:left="-108" w:right="-108"/>
              <w:jc w:val="center"/>
              <w:rPr>
                <w:rFonts w:ascii="Times New Roman" w:hAnsi="Times New Roman" w:cs="Times New Roman"/>
                <w:sz w:val="26"/>
                <w:szCs w:val="26"/>
              </w:rPr>
            </w:pPr>
            <w:r w:rsidRPr="000F543C">
              <w:rPr>
                <w:rFonts w:ascii="Times New Roman" w:eastAsia="Times New Roman" w:hAnsi="Times New Roman" w:cs="Times New Roman"/>
                <w:b/>
                <w:sz w:val="26"/>
                <w:szCs w:val="26"/>
                <w:lang w:eastAsia="zh-CN"/>
              </w:rPr>
              <w:t>Адрес размещения нестационарного торгового объекта (НТО)</w:t>
            </w:r>
          </w:p>
        </w:tc>
        <w:tc>
          <w:tcPr>
            <w:tcW w:w="851" w:type="dxa"/>
            <w:shd w:val="clear" w:color="000000" w:fill="FFFFFF"/>
            <w:vAlign w:val="center"/>
          </w:tcPr>
          <w:p w14:paraId="08A114B4" w14:textId="61EA3F89" w:rsidR="006925C1" w:rsidRPr="000F543C" w:rsidRDefault="006925C1" w:rsidP="00E056EC">
            <w:pPr>
              <w:spacing w:after="0"/>
              <w:jc w:val="center"/>
              <w:rPr>
                <w:rFonts w:ascii="Times New Roman" w:hAnsi="Times New Roman" w:cs="Times New Roman"/>
                <w:sz w:val="26"/>
                <w:szCs w:val="26"/>
              </w:rPr>
            </w:pPr>
            <w:r w:rsidRPr="000F543C">
              <w:rPr>
                <w:rFonts w:ascii="Times New Roman" w:eastAsia="Times New Roman" w:hAnsi="Times New Roman" w:cs="Times New Roman"/>
                <w:b/>
                <w:sz w:val="26"/>
                <w:szCs w:val="26"/>
                <w:lang w:eastAsia="zh-CN"/>
              </w:rPr>
              <w:t xml:space="preserve">Площадь НТО, </w:t>
            </w:r>
            <w:proofErr w:type="spellStart"/>
            <w:r w:rsidRPr="000F543C">
              <w:rPr>
                <w:rFonts w:ascii="Times New Roman" w:eastAsia="Times New Roman" w:hAnsi="Times New Roman" w:cs="Times New Roman"/>
                <w:b/>
                <w:sz w:val="26"/>
                <w:szCs w:val="26"/>
                <w:lang w:eastAsia="zh-CN"/>
              </w:rPr>
              <w:t>кв.м</w:t>
            </w:r>
            <w:proofErr w:type="spellEnd"/>
            <w:r w:rsidRPr="000F543C">
              <w:rPr>
                <w:rFonts w:ascii="Times New Roman" w:eastAsia="Times New Roman" w:hAnsi="Times New Roman" w:cs="Times New Roman"/>
                <w:b/>
                <w:sz w:val="26"/>
                <w:szCs w:val="26"/>
                <w:lang w:eastAsia="zh-CN"/>
              </w:rPr>
              <w:t>.</w:t>
            </w:r>
          </w:p>
        </w:tc>
        <w:tc>
          <w:tcPr>
            <w:tcW w:w="1984" w:type="dxa"/>
            <w:shd w:val="clear" w:color="000000" w:fill="FFFFFF"/>
            <w:vAlign w:val="center"/>
          </w:tcPr>
          <w:p w14:paraId="26A3EDCC" w14:textId="72945610" w:rsidR="006925C1" w:rsidRPr="000F543C" w:rsidRDefault="006925C1" w:rsidP="00E056EC">
            <w:pPr>
              <w:spacing w:after="0"/>
              <w:jc w:val="center"/>
              <w:rPr>
                <w:rFonts w:ascii="Times New Roman" w:hAnsi="Times New Roman" w:cs="Times New Roman"/>
                <w:sz w:val="26"/>
                <w:szCs w:val="26"/>
              </w:rPr>
            </w:pPr>
            <w:r w:rsidRPr="000F543C">
              <w:rPr>
                <w:rFonts w:ascii="Times New Roman" w:eastAsia="Times New Roman" w:hAnsi="Times New Roman" w:cs="Times New Roman"/>
                <w:b/>
                <w:sz w:val="26"/>
                <w:szCs w:val="26"/>
                <w:lang w:eastAsia="zh-CN"/>
              </w:rPr>
              <w:t>Вид НТО</w:t>
            </w:r>
          </w:p>
        </w:tc>
        <w:tc>
          <w:tcPr>
            <w:tcW w:w="2410" w:type="dxa"/>
            <w:shd w:val="clear" w:color="000000" w:fill="FFFFFF"/>
            <w:vAlign w:val="center"/>
          </w:tcPr>
          <w:p w14:paraId="79E66B9F" w14:textId="3FB6A836" w:rsidR="006925C1" w:rsidRPr="000F543C" w:rsidRDefault="006925C1" w:rsidP="00E056EC">
            <w:pPr>
              <w:spacing w:after="0"/>
              <w:jc w:val="center"/>
              <w:rPr>
                <w:rFonts w:ascii="Times New Roman" w:eastAsia="Times New Roman" w:hAnsi="Times New Roman" w:cs="Times New Roman"/>
                <w:sz w:val="26"/>
                <w:szCs w:val="26"/>
                <w:lang w:eastAsia="zh-CN"/>
              </w:rPr>
            </w:pPr>
            <w:r w:rsidRPr="000F543C">
              <w:rPr>
                <w:rFonts w:ascii="Times New Roman" w:eastAsia="Times New Roman" w:hAnsi="Times New Roman" w:cs="Times New Roman"/>
                <w:b/>
                <w:sz w:val="26"/>
                <w:szCs w:val="26"/>
                <w:lang w:eastAsia="zh-CN"/>
              </w:rPr>
              <w:t>Специализация НТО</w:t>
            </w:r>
          </w:p>
        </w:tc>
        <w:tc>
          <w:tcPr>
            <w:tcW w:w="1134" w:type="dxa"/>
            <w:shd w:val="clear" w:color="000000" w:fill="FFFFFF"/>
          </w:tcPr>
          <w:p w14:paraId="5D5FF7F5" w14:textId="77777777" w:rsidR="006925C1" w:rsidRPr="000F543C" w:rsidRDefault="006925C1" w:rsidP="00E056EC">
            <w:pPr>
              <w:widowControl w:val="0"/>
              <w:autoSpaceDE w:val="0"/>
              <w:autoSpaceDN w:val="0"/>
              <w:adjustRightInd w:val="0"/>
              <w:spacing w:after="0" w:line="240" w:lineRule="auto"/>
              <w:ind w:left="-108" w:right="-109"/>
              <w:jc w:val="center"/>
              <w:outlineLvl w:val="0"/>
              <w:rPr>
                <w:rFonts w:ascii="Times New Roman" w:eastAsia="Times New Roman" w:hAnsi="Times New Roman" w:cs="Times New Roman"/>
                <w:b/>
                <w:bCs/>
                <w:sz w:val="26"/>
                <w:szCs w:val="26"/>
                <w:lang w:eastAsia="ru-RU"/>
              </w:rPr>
            </w:pPr>
          </w:p>
          <w:p w14:paraId="1EFB95A6" w14:textId="45B851C3" w:rsidR="006925C1" w:rsidRPr="000F543C" w:rsidRDefault="006925C1" w:rsidP="00E056EC">
            <w:pPr>
              <w:spacing w:after="0"/>
              <w:ind w:left="-103" w:right="-107"/>
              <w:jc w:val="center"/>
              <w:rPr>
                <w:rFonts w:ascii="Times New Roman" w:eastAsia="Times New Roman" w:hAnsi="Times New Roman" w:cs="Times New Roman"/>
                <w:sz w:val="26"/>
                <w:szCs w:val="26"/>
                <w:lang w:eastAsia="zh-CN"/>
              </w:rPr>
            </w:pPr>
            <w:r w:rsidRPr="000F543C">
              <w:rPr>
                <w:rFonts w:ascii="Times New Roman" w:eastAsia="Times New Roman" w:hAnsi="Times New Roman" w:cs="Times New Roman"/>
                <w:b/>
                <w:bCs/>
                <w:sz w:val="26"/>
                <w:szCs w:val="26"/>
                <w:lang w:eastAsia="ru-RU"/>
              </w:rPr>
              <w:t>Начальная цена лота</w:t>
            </w:r>
          </w:p>
        </w:tc>
        <w:tc>
          <w:tcPr>
            <w:tcW w:w="1134" w:type="dxa"/>
            <w:shd w:val="clear" w:color="000000" w:fill="FFFFFF"/>
          </w:tcPr>
          <w:p w14:paraId="4B2584EC" w14:textId="77777777" w:rsidR="006925C1" w:rsidRPr="000F543C" w:rsidRDefault="006925C1" w:rsidP="00E056EC">
            <w:pPr>
              <w:widowControl w:val="0"/>
              <w:autoSpaceDE w:val="0"/>
              <w:autoSpaceDN w:val="0"/>
              <w:adjustRightInd w:val="0"/>
              <w:spacing w:after="0" w:line="240" w:lineRule="auto"/>
              <w:ind w:left="-108" w:right="-109"/>
              <w:jc w:val="center"/>
              <w:outlineLvl w:val="0"/>
              <w:rPr>
                <w:rFonts w:ascii="Times New Roman" w:eastAsia="Times New Roman" w:hAnsi="Times New Roman" w:cs="Times New Roman"/>
                <w:b/>
                <w:bCs/>
                <w:sz w:val="26"/>
                <w:szCs w:val="26"/>
                <w:lang w:eastAsia="ru-RU"/>
              </w:rPr>
            </w:pPr>
          </w:p>
          <w:p w14:paraId="3F38783A" w14:textId="79693ED4" w:rsidR="006925C1" w:rsidRPr="000F543C" w:rsidRDefault="006925C1" w:rsidP="00E056EC">
            <w:pPr>
              <w:spacing w:after="0"/>
              <w:jc w:val="center"/>
              <w:rPr>
                <w:rFonts w:ascii="Times New Roman" w:eastAsia="Times New Roman" w:hAnsi="Times New Roman" w:cs="Times New Roman"/>
                <w:sz w:val="26"/>
                <w:szCs w:val="26"/>
                <w:lang w:eastAsia="zh-CN"/>
              </w:rPr>
            </w:pPr>
            <w:r w:rsidRPr="000F543C">
              <w:rPr>
                <w:rFonts w:ascii="Times New Roman" w:eastAsia="Times New Roman" w:hAnsi="Times New Roman" w:cs="Times New Roman"/>
                <w:b/>
                <w:bCs/>
                <w:sz w:val="26"/>
                <w:szCs w:val="26"/>
                <w:lang w:eastAsia="ru-RU"/>
              </w:rPr>
              <w:t>Размер задатка</w:t>
            </w:r>
          </w:p>
        </w:tc>
      </w:tr>
      <w:tr w:rsidR="002854F6" w:rsidRPr="000F543C" w14:paraId="0C9E9021" w14:textId="77777777" w:rsidTr="00856A79">
        <w:trPr>
          <w:trHeight w:val="419"/>
        </w:trPr>
        <w:tc>
          <w:tcPr>
            <w:tcW w:w="709" w:type="dxa"/>
            <w:shd w:val="clear" w:color="000000" w:fill="FFFFFF"/>
          </w:tcPr>
          <w:p w14:paraId="0EA8FCD8" w14:textId="77777777" w:rsidR="002854F6" w:rsidRPr="000F543C" w:rsidRDefault="002854F6" w:rsidP="002854F6">
            <w:pPr>
              <w:pStyle w:val="a6"/>
              <w:widowControl w:val="0"/>
              <w:numPr>
                <w:ilvl w:val="0"/>
                <w:numId w:val="3"/>
              </w:numPr>
              <w:autoSpaceDE w:val="0"/>
              <w:autoSpaceDN w:val="0"/>
              <w:adjustRightInd w:val="0"/>
              <w:spacing w:after="0" w:line="240" w:lineRule="auto"/>
              <w:ind w:right="-108" w:hanging="468"/>
              <w:jc w:val="center"/>
              <w:outlineLvl w:val="0"/>
              <w:rPr>
                <w:rFonts w:ascii="Times New Roman" w:eastAsia="Times New Roman" w:hAnsi="Times New Roman" w:cs="Times New Roman"/>
                <w:b/>
                <w:bCs/>
                <w:sz w:val="26"/>
                <w:szCs w:val="26"/>
                <w:lang w:eastAsia="zh-CN"/>
              </w:rPr>
            </w:pPr>
          </w:p>
        </w:tc>
        <w:tc>
          <w:tcPr>
            <w:tcW w:w="3119" w:type="dxa"/>
            <w:tcBorders>
              <w:top w:val="nil"/>
              <w:left w:val="nil"/>
              <w:bottom w:val="single" w:sz="4" w:space="0" w:color="auto"/>
              <w:right w:val="single" w:sz="4" w:space="0" w:color="auto"/>
            </w:tcBorders>
            <w:shd w:val="clear" w:color="000000" w:fill="FFFFFF"/>
          </w:tcPr>
          <w:p w14:paraId="03F893E8" w14:textId="6EFB3EBE" w:rsidR="002854F6" w:rsidRPr="000F543C" w:rsidRDefault="002854F6" w:rsidP="002854F6">
            <w:pPr>
              <w:spacing w:after="0" w:line="276" w:lineRule="auto"/>
              <w:jc w:val="center"/>
              <w:rPr>
                <w:rFonts w:ascii="Times New Roman" w:hAnsi="Times New Roman" w:cs="Times New Roman"/>
                <w:sz w:val="26"/>
                <w:szCs w:val="26"/>
              </w:rPr>
            </w:pPr>
            <w:r w:rsidRPr="000F543C">
              <w:rPr>
                <w:rFonts w:ascii="Times New Roman" w:hAnsi="Times New Roman" w:cs="Times New Roman"/>
                <w:sz w:val="26"/>
                <w:szCs w:val="26"/>
              </w:rPr>
              <w:t xml:space="preserve">ул. </w:t>
            </w:r>
            <w:proofErr w:type="spellStart"/>
            <w:r w:rsidRPr="000F543C">
              <w:rPr>
                <w:rFonts w:ascii="Times New Roman" w:hAnsi="Times New Roman" w:cs="Times New Roman"/>
                <w:sz w:val="26"/>
                <w:szCs w:val="26"/>
              </w:rPr>
              <w:t>Иристонская</w:t>
            </w:r>
            <w:proofErr w:type="spellEnd"/>
            <w:r w:rsidRPr="000F543C">
              <w:rPr>
                <w:rFonts w:ascii="Times New Roman" w:hAnsi="Times New Roman" w:cs="Times New Roman"/>
                <w:sz w:val="26"/>
                <w:szCs w:val="26"/>
              </w:rPr>
              <w:t>, 38</w:t>
            </w:r>
          </w:p>
        </w:tc>
        <w:tc>
          <w:tcPr>
            <w:tcW w:w="851" w:type="dxa"/>
            <w:tcBorders>
              <w:top w:val="nil"/>
              <w:left w:val="nil"/>
              <w:bottom w:val="single" w:sz="4" w:space="0" w:color="auto"/>
              <w:right w:val="single" w:sz="4" w:space="0" w:color="auto"/>
            </w:tcBorders>
            <w:shd w:val="clear" w:color="000000" w:fill="FFFFFF"/>
          </w:tcPr>
          <w:p w14:paraId="724EEFEA" w14:textId="37A2FF74" w:rsidR="002854F6" w:rsidRPr="000F543C" w:rsidRDefault="002854F6" w:rsidP="002854F6">
            <w:pPr>
              <w:spacing w:after="0" w:line="276" w:lineRule="auto"/>
              <w:jc w:val="center"/>
              <w:rPr>
                <w:rFonts w:ascii="Times New Roman" w:hAnsi="Times New Roman" w:cs="Times New Roman"/>
                <w:sz w:val="26"/>
                <w:szCs w:val="26"/>
              </w:rPr>
            </w:pPr>
            <w:r w:rsidRPr="000F543C">
              <w:rPr>
                <w:rFonts w:ascii="Times New Roman" w:hAnsi="Times New Roman" w:cs="Times New Roman"/>
                <w:sz w:val="26"/>
                <w:szCs w:val="26"/>
              </w:rPr>
              <w:t>10</w:t>
            </w:r>
          </w:p>
        </w:tc>
        <w:tc>
          <w:tcPr>
            <w:tcW w:w="1984" w:type="dxa"/>
            <w:tcBorders>
              <w:top w:val="nil"/>
              <w:left w:val="nil"/>
              <w:bottom w:val="single" w:sz="4" w:space="0" w:color="auto"/>
              <w:right w:val="single" w:sz="4" w:space="0" w:color="auto"/>
            </w:tcBorders>
            <w:shd w:val="clear" w:color="000000" w:fill="FFFFFF"/>
          </w:tcPr>
          <w:p w14:paraId="5956CC88" w14:textId="032EC582" w:rsidR="002854F6" w:rsidRPr="000F543C" w:rsidRDefault="002854F6" w:rsidP="002854F6">
            <w:pPr>
              <w:spacing w:after="0" w:line="276" w:lineRule="auto"/>
              <w:jc w:val="center"/>
              <w:rPr>
                <w:rFonts w:ascii="Times New Roman" w:hAnsi="Times New Roman" w:cs="Times New Roman"/>
                <w:sz w:val="26"/>
                <w:szCs w:val="26"/>
              </w:rPr>
            </w:pPr>
            <w:r w:rsidRPr="000F543C">
              <w:rPr>
                <w:rFonts w:ascii="Times New Roman" w:hAnsi="Times New Roman" w:cs="Times New Roman"/>
                <w:sz w:val="26"/>
                <w:szCs w:val="26"/>
              </w:rPr>
              <w:t>Киоск</w:t>
            </w:r>
          </w:p>
        </w:tc>
        <w:tc>
          <w:tcPr>
            <w:tcW w:w="2410" w:type="dxa"/>
            <w:tcBorders>
              <w:top w:val="nil"/>
              <w:left w:val="nil"/>
              <w:bottom w:val="single" w:sz="4" w:space="0" w:color="auto"/>
              <w:right w:val="single" w:sz="4" w:space="0" w:color="auto"/>
            </w:tcBorders>
            <w:shd w:val="clear" w:color="000000" w:fill="FFFFFF"/>
          </w:tcPr>
          <w:p w14:paraId="71F1663A" w14:textId="345BC0D4" w:rsidR="002854F6" w:rsidRPr="000F543C" w:rsidRDefault="002854F6" w:rsidP="002854F6">
            <w:pPr>
              <w:widowControl w:val="0"/>
              <w:autoSpaceDE w:val="0"/>
              <w:autoSpaceDN w:val="0"/>
              <w:adjustRightInd w:val="0"/>
              <w:spacing w:after="0" w:line="276" w:lineRule="auto"/>
              <w:jc w:val="center"/>
              <w:outlineLvl w:val="0"/>
              <w:rPr>
                <w:rFonts w:ascii="Times New Roman" w:hAnsi="Times New Roman" w:cs="Times New Roman"/>
                <w:sz w:val="26"/>
                <w:szCs w:val="26"/>
              </w:rPr>
            </w:pPr>
            <w:r w:rsidRPr="000F543C">
              <w:rPr>
                <w:rFonts w:ascii="Times New Roman" w:hAnsi="Times New Roman" w:cs="Times New Roman"/>
                <w:sz w:val="26"/>
                <w:szCs w:val="26"/>
              </w:rPr>
              <w:t>Реализация продукции животноводства и птицеводства</w:t>
            </w:r>
          </w:p>
        </w:tc>
        <w:tc>
          <w:tcPr>
            <w:tcW w:w="1134" w:type="dxa"/>
            <w:shd w:val="clear" w:color="000000" w:fill="FFFFFF"/>
            <w:vAlign w:val="center"/>
          </w:tcPr>
          <w:p w14:paraId="54EBC3B1" w14:textId="173EBC1E" w:rsidR="002854F6" w:rsidRPr="000F543C" w:rsidRDefault="00FE041C" w:rsidP="002854F6">
            <w:pPr>
              <w:widowControl w:val="0"/>
              <w:autoSpaceDE w:val="0"/>
              <w:autoSpaceDN w:val="0"/>
              <w:adjustRightInd w:val="0"/>
              <w:spacing w:after="0" w:line="276" w:lineRule="auto"/>
              <w:jc w:val="center"/>
              <w:outlineLvl w:val="0"/>
              <w:rPr>
                <w:rFonts w:ascii="Times New Roman" w:eastAsia="Times New Roman" w:hAnsi="Times New Roman" w:cs="Times New Roman"/>
                <w:sz w:val="26"/>
                <w:szCs w:val="26"/>
                <w:lang w:eastAsia="zh-CN"/>
              </w:rPr>
            </w:pPr>
            <w:r w:rsidRPr="000F543C">
              <w:rPr>
                <w:rFonts w:ascii="Times New Roman" w:eastAsia="Times New Roman" w:hAnsi="Times New Roman" w:cs="Times New Roman"/>
                <w:sz w:val="26"/>
                <w:szCs w:val="26"/>
                <w:lang w:eastAsia="zh-CN"/>
              </w:rPr>
              <w:t>71640</w:t>
            </w:r>
          </w:p>
        </w:tc>
        <w:tc>
          <w:tcPr>
            <w:tcW w:w="1134" w:type="dxa"/>
            <w:shd w:val="clear" w:color="000000" w:fill="FFFFFF"/>
            <w:vAlign w:val="center"/>
          </w:tcPr>
          <w:p w14:paraId="73BF4A9E" w14:textId="5CC39A3F" w:rsidR="002854F6" w:rsidRPr="000F543C" w:rsidRDefault="00FE041C" w:rsidP="002854F6">
            <w:pPr>
              <w:widowControl w:val="0"/>
              <w:autoSpaceDE w:val="0"/>
              <w:autoSpaceDN w:val="0"/>
              <w:adjustRightInd w:val="0"/>
              <w:spacing w:after="0" w:line="276" w:lineRule="auto"/>
              <w:jc w:val="center"/>
              <w:outlineLvl w:val="0"/>
              <w:rPr>
                <w:rFonts w:ascii="Times New Roman" w:eastAsia="Times New Roman" w:hAnsi="Times New Roman" w:cs="Times New Roman"/>
                <w:sz w:val="26"/>
                <w:szCs w:val="26"/>
                <w:lang w:eastAsia="zh-CN"/>
              </w:rPr>
            </w:pPr>
            <w:r w:rsidRPr="000F543C">
              <w:rPr>
                <w:rFonts w:ascii="Times New Roman" w:eastAsia="Times New Roman" w:hAnsi="Times New Roman" w:cs="Times New Roman"/>
                <w:sz w:val="26"/>
                <w:szCs w:val="26"/>
                <w:lang w:eastAsia="zh-CN"/>
              </w:rPr>
              <w:t>14328</w:t>
            </w:r>
          </w:p>
        </w:tc>
      </w:tr>
      <w:tr w:rsidR="00C31365" w:rsidRPr="000F543C" w14:paraId="56E6AEDE" w14:textId="77777777" w:rsidTr="009F507E">
        <w:trPr>
          <w:trHeight w:val="70"/>
        </w:trPr>
        <w:tc>
          <w:tcPr>
            <w:tcW w:w="709" w:type="dxa"/>
            <w:shd w:val="clear" w:color="000000" w:fill="FFFFFF"/>
          </w:tcPr>
          <w:p w14:paraId="7B546F5E" w14:textId="77777777" w:rsidR="00C31365" w:rsidRPr="000F543C" w:rsidRDefault="00C31365" w:rsidP="00C31365">
            <w:pPr>
              <w:pStyle w:val="a6"/>
              <w:widowControl w:val="0"/>
              <w:numPr>
                <w:ilvl w:val="0"/>
                <w:numId w:val="3"/>
              </w:numPr>
              <w:autoSpaceDE w:val="0"/>
              <w:autoSpaceDN w:val="0"/>
              <w:adjustRightInd w:val="0"/>
              <w:spacing w:after="0" w:line="240" w:lineRule="auto"/>
              <w:ind w:right="-108" w:hanging="468"/>
              <w:jc w:val="center"/>
              <w:outlineLvl w:val="0"/>
              <w:rPr>
                <w:rFonts w:ascii="Times New Roman" w:eastAsia="Times New Roman" w:hAnsi="Times New Roman" w:cs="Times New Roman"/>
                <w:b/>
                <w:bCs/>
                <w:sz w:val="26"/>
                <w:szCs w:val="26"/>
                <w:lang w:eastAsia="zh-CN"/>
              </w:rPr>
            </w:pPr>
          </w:p>
        </w:tc>
        <w:tc>
          <w:tcPr>
            <w:tcW w:w="3119" w:type="dxa"/>
            <w:tcBorders>
              <w:top w:val="nil"/>
              <w:left w:val="nil"/>
              <w:bottom w:val="single" w:sz="4" w:space="0" w:color="auto"/>
              <w:right w:val="single" w:sz="4" w:space="0" w:color="auto"/>
            </w:tcBorders>
            <w:shd w:val="clear" w:color="000000" w:fill="FFFFFF"/>
          </w:tcPr>
          <w:p w14:paraId="7141532B" w14:textId="133F5813" w:rsidR="00C31365" w:rsidRPr="000F543C" w:rsidRDefault="00C31365" w:rsidP="00C31365">
            <w:pPr>
              <w:spacing w:after="0" w:line="276" w:lineRule="auto"/>
              <w:jc w:val="center"/>
              <w:rPr>
                <w:rFonts w:ascii="Times New Roman" w:hAnsi="Times New Roman" w:cs="Times New Roman"/>
                <w:sz w:val="26"/>
                <w:szCs w:val="26"/>
              </w:rPr>
            </w:pPr>
            <w:r w:rsidRPr="000F543C">
              <w:rPr>
                <w:rFonts w:ascii="Times New Roman" w:hAnsi="Times New Roman" w:cs="Times New Roman"/>
                <w:sz w:val="26"/>
                <w:szCs w:val="26"/>
              </w:rPr>
              <w:t xml:space="preserve">ул. Генерала </w:t>
            </w:r>
            <w:proofErr w:type="spellStart"/>
            <w:r w:rsidRPr="000F543C">
              <w:rPr>
                <w:rFonts w:ascii="Times New Roman" w:hAnsi="Times New Roman" w:cs="Times New Roman"/>
                <w:sz w:val="26"/>
                <w:szCs w:val="26"/>
              </w:rPr>
              <w:t>Дзусова</w:t>
            </w:r>
            <w:proofErr w:type="spellEnd"/>
            <w:r w:rsidRPr="000F543C">
              <w:rPr>
                <w:rFonts w:ascii="Times New Roman" w:hAnsi="Times New Roman" w:cs="Times New Roman"/>
                <w:sz w:val="26"/>
                <w:szCs w:val="26"/>
              </w:rPr>
              <w:t>, 9</w:t>
            </w:r>
          </w:p>
        </w:tc>
        <w:tc>
          <w:tcPr>
            <w:tcW w:w="851" w:type="dxa"/>
            <w:tcBorders>
              <w:top w:val="nil"/>
              <w:left w:val="nil"/>
              <w:bottom w:val="single" w:sz="4" w:space="0" w:color="auto"/>
              <w:right w:val="single" w:sz="4" w:space="0" w:color="auto"/>
            </w:tcBorders>
            <w:shd w:val="clear" w:color="000000" w:fill="FFFFFF"/>
          </w:tcPr>
          <w:p w14:paraId="722099B8" w14:textId="4B3F80BE" w:rsidR="00C31365" w:rsidRPr="000F543C" w:rsidRDefault="00C31365" w:rsidP="00C31365">
            <w:pPr>
              <w:spacing w:line="276" w:lineRule="auto"/>
              <w:jc w:val="center"/>
              <w:rPr>
                <w:rFonts w:ascii="Times New Roman" w:hAnsi="Times New Roman" w:cs="Times New Roman"/>
                <w:sz w:val="26"/>
                <w:szCs w:val="26"/>
              </w:rPr>
            </w:pPr>
            <w:r w:rsidRPr="000F543C">
              <w:rPr>
                <w:rFonts w:ascii="Times New Roman" w:hAnsi="Times New Roman" w:cs="Times New Roman"/>
                <w:sz w:val="26"/>
                <w:szCs w:val="26"/>
              </w:rPr>
              <w:t>6</w:t>
            </w:r>
          </w:p>
        </w:tc>
        <w:tc>
          <w:tcPr>
            <w:tcW w:w="1984" w:type="dxa"/>
            <w:tcBorders>
              <w:top w:val="nil"/>
              <w:left w:val="nil"/>
              <w:bottom w:val="single" w:sz="4" w:space="0" w:color="auto"/>
              <w:right w:val="single" w:sz="4" w:space="0" w:color="auto"/>
            </w:tcBorders>
            <w:shd w:val="clear" w:color="000000" w:fill="FFFFFF"/>
          </w:tcPr>
          <w:p w14:paraId="67B626D8" w14:textId="0FA48046" w:rsidR="00C31365" w:rsidRPr="000F543C" w:rsidRDefault="00C31365" w:rsidP="00C31365">
            <w:pPr>
              <w:spacing w:line="276" w:lineRule="auto"/>
              <w:jc w:val="center"/>
              <w:rPr>
                <w:rFonts w:ascii="Times New Roman" w:hAnsi="Times New Roman" w:cs="Times New Roman"/>
                <w:sz w:val="26"/>
                <w:szCs w:val="26"/>
              </w:rPr>
            </w:pPr>
            <w:r w:rsidRPr="000F543C">
              <w:rPr>
                <w:rFonts w:ascii="Times New Roman" w:hAnsi="Times New Roman" w:cs="Times New Roman"/>
                <w:sz w:val="26"/>
                <w:szCs w:val="26"/>
              </w:rPr>
              <w:t>Киоск</w:t>
            </w:r>
          </w:p>
        </w:tc>
        <w:tc>
          <w:tcPr>
            <w:tcW w:w="2410" w:type="dxa"/>
            <w:tcBorders>
              <w:top w:val="nil"/>
              <w:left w:val="nil"/>
              <w:bottom w:val="single" w:sz="4" w:space="0" w:color="auto"/>
              <w:right w:val="single" w:sz="4" w:space="0" w:color="auto"/>
            </w:tcBorders>
            <w:shd w:val="clear" w:color="000000" w:fill="FFFFFF"/>
          </w:tcPr>
          <w:p w14:paraId="51FD282D" w14:textId="1CE0776A" w:rsidR="00C31365" w:rsidRPr="000F543C" w:rsidRDefault="00C31365" w:rsidP="00C31365">
            <w:pPr>
              <w:spacing w:line="276" w:lineRule="auto"/>
              <w:jc w:val="center"/>
              <w:rPr>
                <w:rFonts w:ascii="Times New Roman" w:eastAsia="Times New Roman" w:hAnsi="Times New Roman" w:cs="Times New Roman"/>
                <w:sz w:val="26"/>
                <w:szCs w:val="26"/>
                <w:lang w:eastAsia="zh-CN"/>
              </w:rPr>
            </w:pPr>
            <w:r w:rsidRPr="000F543C">
              <w:rPr>
                <w:rFonts w:ascii="Times New Roman" w:hAnsi="Times New Roman" w:cs="Times New Roman"/>
                <w:sz w:val="26"/>
                <w:szCs w:val="26"/>
              </w:rPr>
              <w:t>Реализация продовольственных товаров смешанного ассортимента</w:t>
            </w:r>
          </w:p>
        </w:tc>
        <w:tc>
          <w:tcPr>
            <w:tcW w:w="1134" w:type="dxa"/>
            <w:shd w:val="clear" w:color="000000" w:fill="FFFFFF"/>
            <w:vAlign w:val="center"/>
          </w:tcPr>
          <w:p w14:paraId="77FB1BEA" w14:textId="57014A70" w:rsidR="00C31365" w:rsidRPr="000F543C" w:rsidRDefault="00FE041C" w:rsidP="00C31365">
            <w:pPr>
              <w:widowControl w:val="0"/>
              <w:autoSpaceDE w:val="0"/>
              <w:autoSpaceDN w:val="0"/>
              <w:adjustRightInd w:val="0"/>
              <w:spacing w:after="0" w:line="276" w:lineRule="auto"/>
              <w:jc w:val="center"/>
              <w:outlineLvl w:val="0"/>
              <w:rPr>
                <w:rFonts w:ascii="Times New Roman" w:eastAsia="Times New Roman" w:hAnsi="Times New Roman" w:cs="Times New Roman"/>
                <w:color w:val="000000"/>
                <w:sz w:val="26"/>
                <w:szCs w:val="26"/>
                <w:lang w:eastAsia="zh-CN"/>
              </w:rPr>
            </w:pPr>
            <w:r w:rsidRPr="000F543C">
              <w:rPr>
                <w:rFonts w:ascii="Times New Roman" w:eastAsia="Times New Roman" w:hAnsi="Times New Roman" w:cs="Times New Roman"/>
                <w:color w:val="000000"/>
                <w:sz w:val="26"/>
                <w:szCs w:val="26"/>
                <w:lang w:eastAsia="zh-CN"/>
              </w:rPr>
              <w:t>79272</w:t>
            </w:r>
          </w:p>
        </w:tc>
        <w:tc>
          <w:tcPr>
            <w:tcW w:w="1134" w:type="dxa"/>
            <w:shd w:val="clear" w:color="000000" w:fill="FFFFFF"/>
            <w:vAlign w:val="center"/>
          </w:tcPr>
          <w:p w14:paraId="776ACA7A" w14:textId="67918593" w:rsidR="00C31365" w:rsidRPr="000F543C" w:rsidRDefault="00FE041C" w:rsidP="00C31365">
            <w:pPr>
              <w:widowControl w:val="0"/>
              <w:autoSpaceDE w:val="0"/>
              <w:autoSpaceDN w:val="0"/>
              <w:adjustRightInd w:val="0"/>
              <w:spacing w:after="0" w:line="276" w:lineRule="auto"/>
              <w:jc w:val="center"/>
              <w:outlineLvl w:val="0"/>
              <w:rPr>
                <w:rFonts w:ascii="Times New Roman" w:eastAsia="Times New Roman" w:hAnsi="Times New Roman" w:cs="Times New Roman"/>
                <w:color w:val="000000"/>
                <w:sz w:val="26"/>
                <w:szCs w:val="26"/>
                <w:lang w:eastAsia="zh-CN"/>
              </w:rPr>
            </w:pPr>
            <w:r w:rsidRPr="000F543C">
              <w:rPr>
                <w:rFonts w:ascii="Times New Roman" w:eastAsia="Times New Roman" w:hAnsi="Times New Roman" w:cs="Times New Roman"/>
                <w:color w:val="000000"/>
                <w:sz w:val="26"/>
                <w:szCs w:val="26"/>
                <w:lang w:eastAsia="zh-CN"/>
              </w:rPr>
              <w:t>15854</w:t>
            </w:r>
          </w:p>
        </w:tc>
      </w:tr>
      <w:tr w:rsidR="008044A8" w:rsidRPr="000F543C" w14:paraId="07D1F253" w14:textId="77777777" w:rsidTr="009F507E">
        <w:trPr>
          <w:trHeight w:val="70"/>
        </w:trPr>
        <w:tc>
          <w:tcPr>
            <w:tcW w:w="709" w:type="dxa"/>
            <w:shd w:val="clear" w:color="000000" w:fill="FFFFFF"/>
          </w:tcPr>
          <w:p w14:paraId="1299CD19" w14:textId="77777777" w:rsidR="008044A8" w:rsidRPr="000F543C" w:rsidRDefault="008044A8" w:rsidP="008044A8">
            <w:pPr>
              <w:pStyle w:val="a6"/>
              <w:widowControl w:val="0"/>
              <w:numPr>
                <w:ilvl w:val="0"/>
                <w:numId w:val="3"/>
              </w:numPr>
              <w:autoSpaceDE w:val="0"/>
              <w:autoSpaceDN w:val="0"/>
              <w:adjustRightInd w:val="0"/>
              <w:spacing w:after="0" w:line="240" w:lineRule="auto"/>
              <w:ind w:right="-108" w:hanging="468"/>
              <w:jc w:val="center"/>
              <w:outlineLvl w:val="0"/>
              <w:rPr>
                <w:rFonts w:ascii="Times New Roman" w:eastAsia="Times New Roman" w:hAnsi="Times New Roman" w:cs="Times New Roman"/>
                <w:b/>
                <w:bCs/>
                <w:sz w:val="26"/>
                <w:szCs w:val="26"/>
                <w:lang w:eastAsia="zh-CN"/>
              </w:rPr>
            </w:pPr>
          </w:p>
        </w:tc>
        <w:tc>
          <w:tcPr>
            <w:tcW w:w="3119" w:type="dxa"/>
            <w:tcBorders>
              <w:top w:val="nil"/>
              <w:left w:val="nil"/>
              <w:bottom w:val="single" w:sz="4" w:space="0" w:color="auto"/>
              <w:right w:val="single" w:sz="4" w:space="0" w:color="auto"/>
            </w:tcBorders>
            <w:shd w:val="clear" w:color="000000" w:fill="FFFFFF"/>
          </w:tcPr>
          <w:p w14:paraId="315DE052" w14:textId="599B5E66" w:rsidR="008044A8" w:rsidRPr="000F543C" w:rsidRDefault="008044A8" w:rsidP="008044A8">
            <w:pPr>
              <w:spacing w:after="0" w:line="276" w:lineRule="auto"/>
              <w:jc w:val="center"/>
              <w:rPr>
                <w:rFonts w:ascii="Times New Roman" w:hAnsi="Times New Roman" w:cs="Times New Roman"/>
                <w:sz w:val="26"/>
                <w:szCs w:val="26"/>
              </w:rPr>
            </w:pPr>
            <w:proofErr w:type="spellStart"/>
            <w:r w:rsidRPr="000F543C">
              <w:rPr>
                <w:rFonts w:ascii="Times New Roman" w:hAnsi="Times New Roman" w:cs="Times New Roman"/>
                <w:sz w:val="26"/>
                <w:szCs w:val="26"/>
              </w:rPr>
              <w:t>Пр.Мира</w:t>
            </w:r>
            <w:proofErr w:type="spellEnd"/>
            <w:r w:rsidRPr="000F543C">
              <w:rPr>
                <w:rFonts w:ascii="Times New Roman" w:hAnsi="Times New Roman" w:cs="Times New Roman"/>
                <w:sz w:val="26"/>
                <w:szCs w:val="26"/>
              </w:rPr>
              <w:t xml:space="preserve"> 54</w:t>
            </w:r>
          </w:p>
        </w:tc>
        <w:tc>
          <w:tcPr>
            <w:tcW w:w="851" w:type="dxa"/>
            <w:tcBorders>
              <w:top w:val="nil"/>
              <w:left w:val="nil"/>
              <w:bottom w:val="single" w:sz="4" w:space="0" w:color="auto"/>
              <w:right w:val="single" w:sz="4" w:space="0" w:color="auto"/>
            </w:tcBorders>
            <w:shd w:val="clear" w:color="000000" w:fill="FFFFFF"/>
          </w:tcPr>
          <w:p w14:paraId="79737204" w14:textId="54127CA3" w:rsidR="008044A8" w:rsidRPr="000F543C" w:rsidRDefault="008044A8" w:rsidP="008044A8">
            <w:pPr>
              <w:spacing w:line="276" w:lineRule="auto"/>
              <w:jc w:val="center"/>
              <w:rPr>
                <w:rFonts w:ascii="Times New Roman" w:hAnsi="Times New Roman" w:cs="Times New Roman"/>
                <w:sz w:val="26"/>
                <w:szCs w:val="26"/>
              </w:rPr>
            </w:pPr>
            <w:r w:rsidRPr="000F543C">
              <w:rPr>
                <w:rFonts w:ascii="Times New Roman" w:hAnsi="Times New Roman" w:cs="Times New Roman"/>
                <w:sz w:val="26"/>
                <w:szCs w:val="26"/>
              </w:rPr>
              <w:t>4</w:t>
            </w:r>
          </w:p>
        </w:tc>
        <w:tc>
          <w:tcPr>
            <w:tcW w:w="1984" w:type="dxa"/>
            <w:tcBorders>
              <w:top w:val="nil"/>
              <w:left w:val="nil"/>
              <w:bottom w:val="single" w:sz="4" w:space="0" w:color="auto"/>
              <w:right w:val="single" w:sz="4" w:space="0" w:color="auto"/>
            </w:tcBorders>
            <w:shd w:val="clear" w:color="000000" w:fill="FFFFFF"/>
          </w:tcPr>
          <w:p w14:paraId="5CEA078D" w14:textId="2D300661" w:rsidR="008044A8" w:rsidRPr="000F543C" w:rsidRDefault="008044A8" w:rsidP="008044A8">
            <w:pPr>
              <w:spacing w:line="276" w:lineRule="auto"/>
              <w:jc w:val="center"/>
              <w:rPr>
                <w:rFonts w:ascii="Times New Roman" w:hAnsi="Times New Roman" w:cs="Times New Roman"/>
                <w:sz w:val="26"/>
                <w:szCs w:val="26"/>
              </w:rPr>
            </w:pPr>
            <w:r w:rsidRPr="000F543C">
              <w:rPr>
                <w:rFonts w:ascii="Times New Roman" w:hAnsi="Times New Roman" w:cs="Times New Roman"/>
                <w:sz w:val="26"/>
                <w:szCs w:val="26"/>
              </w:rPr>
              <w:t>Киоск</w:t>
            </w:r>
          </w:p>
        </w:tc>
        <w:tc>
          <w:tcPr>
            <w:tcW w:w="2410" w:type="dxa"/>
            <w:tcBorders>
              <w:top w:val="nil"/>
              <w:left w:val="nil"/>
              <w:bottom w:val="single" w:sz="4" w:space="0" w:color="auto"/>
              <w:right w:val="single" w:sz="4" w:space="0" w:color="auto"/>
            </w:tcBorders>
            <w:shd w:val="clear" w:color="000000" w:fill="FFFFFF"/>
          </w:tcPr>
          <w:p w14:paraId="19308F0E" w14:textId="6B2B5CB7" w:rsidR="008044A8" w:rsidRPr="000F543C" w:rsidRDefault="008044A8" w:rsidP="008044A8">
            <w:pPr>
              <w:spacing w:line="276" w:lineRule="auto"/>
              <w:jc w:val="center"/>
              <w:rPr>
                <w:rFonts w:ascii="Times New Roman" w:eastAsia="Times New Roman" w:hAnsi="Times New Roman" w:cs="Times New Roman"/>
                <w:sz w:val="26"/>
                <w:szCs w:val="26"/>
                <w:lang w:eastAsia="zh-CN"/>
              </w:rPr>
            </w:pPr>
            <w:r w:rsidRPr="000F543C">
              <w:rPr>
                <w:rFonts w:ascii="Times New Roman" w:hAnsi="Times New Roman" w:cs="Times New Roman"/>
                <w:sz w:val="26"/>
                <w:szCs w:val="26"/>
              </w:rPr>
              <w:t>Реализация питьевой и газированной воды, мороженого</w:t>
            </w:r>
          </w:p>
        </w:tc>
        <w:tc>
          <w:tcPr>
            <w:tcW w:w="1134" w:type="dxa"/>
            <w:shd w:val="clear" w:color="000000" w:fill="FFFFFF"/>
            <w:vAlign w:val="center"/>
          </w:tcPr>
          <w:p w14:paraId="76ECD5F6" w14:textId="54BE3EE7" w:rsidR="008044A8" w:rsidRPr="000F543C" w:rsidRDefault="00FE041C" w:rsidP="008044A8">
            <w:pPr>
              <w:widowControl w:val="0"/>
              <w:autoSpaceDE w:val="0"/>
              <w:autoSpaceDN w:val="0"/>
              <w:adjustRightInd w:val="0"/>
              <w:spacing w:after="0" w:line="276" w:lineRule="auto"/>
              <w:jc w:val="center"/>
              <w:outlineLvl w:val="0"/>
              <w:rPr>
                <w:rFonts w:ascii="Times New Roman" w:eastAsia="Times New Roman" w:hAnsi="Times New Roman" w:cs="Times New Roman"/>
                <w:sz w:val="26"/>
                <w:szCs w:val="26"/>
                <w:lang w:eastAsia="zh-CN"/>
              </w:rPr>
            </w:pPr>
            <w:r w:rsidRPr="000F543C">
              <w:rPr>
                <w:rFonts w:ascii="Times New Roman" w:eastAsia="Times New Roman" w:hAnsi="Times New Roman" w:cs="Times New Roman"/>
                <w:sz w:val="26"/>
                <w:szCs w:val="26"/>
                <w:lang w:eastAsia="zh-CN"/>
              </w:rPr>
              <w:t>37728</w:t>
            </w:r>
          </w:p>
        </w:tc>
        <w:tc>
          <w:tcPr>
            <w:tcW w:w="1134" w:type="dxa"/>
            <w:shd w:val="clear" w:color="000000" w:fill="FFFFFF"/>
            <w:vAlign w:val="center"/>
          </w:tcPr>
          <w:p w14:paraId="76D94250" w14:textId="48FFAD13" w:rsidR="008044A8" w:rsidRPr="000F543C" w:rsidRDefault="00FE041C" w:rsidP="008044A8">
            <w:pPr>
              <w:widowControl w:val="0"/>
              <w:autoSpaceDE w:val="0"/>
              <w:autoSpaceDN w:val="0"/>
              <w:adjustRightInd w:val="0"/>
              <w:spacing w:after="0" w:line="276" w:lineRule="auto"/>
              <w:jc w:val="center"/>
              <w:outlineLvl w:val="0"/>
              <w:rPr>
                <w:rFonts w:ascii="Times New Roman" w:eastAsia="Times New Roman" w:hAnsi="Times New Roman" w:cs="Times New Roman"/>
                <w:sz w:val="26"/>
                <w:szCs w:val="26"/>
                <w:lang w:eastAsia="zh-CN"/>
              </w:rPr>
            </w:pPr>
            <w:r w:rsidRPr="000F543C">
              <w:rPr>
                <w:rFonts w:ascii="Times New Roman" w:eastAsia="Times New Roman" w:hAnsi="Times New Roman" w:cs="Times New Roman"/>
                <w:sz w:val="26"/>
                <w:szCs w:val="26"/>
                <w:lang w:eastAsia="zh-CN"/>
              </w:rPr>
              <w:t>7546</w:t>
            </w:r>
          </w:p>
        </w:tc>
      </w:tr>
      <w:tr w:rsidR="00351926" w:rsidRPr="000F543C" w14:paraId="680FB8A1" w14:textId="77777777" w:rsidTr="00D458FA">
        <w:trPr>
          <w:trHeight w:val="70"/>
        </w:trPr>
        <w:tc>
          <w:tcPr>
            <w:tcW w:w="709" w:type="dxa"/>
            <w:shd w:val="clear" w:color="000000" w:fill="FFFFFF"/>
          </w:tcPr>
          <w:p w14:paraId="37791475" w14:textId="77777777" w:rsidR="00351926" w:rsidRPr="000F543C" w:rsidRDefault="00351926" w:rsidP="00351926">
            <w:pPr>
              <w:pStyle w:val="a6"/>
              <w:widowControl w:val="0"/>
              <w:numPr>
                <w:ilvl w:val="0"/>
                <w:numId w:val="3"/>
              </w:numPr>
              <w:autoSpaceDE w:val="0"/>
              <w:autoSpaceDN w:val="0"/>
              <w:adjustRightInd w:val="0"/>
              <w:spacing w:after="0" w:line="240" w:lineRule="auto"/>
              <w:ind w:right="-108" w:hanging="468"/>
              <w:jc w:val="center"/>
              <w:outlineLvl w:val="0"/>
              <w:rPr>
                <w:rFonts w:ascii="Times New Roman" w:eastAsia="Times New Roman" w:hAnsi="Times New Roman" w:cs="Times New Roman"/>
                <w:b/>
                <w:bCs/>
                <w:sz w:val="26"/>
                <w:szCs w:val="26"/>
                <w:lang w:eastAsia="zh-CN"/>
              </w:rPr>
            </w:pPr>
          </w:p>
        </w:tc>
        <w:tc>
          <w:tcPr>
            <w:tcW w:w="3119" w:type="dxa"/>
            <w:tcBorders>
              <w:top w:val="nil"/>
              <w:left w:val="nil"/>
              <w:bottom w:val="single" w:sz="4" w:space="0" w:color="auto"/>
              <w:right w:val="single" w:sz="4" w:space="0" w:color="auto"/>
            </w:tcBorders>
            <w:shd w:val="clear" w:color="000000" w:fill="FFFFFF"/>
            <w:vAlign w:val="center"/>
          </w:tcPr>
          <w:p w14:paraId="3B129F73" w14:textId="107993F1" w:rsidR="00351926" w:rsidRPr="000F543C" w:rsidRDefault="00006FC4" w:rsidP="00351926">
            <w:pPr>
              <w:spacing w:after="0" w:line="276" w:lineRule="auto"/>
              <w:jc w:val="center"/>
              <w:rPr>
                <w:rFonts w:ascii="Times New Roman" w:hAnsi="Times New Roman" w:cs="Times New Roman"/>
                <w:sz w:val="26"/>
                <w:szCs w:val="26"/>
              </w:rPr>
            </w:pPr>
            <w:r w:rsidRPr="000F543C">
              <w:rPr>
                <w:rFonts w:ascii="Times New Roman" w:hAnsi="Times New Roman" w:cs="Times New Roman"/>
                <w:sz w:val="26"/>
                <w:szCs w:val="26"/>
              </w:rPr>
              <w:t xml:space="preserve">г Владикавказ, </w:t>
            </w:r>
            <w:proofErr w:type="spellStart"/>
            <w:r w:rsidRPr="000F543C">
              <w:rPr>
                <w:rFonts w:ascii="Times New Roman" w:hAnsi="Times New Roman" w:cs="Times New Roman"/>
                <w:sz w:val="26"/>
                <w:szCs w:val="26"/>
              </w:rPr>
              <w:t>ул</w:t>
            </w:r>
            <w:proofErr w:type="spellEnd"/>
            <w:r w:rsidRPr="000F543C">
              <w:rPr>
                <w:rFonts w:ascii="Times New Roman" w:hAnsi="Times New Roman" w:cs="Times New Roman"/>
                <w:sz w:val="26"/>
                <w:szCs w:val="26"/>
              </w:rPr>
              <w:t xml:space="preserve"> Генерала </w:t>
            </w:r>
            <w:proofErr w:type="spellStart"/>
            <w:r w:rsidRPr="000F543C">
              <w:rPr>
                <w:rFonts w:ascii="Times New Roman" w:hAnsi="Times New Roman" w:cs="Times New Roman"/>
                <w:sz w:val="26"/>
                <w:szCs w:val="26"/>
              </w:rPr>
              <w:t>Дзусова</w:t>
            </w:r>
            <w:proofErr w:type="spellEnd"/>
            <w:r w:rsidRPr="000F543C">
              <w:rPr>
                <w:rFonts w:ascii="Times New Roman" w:hAnsi="Times New Roman" w:cs="Times New Roman"/>
                <w:sz w:val="26"/>
                <w:szCs w:val="26"/>
              </w:rPr>
              <w:t>, д 19</w:t>
            </w:r>
          </w:p>
        </w:tc>
        <w:tc>
          <w:tcPr>
            <w:tcW w:w="851" w:type="dxa"/>
            <w:tcBorders>
              <w:top w:val="nil"/>
              <w:left w:val="nil"/>
              <w:bottom w:val="single" w:sz="4" w:space="0" w:color="auto"/>
              <w:right w:val="single" w:sz="4" w:space="0" w:color="auto"/>
            </w:tcBorders>
            <w:shd w:val="clear" w:color="000000" w:fill="FFFFFF"/>
            <w:vAlign w:val="center"/>
          </w:tcPr>
          <w:p w14:paraId="547BDB8A" w14:textId="3DCBFFFC" w:rsidR="00351926" w:rsidRPr="000F543C" w:rsidRDefault="00006FC4" w:rsidP="00351926">
            <w:pPr>
              <w:spacing w:line="276" w:lineRule="auto"/>
              <w:jc w:val="center"/>
              <w:rPr>
                <w:rFonts w:ascii="Times New Roman" w:hAnsi="Times New Roman" w:cs="Times New Roman"/>
                <w:sz w:val="26"/>
                <w:szCs w:val="26"/>
              </w:rPr>
            </w:pPr>
            <w:r w:rsidRPr="000F543C">
              <w:rPr>
                <w:rFonts w:ascii="Times New Roman" w:hAnsi="Times New Roman" w:cs="Times New Roman"/>
                <w:sz w:val="26"/>
                <w:szCs w:val="26"/>
              </w:rPr>
              <w:t>20</w:t>
            </w:r>
          </w:p>
        </w:tc>
        <w:tc>
          <w:tcPr>
            <w:tcW w:w="1984" w:type="dxa"/>
            <w:tcBorders>
              <w:top w:val="nil"/>
              <w:left w:val="nil"/>
              <w:bottom w:val="single" w:sz="4" w:space="0" w:color="auto"/>
              <w:right w:val="single" w:sz="4" w:space="0" w:color="auto"/>
            </w:tcBorders>
            <w:shd w:val="clear" w:color="000000" w:fill="FFFFFF"/>
            <w:vAlign w:val="center"/>
          </w:tcPr>
          <w:p w14:paraId="2EA21207" w14:textId="56283525" w:rsidR="00351926" w:rsidRPr="000F543C" w:rsidRDefault="00006FC4" w:rsidP="00351926">
            <w:pPr>
              <w:spacing w:line="276" w:lineRule="auto"/>
              <w:jc w:val="center"/>
              <w:rPr>
                <w:rFonts w:ascii="Times New Roman" w:hAnsi="Times New Roman" w:cs="Times New Roman"/>
                <w:sz w:val="26"/>
                <w:szCs w:val="26"/>
              </w:rPr>
            </w:pPr>
            <w:r w:rsidRPr="000F543C">
              <w:rPr>
                <w:rFonts w:ascii="Times New Roman" w:hAnsi="Times New Roman" w:cs="Times New Roman"/>
                <w:sz w:val="26"/>
                <w:szCs w:val="26"/>
              </w:rPr>
              <w:t>Киоск</w:t>
            </w:r>
          </w:p>
        </w:tc>
        <w:tc>
          <w:tcPr>
            <w:tcW w:w="2410" w:type="dxa"/>
            <w:tcBorders>
              <w:top w:val="nil"/>
              <w:left w:val="nil"/>
              <w:bottom w:val="single" w:sz="4" w:space="0" w:color="auto"/>
              <w:right w:val="single" w:sz="4" w:space="0" w:color="auto"/>
            </w:tcBorders>
            <w:shd w:val="clear" w:color="000000" w:fill="FFFFFF"/>
            <w:vAlign w:val="center"/>
          </w:tcPr>
          <w:p w14:paraId="1A9A68AB" w14:textId="4EB92C15" w:rsidR="00351926" w:rsidRPr="000F543C" w:rsidRDefault="00006FC4" w:rsidP="00351926">
            <w:pPr>
              <w:spacing w:line="276" w:lineRule="auto"/>
              <w:jc w:val="center"/>
              <w:rPr>
                <w:rFonts w:ascii="Times New Roman" w:eastAsia="Times New Roman" w:hAnsi="Times New Roman" w:cs="Times New Roman"/>
                <w:sz w:val="26"/>
                <w:szCs w:val="26"/>
                <w:lang w:eastAsia="zh-CN"/>
              </w:rPr>
            </w:pPr>
            <w:r w:rsidRPr="000F543C">
              <w:rPr>
                <w:rFonts w:ascii="Times New Roman" w:eastAsia="Times New Roman" w:hAnsi="Times New Roman" w:cs="Times New Roman"/>
                <w:sz w:val="26"/>
                <w:szCs w:val="26"/>
                <w:lang w:eastAsia="zh-CN"/>
              </w:rPr>
              <w:t>Реализация продукции животноводства и птицеводства, реализация рыбы, ракообразных и моллюсков</w:t>
            </w:r>
          </w:p>
        </w:tc>
        <w:tc>
          <w:tcPr>
            <w:tcW w:w="1134" w:type="dxa"/>
            <w:shd w:val="clear" w:color="000000" w:fill="FFFFFF"/>
            <w:vAlign w:val="center"/>
          </w:tcPr>
          <w:p w14:paraId="30AE1E98" w14:textId="139F9915" w:rsidR="00351926" w:rsidRPr="000F543C" w:rsidRDefault="00FE041C" w:rsidP="00351926">
            <w:pPr>
              <w:widowControl w:val="0"/>
              <w:autoSpaceDE w:val="0"/>
              <w:autoSpaceDN w:val="0"/>
              <w:adjustRightInd w:val="0"/>
              <w:spacing w:after="0" w:line="276" w:lineRule="auto"/>
              <w:jc w:val="center"/>
              <w:outlineLvl w:val="0"/>
              <w:rPr>
                <w:rFonts w:ascii="Times New Roman" w:eastAsia="Times New Roman" w:hAnsi="Times New Roman" w:cs="Times New Roman"/>
                <w:sz w:val="26"/>
                <w:szCs w:val="26"/>
                <w:lang w:eastAsia="zh-CN"/>
              </w:rPr>
            </w:pPr>
            <w:r w:rsidRPr="000F543C">
              <w:rPr>
                <w:rFonts w:ascii="Times New Roman" w:eastAsia="Times New Roman" w:hAnsi="Times New Roman" w:cs="Times New Roman"/>
                <w:sz w:val="26"/>
                <w:szCs w:val="26"/>
                <w:lang w:eastAsia="zh-CN"/>
              </w:rPr>
              <w:t>143280</w:t>
            </w:r>
          </w:p>
        </w:tc>
        <w:tc>
          <w:tcPr>
            <w:tcW w:w="1134" w:type="dxa"/>
            <w:shd w:val="clear" w:color="000000" w:fill="FFFFFF"/>
            <w:vAlign w:val="center"/>
          </w:tcPr>
          <w:p w14:paraId="22D88915" w14:textId="6CC072AC" w:rsidR="00351926" w:rsidRPr="000F543C" w:rsidRDefault="00FE041C" w:rsidP="00351926">
            <w:pPr>
              <w:widowControl w:val="0"/>
              <w:autoSpaceDE w:val="0"/>
              <w:autoSpaceDN w:val="0"/>
              <w:adjustRightInd w:val="0"/>
              <w:spacing w:after="0" w:line="276" w:lineRule="auto"/>
              <w:jc w:val="center"/>
              <w:outlineLvl w:val="0"/>
              <w:rPr>
                <w:rFonts w:ascii="Times New Roman" w:eastAsia="Times New Roman" w:hAnsi="Times New Roman" w:cs="Times New Roman"/>
                <w:sz w:val="26"/>
                <w:szCs w:val="26"/>
                <w:lang w:eastAsia="zh-CN"/>
              </w:rPr>
            </w:pPr>
            <w:r w:rsidRPr="000F543C">
              <w:rPr>
                <w:rFonts w:ascii="Times New Roman" w:eastAsia="Times New Roman" w:hAnsi="Times New Roman" w:cs="Times New Roman"/>
                <w:sz w:val="26"/>
                <w:szCs w:val="26"/>
                <w:lang w:eastAsia="zh-CN"/>
              </w:rPr>
              <w:t>28656</w:t>
            </w:r>
          </w:p>
        </w:tc>
      </w:tr>
      <w:tr w:rsidR="00006FC4" w:rsidRPr="000F543C" w14:paraId="6F08880A" w14:textId="77777777" w:rsidTr="00856A79">
        <w:trPr>
          <w:trHeight w:val="70"/>
        </w:trPr>
        <w:tc>
          <w:tcPr>
            <w:tcW w:w="709" w:type="dxa"/>
            <w:shd w:val="clear" w:color="000000" w:fill="FFFFFF"/>
          </w:tcPr>
          <w:p w14:paraId="7A1CBFD5" w14:textId="77777777" w:rsidR="00006FC4" w:rsidRPr="000F543C" w:rsidRDefault="00006FC4" w:rsidP="00006FC4">
            <w:pPr>
              <w:pStyle w:val="a6"/>
              <w:widowControl w:val="0"/>
              <w:numPr>
                <w:ilvl w:val="0"/>
                <w:numId w:val="3"/>
              </w:numPr>
              <w:autoSpaceDE w:val="0"/>
              <w:autoSpaceDN w:val="0"/>
              <w:adjustRightInd w:val="0"/>
              <w:spacing w:after="0" w:line="240" w:lineRule="auto"/>
              <w:ind w:right="-108" w:hanging="468"/>
              <w:jc w:val="center"/>
              <w:outlineLvl w:val="0"/>
              <w:rPr>
                <w:rFonts w:ascii="Times New Roman" w:eastAsia="Times New Roman" w:hAnsi="Times New Roman" w:cs="Times New Roman"/>
                <w:b/>
                <w:bCs/>
                <w:sz w:val="26"/>
                <w:szCs w:val="26"/>
                <w:lang w:eastAsia="zh-CN"/>
              </w:rPr>
            </w:pPr>
          </w:p>
        </w:tc>
        <w:tc>
          <w:tcPr>
            <w:tcW w:w="3119" w:type="dxa"/>
            <w:shd w:val="clear" w:color="000000" w:fill="FFFFFF"/>
          </w:tcPr>
          <w:p w14:paraId="3BF85028" w14:textId="663FB615" w:rsidR="00006FC4" w:rsidRPr="000F543C" w:rsidRDefault="00006FC4" w:rsidP="00006FC4">
            <w:pPr>
              <w:spacing w:after="0" w:line="276" w:lineRule="auto"/>
              <w:jc w:val="center"/>
              <w:rPr>
                <w:rFonts w:ascii="Times New Roman" w:hAnsi="Times New Roman" w:cs="Times New Roman"/>
                <w:sz w:val="26"/>
                <w:szCs w:val="26"/>
              </w:rPr>
            </w:pPr>
            <w:proofErr w:type="spellStart"/>
            <w:r w:rsidRPr="000F543C">
              <w:rPr>
                <w:rFonts w:ascii="Times New Roman" w:hAnsi="Times New Roman" w:cs="Times New Roman"/>
                <w:sz w:val="26"/>
                <w:szCs w:val="26"/>
              </w:rPr>
              <w:t>пос.Заводской</w:t>
            </w:r>
            <w:proofErr w:type="spellEnd"/>
            <w:r w:rsidRPr="000F543C">
              <w:rPr>
                <w:rFonts w:ascii="Times New Roman" w:hAnsi="Times New Roman" w:cs="Times New Roman"/>
                <w:sz w:val="26"/>
                <w:szCs w:val="26"/>
              </w:rPr>
              <w:t xml:space="preserve">, </w:t>
            </w:r>
            <w:proofErr w:type="spellStart"/>
            <w:r w:rsidRPr="000F543C">
              <w:rPr>
                <w:rFonts w:ascii="Times New Roman" w:hAnsi="Times New Roman" w:cs="Times New Roman"/>
                <w:sz w:val="26"/>
                <w:szCs w:val="26"/>
              </w:rPr>
              <w:t>ул.Эльхотовская</w:t>
            </w:r>
            <w:proofErr w:type="spellEnd"/>
            <w:r w:rsidRPr="000F543C">
              <w:rPr>
                <w:rFonts w:ascii="Times New Roman" w:hAnsi="Times New Roman" w:cs="Times New Roman"/>
                <w:sz w:val="26"/>
                <w:szCs w:val="26"/>
              </w:rPr>
              <w:t>/</w:t>
            </w:r>
            <w:proofErr w:type="spellStart"/>
            <w:r w:rsidRPr="000F543C">
              <w:rPr>
                <w:rFonts w:ascii="Times New Roman" w:hAnsi="Times New Roman" w:cs="Times New Roman"/>
                <w:sz w:val="26"/>
                <w:szCs w:val="26"/>
              </w:rPr>
              <w:t>ул.Трассовая</w:t>
            </w:r>
            <w:proofErr w:type="spellEnd"/>
          </w:p>
        </w:tc>
        <w:tc>
          <w:tcPr>
            <w:tcW w:w="851" w:type="dxa"/>
            <w:shd w:val="clear" w:color="000000" w:fill="FFFFFF"/>
          </w:tcPr>
          <w:p w14:paraId="4027D916" w14:textId="353921AA" w:rsidR="00006FC4" w:rsidRPr="000F543C" w:rsidRDefault="00006FC4" w:rsidP="00006FC4">
            <w:pPr>
              <w:spacing w:line="276" w:lineRule="auto"/>
              <w:jc w:val="center"/>
              <w:rPr>
                <w:rFonts w:ascii="Times New Roman" w:hAnsi="Times New Roman" w:cs="Times New Roman"/>
                <w:sz w:val="26"/>
                <w:szCs w:val="26"/>
              </w:rPr>
            </w:pPr>
            <w:r w:rsidRPr="000F543C">
              <w:rPr>
                <w:rFonts w:ascii="Times New Roman" w:hAnsi="Times New Roman" w:cs="Times New Roman"/>
                <w:sz w:val="26"/>
                <w:szCs w:val="26"/>
              </w:rPr>
              <w:t>24</w:t>
            </w:r>
          </w:p>
        </w:tc>
        <w:tc>
          <w:tcPr>
            <w:tcW w:w="1984" w:type="dxa"/>
            <w:shd w:val="clear" w:color="000000" w:fill="FFFFFF"/>
          </w:tcPr>
          <w:p w14:paraId="53BFF091" w14:textId="6BCD4F05" w:rsidR="00006FC4" w:rsidRPr="000F543C" w:rsidRDefault="00006FC4" w:rsidP="00006FC4">
            <w:pPr>
              <w:spacing w:line="276" w:lineRule="auto"/>
              <w:jc w:val="center"/>
              <w:rPr>
                <w:rFonts w:ascii="Times New Roman" w:hAnsi="Times New Roman" w:cs="Times New Roman"/>
                <w:sz w:val="26"/>
                <w:szCs w:val="26"/>
              </w:rPr>
            </w:pPr>
            <w:r w:rsidRPr="000F543C">
              <w:rPr>
                <w:rFonts w:ascii="Times New Roman" w:hAnsi="Times New Roman" w:cs="Times New Roman"/>
                <w:sz w:val="26"/>
                <w:szCs w:val="26"/>
              </w:rPr>
              <w:t>Павильон</w:t>
            </w:r>
          </w:p>
        </w:tc>
        <w:tc>
          <w:tcPr>
            <w:tcW w:w="2410" w:type="dxa"/>
            <w:shd w:val="clear" w:color="000000" w:fill="FFFFFF"/>
          </w:tcPr>
          <w:p w14:paraId="057CC0C6" w14:textId="3E5D71F8" w:rsidR="00006FC4" w:rsidRPr="000F543C" w:rsidRDefault="00006FC4" w:rsidP="00006FC4">
            <w:pPr>
              <w:spacing w:line="276" w:lineRule="auto"/>
              <w:jc w:val="center"/>
              <w:rPr>
                <w:rFonts w:ascii="Times New Roman" w:eastAsia="Times New Roman" w:hAnsi="Times New Roman" w:cs="Times New Roman"/>
                <w:sz w:val="26"/>
                <w:szCs w:val="26"/>
                <w:lang w:eastAsia="zh-CN"/>
              </w:rPr>
            </w:pPr>
            <w:r w:rsidRPr="000F543C">
              <w:rPr>
                <w:rFonts w:ascii="Times New Roman" w:hAnsi="Times New Roman" w:cs="Times New Roman"/>
                <w:sz w:val="26"/>
                <w:szCs w:val="26"/>
              </w:rPr>
              <w:t>Реализация продовольственных товаров смешанного ассортимента</w:t>
            </w:r>
          </w:p>
        </w:tc>
        <w:tc>
          <w:tcPr>
            <w:tcW w:w="1134" w:type="dxa"/>
            <w:shd w:val="clear" w:color="000000" w:fill="FFFFFF"/>
            <w:vAlign w:val="center"/>
          </w:tcPr>
          <w:p w14:paraId="1DFC1418" w14:textId="2DFC2B98" w:rsidR="00006FC4" w:rsidRPr="000F543C" w:rsidRDefault="00FE041C" w:rsidP="00006FC4">
            <w:pPr>
              <w:widowControl w:val="0"/>
              <w:autoSpaceDE w:val="0"/>
              <w:autoSpaceDN w:val="0"/>
              <w:adjustRightInd w:val="0"/>
              <w:spacing w:after="0" w:line="276" w:lineRule="auto"/>
              <w:jc w:val="center"/>
              <w:outlineLvl w:val="0"/>
              <w:rPr>
                <w:rFonts w:ascii="Times New Roman" w:eastAsia="Times New Roman" w:hAnsi="Times New Roman" w:cs="Times New Roman"/>
                <w:sz w:val="26"/>
                <w:szCs w:val="26"/>
                <w:lang w:eastAsia="zh-CN"/>
              </w:rPr>
            </w:pPr>
            <w:r w:rsidRPr="000F543C">
              <w:rPr>
                <w:rFonts w:ascii="Times New Roman" w:eastAsia="Times New Roman" w:hAnsi="Times New Roman" w:cs="Times New Roman"/>
                <w:sz w:val="26"/>
                <w:szCs w:val="26"/>
                <w:lang w:eastAsia="zh-CN"/>
              </w:rPr>
              <w:t>317088</w:t>
            </w:r>
          </w:p>
        </w:tc>
        <w:tc>
          <w:tcPr>
            <w:tcW w:w="1134" w:type="dxa"/>
            <w:shd w:val="clear" w:color="000000" w:fill="FFFFFF"/>
            <w:vAlign w:val="center"/>
          </w:tcPr>
          <w:p w14:paraId="6A9B9DFB" w14:textId="3E212A7B" w:rsidR="00006FC4" w:rsidRPr="000F543C" w:rsidRDefault="00FE041C" w:rsidP="00006FC4">
            <w:pPr>
              <w:widowControl w:val="0"/>
              <w:autoSpaceDE w:val="0"/>
              <w:autoSpaceDN w:val="0"/>
              <w:adjustRightInd w:val="0"/>
              <w:spacing w:after="0" w:line="276" w:lineRule="auto"/>
              <w:jc w:val="center"/>
              <w:outlineLvl w:val="0"/>
              <w:rPr>
                <w:rFonts w:ascii="Times New Roman" w:eastAsia="Times New Roman" w:hAnsi="Times New Roman" w:cs="Times New Roman"/>
                <w:sz w:val="26"/>
                <w:szCs w:val="26"/>
                <w:lang w:eastAsia="zh-CN"/>
              </w:rPr>
            </w:pPr>
            <w:r w:rsidRPr="000F543C">
              <w:rPr>
                <w:rFonts w:ascii="Times New Roman" w:eastAsia="Times New Roman" w:hAnsi="Times New Roman" w:cs="Times New Roman"/>
                <w:sz w:val="26"/>
                <w:szCs w:val="26"/>
                <w:lang w:eastAsia="zh-CN"/>
              </w:rPr>
              <w:t>63418</w:t>
            </w:r>
          </w:p>
        </w:tc>
      </w:tr>
      <w:tr w:rsidR="0076622C" w:rsidRPr="000F543C" w14:paraId="5B647398" w14:textId="77777777" w:rsidTr="00856A79">
        <w:trPr>
          <w:trHeight w:val="70"/>
        </w:trPr>
        <w:tc>
          <w:tcPr>
            <w:tcW w:w="709" w:type="dxa"/>
            <w:shd w:val="clear" w:color="000000" w:fill="FFFFFF"/>
          </w:tcPr>
          <w:p w14:paraId="4C4F33B4" w14:textId="77777777" w:rsidR="0076622C" w:rsidRPr="000F543C" w:rsidRDefault="0076622C" w:rsidP="0076622C">
            <w:pPr>
              <w:pStyle w:val="a6"/>
              <w:widowControl w:val="0"/>
              <w:numPr>
                <w:ilvl w:val="0"/>
                <w:numId w:val="3"/>
              </w:numPr>
              <w:autoSpaceDE w:val="0"/>
              <w:autoSpaceDN w:val="0"/>
              <w:adjustRightInd w:val="0"/>
              <w:spacing w:after="0" w:line="240" w:lineRule="auto"/>
              <w:ind w:right="-108" w:hanging="468"/>
              <w:jc w:val="center"/>
              <w:outlineLvl w:val="0"/>
              <w:rPr>
                <w:rFonts w:ascii="Times New Roman" w:eastAsia="Times New Roman" w:hAnsi="Times New Roman" w:cs="Times New Roman"/>
                <w:b/>
                <w:bCs/>
                <w:sz w:val="26"/>
                <w:szCs w:val="26"/>
                <w:lang w:eastAsia="zh-CN"/>
              </w:rPr>
            </w:pPr>
          </w:p>
        </w:tc>
        <w:tc>
          <w:tcPr>
            <w:tcW w:w="3119" w:type="dxa"/>
            <w:tcBorders>
              <w:top w:val="nil"/>
              <w:left w:val="nil"/>
              <w:bottom w:val="single" w:sz="4" w:space="0" w:color="auto"/>
              <w:right w:val="single" w:sz="4" w:space="0" w:color="auto"/>
            </w:tcBorders>
            <w:shd w:val="clear" w:color="000000" w:fill="FFFFFF"/>
          </w:tcPr>
          <w:p w14:paraId="157F5B0F" w14:textId="6A1FD2BE" w:rsidR="0076622C" w:rsidRPr="000F543C" w:rsidRDefault="0076622C" w:rsidP="0076622C">
            <w:pPr>
              <w:spacing w:after="0" w:line="276" w:lineRule="auto"/>
              <w:jc w:val="center"/>
              <w:rPr>
                <w:rFonts w:ascii="Times New Roman" w:hAnsi="Times New Roman" w:cs="Times New Roman"/>
                <w:sz w:val="26"/>
                <w:szCs w:val="26"/>
              </w:rPr>
            </w:pPr>
            <w:r w:rsidRPr="000F543C">
              <w:rPr>
                <w:rFonts w:ascii="Times New Roman" w:hAnsi="Times New Roman" w:cs="Times New Roman"/>
                <w:sz w:val="26"/>
                <w:szCs w:val="26"/>
              </w:rPr>
              <w:t xml:space="preserve">ул. </w:t>
            </w:r>
            <w:proofErr w:type="spellStart"/>
            <w:r w:rsidRPr="000F543C">
              <w:rPr>
                <w:rFonts w:ascii="Times New Roman" w:hAnsi="Times New Roman" w:cs="Times New Roman"/>
                <w:sz w:val="26"/>
                <w:szCs w:val="26"/>
              </w:rPr>
              <w:t>Цоколаева</w:t>
            </w:r>
            <w:proofErr w:type="spellEnd"/>
            <w:r w:rsidRPr="000F543C">
              <w:rPr>
                <w:rFonts w:ascii="Times New Roman" w:hAnsi="Times New Roman" w:cs="Times New Roman"/>
                <w:sz w:val="26"/>
                <w:szCs w:val="26"/>
              </w:rPr>
              <w:t>, 32/3 (р-н ресторан Россия)</w:t>
            </w:r>
          </w:p>
        </w:tc>
        <w:tc>
          <w:tcPr>
            <w:tcW w:w="851" w:type="dxa"/>
            <w:tcBorders>
              <w:top w:val="nil"/>
              <w:left w:val="nil"/>
              <w:bottom w:val="single" w:sz="4" w:space="0" w:color="auto"/>
              <w:right w:val="single" w:sz="4" w:space="0" w:color="auto"/>
            </w:tcBorders>
            <w:shd w:val="clear" w:color="000000" w:fill="FFFFFF"/>
          </w:tcPr>
          <w:p w14:paraId="51D4F9AF" w14:textId="61E4A0AF" w:rsidR="0076622C" w:rsidRPr="000F543C" w:rsidRDefault="0076622C" w:rsidP="0076622C">
            <w:pPr>
              <w:spacing w:line="276" w:lineRule="auto"/>
              <w:jc w:val="center"/>
              <w:rPr>
                <w:rFonts w:ascii="Times New Roman" w:hAnsi="Times New Roman" w:cs="Times New Roman"/>
                <w:sz w:val="26"/>
                <w:szCs w:val="26"/>
              </w:rPr>
            </w:pPr>
            <w:r w:rsidRPr="000F543C">
              <w:rPr>
                <w:rFonts w:ascii="Times New Roman" w:hAnsi="Times New Roman" w:cs="Times New Roman"/>
                <w:sz w:val="26"/>
                <w:szCs w:val="26"/>
              </w:rPr>
              <w:t>4</w:t>
            </w:r>
          </w:p>
        </w:tc>
        <w:tc>
          <w:tcPr>
            <w:tcW w:w="1984" w:type="dxa"/>
            <w:tcBorders>
              <w:top w:val="nil"/>
              <w:left w:val="nil"/>
              <w:bottom w:val="single" w:sz="4" w:space="0" w:color="auto"/>
              <w:right w:val="single" w:sz="4" w:space="0" w:color="auto"/>
            </w:tcBorders>
            <w:shd w:val="clear" w:color="000000" w:fill="FFFFFF"/>
          </w:tcPr>
          <w:p w14:paraId="727B80FE" w14:textId="1AF5355D" w:rsidR="0076622C" w:rsidRPr="000F543C" w:rsidRDefault="0076622C" w:rsidP="0076622C">
            <w:pPr>
              <w:spacing w:line="276" w:lineRule="auto"/>
              <w:jc w:val="center"/>
              <w:rPr>
                <w:rFonts w:ascii="Times New Roman" w:hAnsi="Times New Roman" w:cs="Times New Roman"/>
                <w:sz w:val="26"/>
                <w:szCs w:val="26"/>
              </w:rPr>
            </w:pPr>
            <w:r w:rsidRPr="000F543C">
              <w:rPr>
                <w:rFonts w:ascii="Times New Roman" w:hAnsi="Times New Roman" w:cs="Times New Roman"/>
                <w:sz w:val="26"/>
                <w:szCs w:val="26"/>
              </w:rPr>
              <w:t>Автомат</w:t>
            </w:r>
          </w:p>
        </w:tc>
        <w:tc>
          <w:tcPr>
            <w:tcW w:w="2410" w:type="dxa"/>
            <w:tcBorders>
              <w:top w:val="nil"/>
              <w:left w:val="nil"/>
              <w:bottom w:val="single" w:sz="4" w:space="0" w:color="auto"/>
              <w:right w:val="single" w:sz="4" w:space="0" w:color="auto"/>
            </w:tcBorders>
            <w:shd w:val="clear" w:color="000000" w:fill="FFFFFF"/>
          </w:tcPr>
          <w:p w14:paraId="071088FD" w14:textId="4C0CF7D1" w:rsidR="0076622C" w:rsidRPr="000F543C" w:rsidRDefault="0076622C" w:rsidP="0076622C">
            <w:pPr>
              <w:spacing w:line="276" w:lineRule="auto"/>
              <w:jc w:val="center"/>
              <w:rPr>
                <w:rFonts w:ascii="Times New Roman" w:eastAsia="Times New Roman" w:hAnsi="Times New Roman" w:cs="Times New Roman"/>
                <w:sz w:val="26"/>
                <w:szCs w:val="26"/>
                <w:lang w:eastAsia="zh-CN"/>
              </w:rPr>
            </w:pPr>
            <w:r w:rsidRPr="000F543C">
              <w:rPr>
                <w:rFonts w:ascii="Times New Roman" w:hAnsi="Times New Roman" w:cs="Times New Roman"/>
                <w:sz w:val="26"/>
                <w:szCs w:val="26"/>
              </w:rPr>
              <w:t>Реализация кофе</w:t>
            </w:r>
          </w:p>
        </w:tc>
        <w:tc>
          <w:tcPr>
            <w:tcW w:w="1134" w:type="dxa"/>
            <w:shd w:val="clear" w:color="000000" w:fill="FFFFFF"/>
            <w:vAlign w:val="center"/>
          </w:tcPr>
          <w:p w14:paraId="2063F700" w14:textId="1967765F" w:rsidR="0076622C" w:rsidRPr="000F543C" w:rsidRDefault="00FE041C" w:rsidP="0076622C">
            <w:pPr>
              <w:widowControl w:val="0"/>
              <w:autoSpaceDE w:val="0"/>
              <w:autoSpaceDN w:val="0"/>
              <w:adjustRightInd w:val="0"/>
              <w:spacing w:after="0" w:line="276" w:lineRule="auto"/>
              <w:jc w:val="center"/>
              <w:outlineLvl w:val="0"/>
              <w:rPr>
                <w:rFonts w:ascii="Times New Roman" w:eastAsia="Times New Roman" w:hAnsi="Times New Roman" w:cs="Times New Roman"/>
                <w:sz w:val="26"/>
                <w:szCs w:val="26"/>
                <w:lang w:eastAsia="zh-CN"/>
              </w:rPr>
            </w:pPr>
            <w:r w:rsidRPr="000F543C">
              <w:rPr>
                <w:rFonts w:ascii="Times New Roman" w:eastAsia="Times New Roman" w:hAnsi="Times New Roman" w:cs="Times New Roman"/>
                <w:sz w:val="26"/>
                <w:szCs w:val="26"/>
                <w:lang w:eastAsia="zh-CN"/>
              </w:rPr>
              <w:t>28656</w:t>
            </w:r>
          </w:p>
        </w:tc>
        <w:tc>
          <w:tcPr>
            <w:tcW w:w="1134" w:type="dxa"/>
            <w:shd w:val="clear" w:color="000000" w:fill="FFFFFF"/>
            <w:vAlign w:val="center"/>
          </w:tcPr>
          <w:p w14:paraId="36079178" w14:textId="5161F97F" w:rsidR="0076622C" w:rsidRPr="000F543C" w:rsidRDefault="00FE041C" w:rsidP="0076622C">
            <w:pPr>
              <w:widowControl w:val="0"/>
              <w:autoSpaceDE w:val="0"/>
              <w:autoSpaceDN w:val="0"/>
              <w:adjustRightInd w:val="0"/>
              <w:spacing w:after="0" w:line="276" w:lineRule="auto"/>
              <w:jc w:val="center"/>
              <w:outlineLvl w:val="0"/>
              <w:rPr>
                <w:rFonts w:ascii="Times New Roman" w:eastAsia="Times New Roman" w:hAnsi="Times New Roman" w:cs="Times New Roman"/>
                <w:sz w:val="26"/>
                <w:szCs w:val="26"/>
                <w:lang w:eastAsia="zh-CN"/>
              </w:rPr>
            </w:pPr>
            <w:r w:rsidRPr="000F543C">
              <w:rPr>
                <w:rFonts w:ascii="Times New Roman" w:eastAsia="Times New Roman" w:hAnsi="Times New Roman" w:cs="Times New Roman"/>
                <w:sz w:val="26"/>
                <w:szCs w:val="26"/>
                <w:lang w:eastAsia="zh-CN"/>
              </w:rPr>
              <w:t>5731</w:t>
            </w:r>
          </w:p>
        </w:tc>
      </w:tr>
      <w:tr w:rsidR="00246AD1" w:rsidRPr="000F543C" w14:paraId="71A778D2" w14:textId="77777777" w:rsidTr="00856A79">
        <w:trPr>
          <w:trHeight w:val="70"/>
        </w:trPr>
        <w:tc>
          <w:tcPr>
            <w:tcW w:w="709" w:type="dxa"/>
            <w:shd w:val="clear" w:color="000000" w:fill="FFFFFF"/>
          </w:tcPr>
          <w:p w14:paraId="30752389" w14:textId="77777777" w:rsidR="00246AD1" w:rsidRPr="000F543C" w:rsidRDefault="00246AD1" w:rsidP="00246AD1">
            <w:pPr>
              <w:pStyle w:val="a6"/>
              <w:widowControl w:val="0"/>
              <w:numPr>
                <w:ilvl w:val="0"/>
                <w:numId w:val="3"/>
              </w:numPr>
              <w:autoSpaceDE w:val="0"/>
              <w:autoSpaceDN w:val="0"/>
              <w:adjustRightInd w:val="0"/>
              <w:spacing w:after="0" w:line="240" w:lineRule="auto"/>
              <w:ind w:right="-108" w:hanging="468"/>
              <w:jc w:val="center"/>
              <w:outlineLvl w:val="0"/>
              <w:rPr>
                <w:rFonts w:ascii="Times New Roman" w:eastAsia="Times New Roman" w:hAnsi="Times New Roman" w:cs="Times New Roman"/>
                <w:b/>
                <w:bCs/>
                <w:sz w:val="26"/>
                <w:szCs w:val="26"/>
                <w:lang w:eastAsia="zh-CN"/>
              </w:rPr>
            </w:pPr>
          </w:p>
        </w:tc>
        <w:tc>
          <w:tcPr>
            <w:tcW w:w="3119" w:type="dxa"/>
            <w:shd w:val="clear" w:color="000000" w:fill="FFFFFF"/>
          </w:tcPr>
          <w:p w14:paraId="18E101D5" w14:textId="06551090" w:rsidR="00246AD1" w:rsidRPr="000F543C" w:rsidRDefault="00246AD1" w:rsidP="00246AD1">
            <w:pPr>
              <w:spacing w:after="0" w:line="276" w:lineRule="auto"/>
              <w:jc w:val="center"/>
              <w:rPr>
                <w:rFonts w:ascii="Times New Roman" w:hAnsi="Times New Roman" w:cs="Times New Roman"/>
                <w:sz w:val="26"/>
                <w:szCs w:val="26"/>
              </w:rPr>
            </w:pPr>
            <w:proofErr w:type="spellStart"/>
            <w:r w:rsidRPr="000F543C">
              <w:rPr>
                <w:rFonts w:ascii="Times New Roman" w:hAnsi="Times New Roman" w:cs="Times New Roman"/>
                <w:sz w:val="26"/>
                <w:szCs w:val="26"/>
              </w:rPr>
              <w:t>пос.Заводской</w:t>
            </w:r>
            <w:proofErr w:type="spellEnd"/>
            <w:r w:rsidRPr="000F543C">
              <w:rPr>
                <w:rFonts w:ascii="Times New Roman" w:hAnsi="Times New Roman" w:cs="Times New Roman"/>
                <w:sz w:val="26"/>
                <w:szCs w:val="26"/>
              </w:rPr>
              <w:t xml:space="preserve">, </w:t>
            </w:r>
            <w:proofErr w:type="spellStart"/>
            <w:r w:rsidRPr="000F543C">
              <w:rPr>
                <w:rFonts w:ascii="Times New Roman" w:hAnsi="Times New Roman" w:cs="Times New Roman"/>
                <w:sz w:val="26"/>
                <w:szCs w:val="26"/>
              </w:rPr>
              <w:t>ул.Эльхотовская</w:t>
            </w:r>
            <w:proofErr w:type="spellEnd"/>
            <w:r w:rsidRPr="000F543C">
              <w:rPr>
                <w:rFonts w:ascii="Times New Roman" w:hAnsi="Times New Roman" w:cs="Times New Roman"/>
                <w:sz w:val="26"/>
                <w:szCs w:val="26"/>
              </w:rPr>
              <w:t>, 44А</w:t>
            </w:r>
          </w:p>
        </w:tc>
        <w:tc>
          <w:tcPr>
            <w:tcW w:w="851" w:type="dxa"/>
            <w:shd w:val="clear" w:color="000000" w:fill="FFFFFF"/>
          </w:tcPr>
          <w:p w14:paraId="0B1011AA" w14:textId="08690A9B" w:rsidR="00246AD1" w:rsidRPr="000F543C" w:rsidRDefault="00246AD1" w:rsidP="00246AD1">
            <w:pPr>
              <w:spacing w:line="276" w:lineRule="auto"/>
              <w:jc w:val="center"/>
              <w:rPr>
                <w:rFonts w:ascii="Times New Roman" w:hAnsi="Times New Roman" w:cs="Times New Roman"/>
                <w:sz w:val="26"/>
                <w:szCs w:val="26"/>
              </w:rPr>
            </w:pPr>
            <w:r w:rsidRPr="000F543C">
              <w:rPr>
                <w:rFonts w:ascii="Times New Roman" w:hAnsi="Times New Roman" w:cs="Times New Roman"/>
                <w:sz w:val="26"/>
                <w:szCs w:val="26"/>
              </w:rPr>
              <w:t>20</w:t>
            </w:r>
          </w:p>
        </w:tc>
        <w:tc>
          <w:tcPr>
            <w:tcW w:w="1984" w:type="dxa"/>
            <w:shd w:val="clear" w:color="000000" w:fill="FFFFFF"/>
          </w:tcPr>
          <w:p w14:paraId="02824C9A" w14:textId="40C888D1" w:rsidR="00246AD1" w:rsidRPr="000F543C" w:rsidRDefault="00246AD1" w:rsidP="00246AD1">
            <w:pPr>
              <w:spacing w:line="276" w:lineRule="auto"/>
              <w:jc w:val="center"/>
              <w:rPr>
                <w:rFonts w:ascii="Times New Roman" w:hAnsi="Times New Roman" w:cs="Times New Roman"/>
                <w:sz w:val="26"/>
                <w:szCs w:val="26"/>
              </w:rPr>
            </w:pPr>
            <w:r w:rsidRPr="000F543C">
              <w:rPr>
                <w:rFonts w:ascii="Times New Roman" w:hAnsi="Times New Roman" w:cs="Times New Roman"/>
                <w:sz w:val="26"/>
                <w:szCs w:val="26"/>
              </w:rPr>
              <w:t>Павильон</w:t>
            </w:r>
          </w:p>
        </w:tc>
        <w:tc>
          <w:tcPr>
            <w:tcW w:w="2410" w:type="dxa"/>
            <w:shd w:val="clear" w:color="000000" w:fill="FFFFFF"/>
          </w:tcPr>
          <w:p w14:paraId="5BC15901" w14:textId="68358FB7" w:rsidR="00246AD1" w:rsidRPr="000F543C" w:rsidRDefault="00246AD1" w:rsidP="00246AD1">
            <w:pPr>
              <w:spacing w:line="276" w:lineRule="auto"/>
              <w:jc w:val="center"/>
              <w:rPr>
                <w:rFonts w:ascii="Times New Roman" w:eastAsia="Times New Roman" w:hAnsi="Times New Roman" w:cs="Times New Roman"/>
                <w:sz w:val="26"/>
                <w:szCs w:val="26"/>
                <w:lang w:eastAsia="zh-CN"/>
              </w:rPr>
            </w:pPr>
            <w:r w:rsidRPr="000F543C">
              <w:rPr>
                <w:rFonts w:ascii="Times New Roman" w:hAnsi="Times New Roman" w:cs="Times New Roman"/>
                <w:sz w:val="26"/>
                <w:szCs w:val="26"/>
              </w:rPr>
              <w:t xml:space="preserve">Реализация продовольственных товаров </w:t>
            </w:r>
            <w:r w:rsidRPr="000F543C">
              <w:rPr>
                <w:rFonts w:ascii="Times New Roman" w:hAnsi="Times New Roman" w:cs="Times New Roman"/>
                <w:sz w:val="26"/>
                <w:szCs w:val="26"/>
              </w:rPr>
              <w:lastRenderedPageBreak/>
              <w:t>смешанного ассортимента</w:t>
            </w:r>
          </w:p>
        </w:tc>
        <w:tc>
          <w:tcPr>
            <w:tcW w:w="1134" w:type="dxa"/>
            <w:shd w:val="clear" w:color="000000" w:fill="FFFFFF"/>
            <w:vAlign w:val="center"/>
          </w:tcPr>
          <w:p w14:paraId="238069E3" w14:textId="36AD59AD" w:rsidR="00246AD1" w:rsidRPr="000F543C" w:rsidRDefault="00FE041C" w:rsidP="00246AD1">
            <w:pPr>
              <w:widowControl w:val="0"/>
              <w:autoSpaceDE w:val="0"/>
              <w:autoSpaceDN w:val="0"/>
              <w:adjustRightInd w:val="0"/>
              <w:spacing w:after="0" w:line="276" w:lineRule="auto"/>
              <w:jc w:val="center"/>
              <w:outlineLvl w:val="0"/>
              <w:rPr>
                <w:rFonts w:ascii="Times New Roman" w:eastAsia="Times New Roman" w:hAnsi="Times New Roman" w:cs="Times New Roman"/>
                <w:sz w:val="26"/>
                <w:szCs w:val="26"/>
                <w:lang w:eastAsia="zh-CN"/>
              </w:rPr>
            </w:pPr>
            <w:r w:rsidRPr="000F543C">
              <w:rPr>
                <w:rFonts w:ascii="Times New Roman" w:eastAsia="Times New Roman" w:hAnsi="Times New Roman" w:cs="Times New Roman"/>
                <w:sz w:val="26"/>
                <w:szCs w:val="26"/>
                <w:lang w:eastAsia="zh-CN"/>
              </w:rPr>
              <w:lastRenderedPageBreak/>
              <w:t>264240</w:t>
            </w:r>
          </w:p>
        </w:tc>
        <w:tc>
          <w:tcPr>
            <w:tcW w:w="1134" w:type="dxa"/>
            <w:shd w:val="clear" w:color="000000" w:fill="FFFFFF"/>
            <w:vAlign w:val="center"/>
          </w:tcPr>
          <w:p w14:paraId="106AF0E0" w14:textId="335601D6" w:rsidR="00246AD1" w:rsidRPr="000F543C" w:rsidRDefault="00FE041C" w:rsidP="00246AD1">
            <w:pPr>
              <w:widowControl w:val="0"/>
              <w:autoSpaceDE w:val="0"/>
              <w:autoSpaceDN w:val="0"/>
              <w:adjustRightInd w:val="0"/>
              <w:spacing w:after="0" w:line="276" w:lineRule="auto"/>
              <w:jc w:val="center"/>
              <w:outlineLvl w:val="0"/>
              <w:rPr>
                <w:rFonts w:ascii="Times New Roman" w:eastAsia="Times New Roman" w:hAnsi="Times New Roman" w:cs="Times New Roman"/>
                <w:sz w:val="26"/>
                <w:szCs w:val="26"/>
                <w:lang w:eastAsia="zh-CN"/>
              </w:rPr>
            </w:pPr>
            <w:r w:rsidRPr="000F543C">
              <w:rPr>
                <w:rFonts w:ascii="Times New Roman" w:eastAsia="Times New Roman" w:hAnsi="Times New Roman" w:cs="Times New Roman"/>
                <w:sz w:val="26"/>
                <w:szCs w:val="26"/>
                <w:lang w:eastAsia="zh-CN"/>
              </w:rPr>
              <w:t>52848</w:t>
            </w:r>
          </w:p>
        </w:tc>
      </w:tr>
      <w:tr w:rsidR="00856A79" w:rsidRPr="000F543C" w14:paraId="590EE45C" w14:textId="77777777" w:rsidTr="00856A79">
        <w:trPr>
          <w:trHeight w:val="70"/>
        </w:trPr>
        <w:tc>
          <w:tcPr>
            <w:tcW w:w="709" w:type="dxa"/>
            <w:shd w:val="clear" w:color="000000" w:fill="FFFFFF"/>
          </w:tcPr>
          <w:p w14:paraId="0BEB5851" w14:textId="77777777" w:rsidR="00856A79" w:rsidRPr="000F543C" w:rsidRDefault="00856A79" w:rsidP="00856A79">
            <w:pPr>
              <w:pStyle w:val="a6"/>
              <w:widowControl w:val="0"/>
              <w:numPr>
                <w:ilvl w:val="0"/>
                <w:numId w:val="3"/>
              </w:numPr>
              <w:autoSpaceDE w:val="0"/>
              <w:autoSpaceDN w:val="0"/>
              <w:adjustRightInd w:val="0"/>
              <w:spacing w:after="0" w:line="240" w:lineRule="auto"/>
              <w:ind w:right="-108" w:hanging="468"/>
              <w:jc w:val="center"/>
              <w:outlineLvl w:val="0"/>
              <w:rPr>
                <w:rFonts w:ascii="Times New Roman" w:eastAsia="Times New Roman" w:hAnsi="Times New Roman" w:cs="Times New Roman"/>
                <w:b/>
                <w:bCs/>
                <w:sz w:val="26"/>
                <w:szCs w:val="26"/>
                <w:lang w:eastAsia="zh-CN"/>
              </w:rPr>
            </w:pPr>
          </w:p>
        </w:tc>
        <w:tc>
          <w:tcPr>
            <w:tcW w:w="3119" w:type="dxa"/>
            <w:tcBorders>
              <w:top w:val="nil"/>
              <w:left w:val="nil"/>
              <w:bottom w:val="single" w:sz="4" w:space="0" w:color="auto"/>
              <w:right w:val="single" w:sz="4" w:space="0" w:color="auto"/>
            </w:tcBorders>
            <w:shd w:val="clear" w:color="000000" w:fill="FFFFFF"/>
          </w:tcPr>
          <w:p w14:paraId="5EA7CAEE" w14:textId="5EF80F23" w:rsidR="00856A79" w:rsidRPr="000F543C" w:rsidRDefault="00856A79" w:rsidP="00856A79">
            <w:pPr>
              <w:spacing w:after="0" w:line="276" w:lineRule="auto"/>
              <w:jc w:val="center"/>
              <w:rPr>
                <w:rFonts w:ascii="Times New Roman" w:hAnsi="Times New Roman" w:cs="Times New Roman"/>
                <w:color w:val="000000" w:themeColor="text1"/>
                <w:sz w:val="26"/>
                <w:szCs w:val="26"/>
              </w:rPr>
            </w:pPr>
            <w:r w:rsidRPr="000F543C">
              <w:rPr>
                <w:rFonts w:ascii="Times New Roman" w:hAnsi="Times New Roman" w:cs="Times New Roman"/>
                <w:sz w:val="26"/>
                <w:szCs w:val="26"/>
              </w:rPr>
              <w:t>ул. Московская, 55/57</w:t>
            </w:r>
          </w:p>
        </w:tc>
        <w:tc>
          <w:tcPr>
            <w:tcW w:w="851" w:type="dxa"/>
            <w:tcBorders>
              <w:top w:val="nil"/>
              <w:left w:val="nil"/>
              <w:bottom w:val="single" w:sz="4" w:space="0" w:color="auto"/>
              <w:right w:val="single" w:sz="4" w:space="0" w:color="auto"/>
            </w:tcBorders>
            <w:shd w:val="clear" w:color="000000" w:fill="FFFFFF"/>
          </w:tcPr>
          <w:p w14:paraId="6620EC71" w14:textId="6D69A733" w:rsidR="00856A79" w:rsidRPr="000F543C" w:rsidRDefault="00856A79" w:rsidP="00856A79">
            <w:pPr>
              <w:spacing w:line="276" w:lineRule="auto"/>
              <w:jc w:val="center"/>
              <w:rPr>
                <w:rFonts w:ascii="Times New Roman" w:hAnsi="Times New Roman" w:cs="Times New Roman"/>
                <w:color w:val="000000" w:themeColor="text1"/>
                <w:sz w:val="26"/>
                <w:szCs w:val="26"/>
              </w:rPr>
            </w:pPr>
            <w:r w:rsidRPr="000F543C">
              <w:rPr>
                <w:rFonts w:ascii="Times New Roman" w:hAnsi="Times New Roman" w:cs="Times New Roman"/>
                <w:sz w:val="26"/>
                <w:szCs w:val="26"/>
              </w:rPr>
              <w:t>24 (12 м2 торговая часть, 12 м2 остановочная часть)</w:t>
            </w:r>
          </w:p>
        </w:tc>
        <w:tc>
          <w:tcPr>
            <w:tcW w:w="1984" w:type="dxa"/>
            <w:tcBorders>
              <w:top w:val="nil"/>
              <w:left w:val="nil"/>
              <w:bottom w:val="single" w:sz="4" w:space="0" w:color="auto"/>
              <w:right w:val="single" w:sz="4" w:space="0" w:color="auto"/>
            </w:tcBorders>
            <w:shd w:val="clear" w:color="000000" w:fill="FFFFFF"/>
          </w:tcPr>
          <w:p w14:paraId="181B9F0B" w14:textId="0940488A" w:rsidR="00856A79" w:rsidRPr="000F543C" w:rsidRDefault="00856A79" w:rsidP="00856A79">
            <w:pPr>
              <w:spacing w:line="276" w:lineRule="auto"/>
              <w:jc w:val="center"/>
              <w:rPr>
                <w:rFonts w:ascii="Times New Roman" w:hAnsi="Times New Roman" w:cs="Times New Roman"/>
                <w:color w:val="000000" w:themeColor="text1"/>
                <w:sz w:val="26"/>
                <w:szCs w:val="26"/>
              </w:rPr>
            </w:pPr>
            <w:r w:rsidRPr="000F543C">
              <w:rPr>
                <w:rFonts w:ascii="Times New Roman" w:hAnsi="Times New Roman" w:cs="Times New Roman"/>
                <w:sz w:val="26"/>
                <w:szCs w:val="26"/>
              </w:rPr>
              <w:t>Торгово-остановочный комплекс</w:t>
            </w:r>
          </w:p>
        </w:tc>
        <w:tc>
          <w:tcPr>
            <w:tcW w:w="2410" w:type="dxa"/>
            <w:tcBorders>
              <w:top w:val="nil"/>
              <w:left w:val="nil"/>
              <w:bottom w:val="single" w:sz="4" w:space="0" w:color="auto"/>
              <w:right w:val="single" w:sz="4" w:space="0" w:color="auto"/>
            </w:tcBorders>
            <w:shd w:val="clear" w:color="000000" w:fill="FFFFFF"/>
          </w:tcPr>
          <w:p w14:paraId="76B1235D" w14:textId="022B971A" w:rsidR="00856A79" w:rsidRPr="000F543C" w:rsidRDefault="00856A79" w:rsidP="00856A79">
            <w:pPr>
              <w:spacing w:line="276" w:lineRule="auto"/>
              <w:jc w:val="center"/>
              <w:rPr>
                <w:rFonts w:ascii="Times New Roman" w:hAnsi="Times New Roman" w:cs="Times New Roman"/>
                <w:color w:val="000000" w:themeColor="text1"/>
                <w:sz w:val="26"/>
                <w:szCs w:val="26"/>
              </w:rPr>
            </w:pPr>
            <w:r w:rsidRPr="000F543C">
              <w:rPr>
                <w:rFonts w:ascii="Times New Roman" w:hAnsi="Times New Roman" w:cs="Times New Roman"/>
                <w:sz w:val="26"/>
                <w:szCs w:val="26"/>
              </w:rPr>
              <w:t>Реализация продовольственных товаров</w:t>
            </w:r>
          </w:p>
        </w:tc>
        <w:tc>
          <w:tcPr>
            <w:tcW w:w="1134" w:type="dxa"/>
            <w:shd w:val="clear" w:color="000000" w:fill="FFFFFF"/>
            <w:vAlign w:val="center"/>
          </w:tcPr>
          <w:p w14:paraId="04A693BC" w14:textId="324C85C9" w:rsidR="00856A79" w:rsidRPr="000F543C" w:rsidRDefault="00FE041C" w:rsidP="00856A79">
            <w:pPr>
              <w:widowControl w:val="0"/>
              <w:autoSpaceDE w:val="0"/>
              <w:autoSpaceDN w:val="0"/>
              <w:adjustRightInd w:val="0"/>
              <w:spacing w:after="0" w:line="276" w:lineRule="auto"/>
              <w:jc w:val="center"/>
              <w:outlineLvl w:val="0"/>
              <w:rPr>
                <w:rFonts w:ascii="Times New Roman" w:eastAsia="Times New Roman" w:hAnsi="Times New Roman" w:cs="Times New Roman"/>
                <w:sz w:val="26"/>
                <w:szCs w:val="26"/>
                <w:lang w:eastAsia="zh-CN"/>
              </w:rPr>
            </w:pPr>
            <w:r w:rsidRPr="000F543C">
              <w:rPr>
                <w:rFonts w:ascii="Times New Roman" w:eastAsia="Times New Roman" w:hAnsi="Times New Roman" w:cs="Times New Roman"/>
                <w:sz w:val="26"/>
                <w:szCs w:val="26"/>
                <w:lang w:eastAsia="zh-CN"/>
              </w:rPr>
              <w:t>158544</w:t>
            </w:r>
          </w:p>
        </w:tc>
        <w:tc>
          <w:tcPr>
            <w:tcW w:w="1134" w:type="dxa"/>
            <w:shd w:val="clear" w:color="000000" w:fill="FFFFFF"/>
            <w:vAlign w:val="center"/>
          </w:tcPr>
          <w:p w14:paraId="057E4AF9" w14:textId="3CB53015" w:rsidR="00856A79" w:rsidRPr="000F543C" w:rsidRDefault="00FE041C" w:rsidP="00856A79">
            <w:pPr>
              <w:widowControl w:val="0"/>
              <w:autoSpaceDE w:val="0"/>
              <w:autoSpaceDN w:val="0"/>
              <w:adjustRightInd w:val="0"/>
              <w:spacing w:after="0" w:line="276" w:lineRule="auto"/>
              <w:jc w:val="center"/>
              <w:outlineLvl w:val="0"/>
              <w:rPr>
                <w:rFonts w:ascii="Times New Roman" w:eastAsia="Times New Roman" w:hAnsi="Times New Roman" w:cs="Times New Roman"/>
                <w:sz w:val="26"/>
                <w:szCs w:val="26"/>
                <w:lang w:eastAsia="zh-CN"/>
              </w:rPr>
            </w:pPr>
            <w:r w:rsidRPr="000F543C">
              <w:rPr>
                <w:rFonts w:ascii="Times New Roman" w:eastAsia="Times New Roman" w:hAnsi="Times New Roman" w:cs="Times New Roman"/>
                <w:sz w:val="26"/>
                <w:szCs w:val="26"/>
                <w:lang w:eastAsia="zh-CN"/>
              </w:rPr>
              <w:t>31709</w:t>
            </w:r>
          </w:p>
        </w:tc>
      </w:tr>
      <w:tr w:rsidR="00727E21" w:rsidRPr="000F543C" w14:paraId="65B5B429" w14:textId="77777777" w:rsidTr="007C31B6">
        <w:trPr>
          <w:trHeight w:val="70"/>
        </w:trPr>
        <w:tc>
          <w:tcPr>
            <w:tcW w:w="709" w:type="dxa"/>
            <w:shd w:val="clear" w:color="000000" w:fill="FFFFFF"/>
          </w:tcPr>
          <w:p w14:paraId="6AB5D99B" w14:textId="77777777" w:rsidR="00727E21" w:rsidRPr="000F543C" w:rsidRDefault="00727E21" w:rsidP="00727E21">
            <w:pPr>
              <w:pStyle w:val="a6"/>
              <w:widowControl w:val="0"/>
              <w:numPr>
                <w:ilvl w:val="0"/>
                <w:numId w:val="3"/>
              </w:numPr>
              <w:autoSpaceDE w:val="0"/>
              <w:autoSpaceDN w:val="0"/>
              <w:adjustRightInd w:val="0"/>
              <w:spacing w:after="0" w:line="240" w:lineRule="auto"/>
              <w:ind w:right="-108" w:hanging="468"/>
              <w:jc w:val="center"/>
              <w:outlineLvl w:val="0"/>
              <w:rPr>
                <w:rFonts w:ascii="Times New Roman" w:eastAsia="Times New Roman" w:hAnsi="Times New Roman" w:cs="Times New Roman"/>
                <w:b/>
                <w:bCs/>
                <w:sz w:val="26"/>
                <w:szCs w:val="26"/>
                <w:lang w:eastAsia="zh-CN"/>
              </w:rPr>
            </w:pPr>
          </w:p>
        </w:tc>
        <w:tc>
          <w:tcPr>
            <w:tcW w:w="3119" w:type="dxa"/>
            <w:tcBorders>
              <w:top w:val="nil"/>
              <w:left w:val="nil"/>
              <w:bottom w:val="single" w:sz="4" w:space="0" w:color="auto"/>
              <w:right w:val="single" w:sz="4" w:space="0" w:color="auto"/>
            </w:tcBorders>
            <w:shd w:val="clear" w:color="000000" w:fill="FFFFFF"/>
          </w:tcPr>
          <w:p w14:paraId="5D6A0BB0" w14:textId="733721D9" w:rsidR="00727E21" w:rsidRPr="000F543C" w:rsidRDefault="00727E21" w:rsidP="00727E21">
            <w:pPr>
              <w:spacing w:after="0" w:line="276" w:lineRule="auto"/>
              <w:jc w:val="center"/>
              <w:rPr>
                <w:rFonts w:ascii="Times New Roman" w:hAnsi="Times New Roman" w:cs="Times New Roman"/>
                <w:sz w:val="26"/>
                <w:szCs w:val="26"/>
              </w:rPr>
            </w:pPr>
            <w:proofErr w:type="spellStart"/>
            <w:r w:rsidRPr="000F543C">
              <w:rPr>
                <w:rFonts w:ascii="Times New Roman" w:hAnsi="Times New Roman" w:cs="Times New Roman"/>
                <w:sz w:val="26"/>
                <w:szCs w:val="26"/>
              </w:rPr>
              <w:t>ул.Московское</w:t>
            </w:r>
            <w:proofErr w:type="spellEnd"/>
            <w:r w:rsidRPr="000F543C">
              <w:rPr>
                <w:rFonts w:ascii="Times New Roman" w:hAnsi="Times New Roman" w:cs="Times New Roman"/>
                <w:sz w:val="26"/>
                <w:szCs w:val="26"/>
              </w:rPr>
              <w:t xml:space="preserve"> шоссе 3Е</w:t>
            </w:r>
          </w:p>
        </w:tc>
        <w:tc>
          <w:tcPr>
            <w:tcW w:w="851" w:type="dxa"/>
            <w:tcBorders>
              <w:top w:val="nil"/>
              <w:left w:val="nil"/>
              <w:bottom w:val="single" w:sz="4" w:space="0" w:color="auto"/>
              <w:right w:val="single" w:sz="4" w:space="0" w:color="auto"/>
            </w:tcBorders>
            <w:shd w:val="clear" w:color="000000" w:fill="FFFFFF"/>
          </w:tcPr>
          <w:p w14:paraId="484F4CDB" w14:textId="251A86FB" w:rsidR="00727E21" w:rsidRPr="000F543C" w:rsidRDefault="00727E21" w:rsidP="00727E21">
            <w:pPr>
              <w:spacing w:line="276" w:lineRule="auto"/>
              <w:jc w:val="center"/>
              <w:rPr>
                <w:rFonts w:ascii="Times New Roman" w:hAnsi="Times New Roman" w:cs="Times New Roman"/>
                <w:sz w:val="26"/>
                <w:szCs w:val="26"/>
              </w:rPr>
            </w:pPr>
            <w:r w:rsidRPr="000F543C">
              <w:rPr>
                <w:rFonts w:ascii="Times New Roman" w:hAnsi="Times New Roman" w:cs="Times New Roman"/>
                <w:sz w:val="26"/>
                <w:szCs w:val="26"/>
              </w:rPr>
              <w:t>8</w:t>
            </w:r>
          </w:p>
        </w:tc>
        <w:tc>
          <w:tcPr>
            <w:tcW w:w="1984" w:type="dxa"/>
            <w:tcBorders>
              <w:top w:val="nil"/>
              <w:left w:val="nil"/>
              <w:bottom w:val="single" w:sz="4" w:space="0" w:color="auto"/>
              <w:right w:val="single" w:sz="4" w:space="0" w:color="auto"/>
            </w:tcBorders>
            <w:shd w:val="clear" w:color="000000" w:fill="FFFFFF"/>
          </w:tcPr>
          <w:p w14:paraId="2544594F" w14:textId="05B91C7C" w:rsidR="00727E21" w:rsidRPr="000F543C" w:rsidRDefault="00727E21" w:rsidP="00727E21">
            <w:pPr>
              <w:spacing w:line="276" w:lineRule="auto"/>
              <w:jc w:val="center"/>
              <w:rPr>
                <w:rFonts w:ascii="Times New Roman" w:hAnsi="Times New Roman" w:cs="Times New Roman"/>
                <w:sz w:val="26"/>
                <w:szCs w:val="26"/>
              </w:rPr>
            </w:pPr>
            <w:proofErr w:type="spellStart"/>
            <w:r w:rsidRPr="000F543C">
              <w:rPr>
                <w:rFonts w:ascii="Times New Roman" w:hAnsi="Times New Roman" w:cs="Times New Roman"/>
                <w:sz w:val="26"/>
                <w:szCs w:val="26"/>
              </w:rPr>
              <w:t>Автокофейня</w:t>
            </w:r>
            <w:proofErr w:type="spellEnd"/>
          </w:p>
        </w:tc>
        <w:tc>
          <w:tcPr>
            <w:tcW w:w="2410" w:type="dxa"/>
            <w:tcBorders>
              <w:top w:val="nil"/>
              <w:left w:val="nil"/>
              <w:bottom w:val="single" w:sz="4" w:space="0" w:color="auto"/>
              <w:right w:val="single" w:sz="4" w:space="0" w:color="auto"/>
            </w:tcBorders>
            <w:shd w:val="clear" w:color="000000" w:fill="FFFFFF"/>
          </w:tcPr>
          <w:p w14:paraId="4A22E6D1" w14:textId="29867799" w:rsidR="00727E21" w:rsidRPr="000F543C" w:rsidRDefault="00727E21" w:rsidP="00727E21">
            <w:pPr>
              <w:spacing w:line="276" w:lineRule="auto"/>
              <w:jc w:val="center"/>
              <w:rPr>
                <w:rFonts w:ascii="Times New Roman" w:hAnsi="Times New Roman" w:cs="Times New Roman"/>
                <w:sz w:val="26"/>
                <w:szCs w:val="26"/>
              </w:rPr>
            </w:pPr>
            <w:r w:rsidRPr="000F543C">
              <w:rPr>
                <w:rFonts w:ascii="Times New Roman" w:hAnsi="Times New Roman" w:cs="Times New Roman"/>
                <w:sz w:val="26"/>
                <w:szCs w:val="26"/>
              </w:rPr>
              <w:t>Реализация кофе</w:t>
            </w:r>
          </w:p>
        </w:tc>
        <w:tc>
          <w:tcPr>
            <w:tcW w:w="1134" w:type="dxa"/>
            <w:shd w:val="clear" w:color="000000" w:fill="FFFFFF"/>
            <w:vAlign w:val="center"/>
          </w:tcPr>
          <w:p w14:paraId="37FDC5D4" w14:textId="62375826" w:rsidR="00727E21" w:rsidRPr="000F543C" w:rsidRDefault="000F543C" w:rsidP="00727E21">
            <w:pPr>
              <w:widowControl w:val="0"/>
              <w:autoSpaceDE w:val="0"/>
              <w:autoSpaceDN w:val="0"/>
              <w:adjustRightInd w:val="0"/>
              <w:spacing w:after="0" w:line="276" w:lineRule="auto"/>
              <w:jc w:val="center"/>
              <w:outlineLvl w:val="0"/>
              <w:rPr>
                <w:rFonts w:ascii="Times New Roman" w:eastAsia="Times New Roman" w:hAnsi="Times New Roman" w:cs="Times New Roman"/>
                <w:sz w:val="26"/>
                <w:szCs w:val="26"/>
                <w:lang w:eastAsia="zh-CN"/>
              </w:rPr>
            </w:pPr>
            <w:r w:rsidRPr="000F543C">
              <w:rPr>
                <w:rFonts w:ascii="Times New Roman" w:eastAsia="Times New Roman" w:hAnsi="Times New Roman" w:cs="Times New Roman"/>
                <w:sz w:val="26"/>
                <w:szCs w:val="26"/>
                <w:lang w:eastAsia="zh-CN"/>
              </w:rPr>
              <w:t>57312</w:t>
            </w:r>
          </w:p>
        </w:tc>
        <w:tc>
          <w:tcPr>
            <w:tcW w:w="1134" w:type="dxa"/>
            <w:shd w:val="clear" w:color="000000" w:fill="FFFFFF"/>
            <w:vAlign w:val="center"/>
          </w:tcPr>
          <w:p w14:paraId="1D9B310E" w14:textId="003D9961" w:rsidR="00727E21" w:rsidRPr="000F543C" w:rsidRDefault="000F543C" w:rsidP="00727E21">
            <w:pPr>
              <w:widowControl w:val="0"/>
              <w:autoSpaceDE w:val="0"/>
              <w:autoSpaceDN w:val="0"/>
              <w:adjustRightInd w:val="0"/>
              <w:spacing w:after="0" w:line="276" w:lineRule="auto"/>
              <w:jc w:val="center"/>
              <w:outlineLvl w:val="0"/>
              <w:rPr>
                <w:rFonts w:ascii="Times New Roman" w:eastAsia="Times New Roman" w:hAnsi="Times New Roman" w:cs="Times New Roman"/>
                <w:sz w:val="26"/>
                <w:szCs w:val="26"/>
                <w:lang w:eastAsia="zh-CN"/>
              </w:rPr>
            </w:pPr>
            <w:r w:rsidRPr="000F543C">
              <w:rPr>
                <w:rFonts w:ascii="Times New Roman" w:eastAsia="Times New Roman" w:hAnsi="Times New Roman" w:cs="Times New Roman"/>
                <w:sz w:val="26"/>
                <w:szCs w:val="26"/>
                <w:lang w:eastAsia="zh-CN"/>
              </w:rPr>
              <w:t>11462</w:t>
            </w:r>
          </w:p>
        </w:tc>
      </w:tr>
      <w:tr w:rsidR="007C31B6" w:rsidRPr="000F543C" w14:paraId="666597F8" w14:textId="77777777" w:rsidTr="007C31B6">
        <w:trPr>
          <w:trHeight w:val="70"/>
        </w:trPr>
        <w:tc>
          <w:tcPr>
            <w:tcW w:w="709" w:type="dxa"/>
            <w:shd w:val="clear" w:color="000000" w:fill="FFFFFF"/>
          </w:tcPr>
          <w:p w14:paraId="3AB48237" w14:textId="77777777" w:rsidR="007C31B6" w:rsidRPr="000F543C" w:rsidRDefault="007C31B6" w:rsidP="007C31B6">
            <w:pPr>
              <w:pStyle w:val="a6"/>
              <w:widowControl w:val="0"/>
              <w:numPr>
                <w:ilvl w:val="0"/>
                <w:numId w:val="3"/>
              </w:numPr>
              <w:autoSpaceDE w:val="0"/>
              <w:autoSpaceDN w:val="0"/>
              <w:adjustRightInd w:val="0"/>
              <w:spacing w:after="0" w:line="240" w:lineRule="auto"/>
              <w:ind w:right="-108" w:hanging="468"/>
              <w:jc w:val="center"/>
              <w:outlineLvl w:val="0"/>
              <w:rPr>
                <w:rFonts w:ascii="Times New Roman" w:eastAsia="Times New Roman" w:hAnsi="Times New Roman" w:cs="Times New Roman"/>
                <w:b/>
                <w:bCs/>
                <w:sz w:val="26"/>
                <w:szCs w:val="26"/>
                <w:lang w:eastAsia="zh-CN"/>
              </w:rPr>
            </w:pPr>
          </w:p>
        </w:tc>
        <w:tc>
          <w:tcPr>
            <w:tcW w:w="3119" w:type="dxa"/>
            <w:shd w:val="clear" w:color="000000" w:fill="FFFFFF"/>
          </w:tcPr>
          <w:p w14:paraId="39F45CC2" w14:textId="13CB3651" w:rsidR="007C31B6" w:rsidRPr="000F543C" w:rsidRDefault="007C31B6" w:rsidP="007C31B6">
            <w:pPr>
              <w:spacing w:after="0" w:line="276" w:lineRule="auto"/>
              <w:jc w:val="center"/>
              <w:rPr>
                <w:rFonts w:ascii="Times New Roman" w:hAnsi="Times New Roman" w:cs="Times New Roman"/>
                <w:sz w:val="26"/>
                <w:szCs w:val="26"/>
              </w:rPr>
            </w:pPr>
            <w:r w:rsidRPr="000F543C">
              <w:rPr>
                <w:rFonts w:ascii="Times New Roman" w:hAnsi="Times New Roman" w:cs="Times New Roman"/>
                <w:sz w:val="26"/>
                <w:szCs w:val="26"/>
              </w:rPr>
              <w:t>ул. Кутузова, 82</w:t>
            </w:r>
          </w:p>
        </w:tc>
        <w:tc>
          <w:tcPr>
            <w:tcW w:w="851" w:type="dxa"/>
            <w:shd w:val="clear" w:color="000000" w:fill="FFFFFF"/>
          </w:tcPr>
          <w:p w14:paraId="6E976414" w14:textId="75EF6BE8" w:rsidR="007C31B6" w:rsidRPr="000F543C" w:rsidRDefault="007C31B6" w:rsidP="007C31B6">
            <w:pPr>
              <w:spacing w:line="276" w:lineRule="auto"/>
              <w:jc w:val="center"/>
              <w:rPr>
                <w:rFonts w:ascii="Times New Roman" w:hAnsi="Times New Roman" w:cs="Times New Roman"/>
                <w:sz w:val="26"/>
                <w:szCs w:val="26"/>
              </w:rPr>
            </w:pPr>
            <w:r w:rsidRPr="000F543C">
              <w:rPr>
                <w:rFonts w:ascii="Times New Roman" w:hAnsi="Times New Roman" w:cs="Times New Roman"/>
                <w:sz w:val="26"/>
                <w:szCs w:val="26"/>
              </w:rPr>
              <w:t>6</w:t>
            </w:r>
          </w:p>
        </w:tc>
        <w:tc>
          <w:tcPr>
            <w:tcW w:w="1984" w:type="dxa"/>
            <w:shd w:val="clear" w:color="000000" w:fill="FFFFFF"/>
          </w:tcPr>
          <w:p w14:paraId="40E738CB" w14:textId="7D0BA31B" w:rsidR="007C31B6" w:rsidRPr="000F543C" w:rsidRDefault="007C31B6" w:rsidP="007C31B6">
            <w:pPr>
              <w:spacing w:line="276" w:lineRule="auto"/>
              <w:jc w:val="center"/>
              <w:rPr>
                <w:rFonts w:ascii="Times New Roman" w:hAnsi="Times New Roman" w:cs="Times New Roman"/>
                <w:sz w:val="26"/>
                <w:szCs w:val="26"/>
              </w:rPr>
            </w:pPr>
            <w:r w:rsidRPr="000F543C">
              <w:rPr>
                <w:rFonts w:ascii="Times New Roman" w:hAnsi="Times New Roman" w:cs="Times New Roman"/>
                <w:sz w:val="26"/>
                <w:szCs w:val="26"/>
              </w:rPr>
              <w:t>Киоск</w:t>
            </w:r>
          </w:p>
        </w:tc>
        <w:tc>
          <w:tcPr>
            <w:tcW w:w="2410" w:type="dxa"/>
            <w:shd w:val="clear" w:color="000000" w:fill="FFFFFF"/>
          </w:tcPr>
          <w:p w14:paraId="017AA262" w14:textId="427D3E84" w:rsidR="007C31B6" w:rsidRPr="000F543C" w:rsidRDefault="007C31B6" w:rsidP="007C31B6">
            <w:pPr>
              <w:spacing w:line="276" w:lineRule="auto"/>
              <w:jc w:val="center"/>
              <w:rPr>
                <w:rFonts w:ascii="Times New Roman" w:hAnsi="Times New Roman" w:cs="Times New Roman"/>
                <w:sz w:val="26"/>
                <w:szCs w:val="26"/>
              </w:rPr>
            </w:pPr>
            <w:r w:rsidRPr="000F543C">
              <w:rPr>
                <w:rFonts w:ascii="Times New Roman" w:hAnsi="Times New Roman" w:cs="Times New Roman"/>
                <w:sz w:val="26"/>
                <w:szCs w:val="26"/>
              </w:rPr>
              <w:t>Реализация продовольственных товаров смешанного ассортимента</w:t>
            </w:r>
          </w:p>
        </w:tc>
        <w:tc>
          <w:tcPr>
            <w:tcW w:w="1134" w:type="dxa"/>
            <w:shd w:val="clear" w:color="000000" w:fill="FFFFFF"/>
            <w:vAlign w:val="center"/>
          </w:tcPr>
          <w:p w14:paraId="58B44CE3" w14:textId="5631BD1C" w:rsidR="007C31B6" w:rsidRPr="000F543C" w:rsidRDefault="000F543C" w:rsidP="007C31B6">
            <w:pPr>
              <w:widowControl w:val="0"/>
              <w:autoSpaceDE w:val="0"/>
              <w:autoSpaceDN w:val="0"/>
              <w:adjustRightInd w:val="0"/>
              <w:spacing w:after="0" w:line="276" w:lineRule="auto"/>
              <w:jc w:val="center"/>
              <w:outlineLvl w:val="0"/>
              <w:rPr>
                <w:rFonts w:ascii="Times New Roman" w:eastAsia="Times New Roman" w:hAnsi="Times New Roman" w:cs="Times New Roman"/>
                <w:sz w:val="26"/>
                <w:szCs w:val="26"/>
                <w:lang w:eastAsia="zh-CN"/>
              </w:rPr>
            </w:pPr>
            <w:r w:rsidRPr="000F543C">
              <w:rPr>
                <w:rFonts w:ascii="Times New Roman" w:eastAsia="Times New Roman" w:hAnsi="Times New Roman" w:cs="Times New Roman"/>
                <w:sz w:val="26"/>
                <w:szCs w:val="26"/>
                <w:lang w:eastAsia="zh-CN"/>
              </w:rPr>
              <w:t>79272</w:t>
            </w:r>
          </w:p>
        </w:tc>
        <w:tc>
          <w:tcPr>
            <w:tcW w:w="1134" w:type="dxa"/>
            <w:shd w:val="clear" w:color="000000" w:fill="FFFFFF"/>
            <w:vAlign w:val="center"/>
          </w:tcPr>
          <w:p w14:paraId="17F67EA7" w14:textId="4D30AEB8" w:rsidR="007C31B6" w:rsidRPr="000F543C" w:rsidRDefault="000F543C" w:rsidP="007C31B6">
            <w:pPr>
              <w:widowControl w:val="0"/>
              <w:autoSpaceDE w:val="0"/>
              <w:autoSpaceDN w:val="0"/>
              <w:adjustRightInd w:val="0"/>
              <w:spacing w:after="0" w:line="276" w:lineRule="auto"/>
              <w:jc w:val="center"/>
              <w:outlineLvl w:val="0"/>
              <w:rPr>
                <w:rFonts w:ascii="Times New Roman" w:eastAsia="Times New Roman" w:hAnsi="Times New Roman" w:cs="Times New Roman"/>
                <w:sz w:val="26"/>
                <w:szCs w:val="26"/>
                <w:lang w:eastAsia="zh-CN"/>
              </w:rPr>
            </w:pPr>
            <w:r w:rsidRPr="000F543C">
              <w:rPr>
                <w:rFonts w:ascii="Times New Roman" w:eastAsia="Times New Roman" w:hAnsi="Times New Roman" w:cs="Times New Roman"/>
                <w:sz w:val="26"/>
                <w:szCs w:val="26"/>
                <w:lang w:eastAsia="zh-CN"/>
              </w:rPr>
              <w:t>15854</w:t>
            </w:r>
          </w:p>
        </w:tc>
      </w:tr>
      <w:tr w:rsidR="00DF7C75" w:rsidRPr="000F543C" w14:paraId="76359BCC" w14:textId="77777777" w:rsidTr="008C5566">
        <w:trPr>
          <w:trHeight w:val="70"/>
        </w:trPr>
        <w:tc>
          <w:tcPr>
            <w:tcW w:w="709" w:type="dxa"/>
            <w:shd w:val="clear" w:color="000000" w:fill="FFFFFF"/>
          </w:tcPr>
          <w:p w14:paraId="160BDDBA" w14:textId="77777777" w:rsidR="00DF7C75" w:rsidRPr="000F543C" w:rsidRDefault="00DF7C75" w:rsidP="00DF7C75">
            <w:pPr>
              <w:pStyle w:val="a6"/>
              <w:widowControl w:val="0"/>
              <w:numPr>
                <w:ilvl w:val="0"/>
                <w:numId w:val="3"/>
              </w:numPr>
              <w:autoSpaceDE w:val="0"/>
              <w:autoSpaceDN w:val="0"/>
              <w:adjustRightInd w:val="0"/>
              <w:spacing w:after="0" w:line="240" w:lineRule="auto"/>
              <w:ind w:right="-108" w:hanging="468"/>
              <w:jc w:val="center"/>
              <w:outlineLvl w:val="0"/>
              <w:rPr>
                <w:rFonts w:ascii="Times New Roman" w:eastAsia="Times New Roman" w:hAnsi="Times New Roman" w:cs="Times New Roman"/>
                <w:b/>
                <w:bCs/>
                <w:sz w:val="26"/>
                <w:szCs w:val="26"/>
                <w:lang w:eastAsia="zh-CN"/>
              </w:rPr>
            </w:pPr>
          </w:p>
        </w:tc>
        <w:tc>
          <w:tcPr>
            <w:tcW w:w="3119" w:type="dxa"/>
            <w:tcBorders>
              <w:top w:val="nil"/>
              <w:left w:val="nil"/>
              <w:bottom w:val="single" w:sz="4" w:space="0" w:color="auto"/>
              <w:right w:val="single" w:sz="4" w:space="0" w:color="auto"/>
            </w:tcBorders>
            <w:shd w:val="clear" w:color="000000" w:fill="FFFFFF"/>
          </w:tcPr>
          <w:p w14:paraId="6045DF0B" w14:textId="1DE398EB" w:rsidR="00DF7C75" w:rsidRPr="000F543C" w:rsidRDefault="00DF7C75" w:rsidP="00DF7C75">
            <w:pPr>
              <w:spacing w:after="0" w:line="276" w:lineRule="auto"/>
              <w:jc w:val="center"/>
              <w:rPr>
                <w:rFonts w:ascii="Times New Roman" w:hAnsi="Times New Roman" w:cs="Times New Roman"/>
                <w:sz w:val="26"/>
                <w:szCs w:val="26"/>
              </w:rPr>
            </w:pPr>
            <w:r w:rsidRPr="000F543C">
              <w:rPr>
                <w:rFonts w:ascii="Times New Roman" w:hAnsi="Times New Roman" w:cs="Times New Roman"/>
                <w:sz w:val="26"/>
                <w:szCs w:val="26"/>
              </w:rPr>
              <w:t>ул. Московская, 51/1</w:t>
            </w:r>
          </w:p>
        </w:tc>
        <w:tc>
          <w:tcPr>
            <w:tcW w:w="851" w:type="dxa"/>
            <w:tcBorders>
              <w:top w:val="nil"/>
              <w:left w:val="nil"/>
              <w:bottom w:val="single" w:sz="4" w:space="0" w:color="auto"/>
              <w:right w:val="single" w:sz="4" w:space="0" w:color="auto"/>
            </w:tcBorders>
            <w:shd w:val="clear" w:color="000000" w:fill="FFFFFF"/>
          </w:tcPr>
          <w:p w14:paraId="738A84DB" w14:textId="3F6E392D" w:rsidR="00DF7C75" w:rsidRPr="000F543C" w:rsidRDefault="00DF7C75" w:rsidP="00DF7C75">
            <w:pPr>
              <w:spacing w:line="276" w:lineRule="auto"/>
              <w:jc w:val="center"/>
              <w:rPr>
                <w:rFonts w:ascii="Times New Roman" w:hAnsi="Times New Roman" w:cs="Times New Roman"/>
                <w:sz w:val="26"/>
                <w:szCs w:val="26"/>
              </w:rPr>
            </w:pPr>
            <w:r w:rsidRPr="000F543C">
              <w:rPr>
                <w:rFonts w:ascii="Times New Roman" w:hAnsi="Times New Roman" w:cs="Times New Roman"/>
                <w:sz w:val="26"/>
                <w:szCs w:val="26"/>
              </w:rPr>
              <w:t>30</w:t>
            </w:r>
          </w:p>
        </w:tc>
        <w:tc>
          <w:tcPr>
            <w:tcW w:w="1984" w:type="dxa"/>
            <w:tcBorders>
              <w:top w:val="nil"/>
              <w:left w:val="nil"/>
              <w:bottom w:val="single" w:sz="4" w:space="0" w:color="auto"/>
              <w:right w:val="single" w:sz="4" w:space="0" w:color="auto"/>
            </w:tcBorders>
            <w:shd w:val="clear" w:color="000000" w:fill="FFFFFF"/>
          </w:tcPr>
          <w:p w14:paraId="2417B9ED" w14:textId="029449F8" w:rsidR="00DF7C75" w:rsidRPr="000F543C" w:rsidRDefault="00DF7C75" w:rsidP="00DF7C75">
            <w:pPr>
              <w:spacing w:line="276" w:lineRule="auto"/>
              <w:jc w:val="center"/>
              <w:rPr>
                <w:rFonts w:ascii="Times New Roman" w:hAnsi="Times New Roman" w:cs="Times New Roman"/>
                <w:sz w:val="26"/>
                <w:szCs w:val="26"/>
              </w:rPr>
            </w:pPr>
            <w:r w:rsidRPr="000F543C">
              <w:rPr>
                <w:rFonts w:ascii="Times New Roman" w:hAnsi="Times New Roman" w:cs="Times New Roman"/>
                <w:sz w:val="26"/>
                <w:szCs w:val="26"/>
              </w:rPr>
              <w:t>Павильон</w:t>
            </w:r>
          </w:p>
        </w:tc>
        <w:tc>
          <w:tcPr>
            <w:tcW w:w="2410" w:type="dxa"/>
            <w:tcBorders>
              <w:top w:val="nil"/>
              <w:left w:val="nil"/>
              <w:bottom w:val="single" w:sz="4" w:space="0" w:color="auto"/>
              <w:right w:val="single" w:sz="4" w:space="0" w:color="auto"/>
            </w:tcBorders>
            <w:shd w:val="clear" w:color="000000" w:fill="FFFFFF"/>
          </w:tcPr>
          <w:p w14:paraId="3D447005" w14:textId="0DE661AC" w:rsidR="00DF7C75" w:rsidRPr="000F543C" w:rsidRDefault="00DF7C75" w:rsidP="00DF7C75">
            <w:pPr>
              <w:spacing w:line="276" w:lineRule="auto"/>
              <w:jc w:val="center"/>
              <w:rPr>
                <w:rFonts w:ascii="Times New Roman" w:hAnsi="Times New Roman" w:cs="Times New Roman"/>
                <w:sz w:val="26"/>
                <w:szCs w:val="26"/>
              </w:rPr>
            </w:pPr>
            <w:r w:rsidRPr="000F543C">
              <w:rPr>
                <w:rFonts w:ascii="Times New Roman" w:hAnsi="Times New Roman" w:cs="Times New Roman"/>
                <w:sz w:val="26"/>
                <w:szCs w:val="26"/>
              </w:rPr>
              <w:t>Реализация хлебобулочных изделий</w:t>
            </w:r>
          </w:p>
        </w:tc>
        <w:tc>
          <w:tcPr>
            <w:tcW w:w="1134" w:type="dxa"/>
            <w:shd w:val="clear" w:color="000000" w:fill="FFFFFF"/>
            <w:vAlign w:val="center"/>
          </w:tcPr>
          <w:p w14:paraId="058A4F21" w14:textId="5FAB9F02" w:rsidR="00DF7C75" w:rsidRPr="000F543C" w:rsidRDefault="000F543C" w:rsidP="00DF7C75">
            <w:pPr>
              <w:widowControl w:val="0"/>
              <w:autoSpaceDE w:val="0"/>
              <w:autoSpaceDN w:val="0"/>
              <w:adjustRightInd w:val="0"/>
              <w:spacing w:after="0" w:line="276" w:lineRule="auto"/>
              <w:jc w:val="center"/>
              <w:outlineLvl w:val="0"/>
              <w:rPr>
                <w:rFonts w:ascii="Times New Roman" w:eastAsia="Times New Roman" w:hAnsi="Times New Roman" w:cs="Times New Roman"/>
                <w:sz w:val="26"/>
                <w:szCs w:val="26"/>
                <w:lang w:eastAsia="zh-CN"/>
              </w:rPr>
            </w:pPr>
            <w:r w:rsidRPr="000F543C">
              <w:rPr>
                <w:rFonts w:ascii="Times New Roman" w:eastAsia="Times New Roman" w:hAnsi="Times New Roman" w:cs="Times New Roman"/>
                <w:sz w:val="26"/>
                <w:szCs w:val="26"/>
                <w:lang w:eastAsia="zh-CN"/>
              </w:rPr>
              <w:t>214920</w:t>
            </w:r>
          </w:p>
        </w:tc>
        <w:tc>
          <w:tcPr>
            <w:tcW w:w="1134" w:type="dxa"/>
            <w:shd w:val="clear" w:color="000000" w:fill="FFFFFF"/>
            <w:vAlign w:val="center"/>
          </w:tcPr>
          <w:p w14:paraId="260A5A44" w14:textId="56000B95" w:rsidR="00DF7C75" w:rsidRPr="000F543C" w:rsidRDefault="000F543C" w:rsidP="00DF7C75">
            <w:pPr>
              <w:widowControl w:val="0"/>
              <w:autoSpaceDE w:val="0"/>
              <w:autoSpaceDN w:val="0"/>
              <w:adjustRightInd w:val="0"/>
              <w:spacing w:after="0" w:line="276" w:lineRule="auto"/>
              <w:jc w:val="center"/>
              <w:outlineLvl w:val="0"/>
              <w:rPr>
                <w:rFonts w:ascii="Times New Roman" w:eastAsia="Times New Roman" w:hAnsi="Times New Roman" w:cs="Times New Roman"/>
                <w:sz w:val="26"/>
                <w:szCs w:val="26"/>
                <w:lang w:eastAsia="zh-CN"/>
              </w:rPr>
            </w:pPr>
            <w:r w:rsidRPr="000F543C">
              <w:rPr>
                <w:rFonts w:ascii="Times New Roman" w:eastAsia="Times New Roman" w:hAnsi="Times New Roman" w:cs="Times New Roman"/>
                <w:sz w:val="26"/>
                <w:szCs w:val="26"/>
                <w:lang w:eastAsia="zh-CN"/>
              </w:rPr>
              <w:t>42984</w:t>
            </w:r>
          </w:p>
        </w:tc>
      </w:tr>
      <w:tr w:rsidR="000F543C" w:rsidRPr="000F543C" w14:paraId="693C1880" w14:textId="77777777" w:rsidTr="003B31FC">
        <w:trPr>
          <w:trHeight w:val="70"/>
        </w:trPr>
        <w:tc>
          <w:tcPr>
            <w:tcW w:w="709" w:type="dxa"/>
            <w:shd w:val="clear" w:color="000000" w:fill="FFFFFF"/>
          </w:tcPr>
          <w:p w14:paraId="30C11680" w14:textId="77777777" w:rsidR="000F543C" w:rsidRPr="000F543C" w:rsidRDefault="000F543C" w:rsidP="000F543C">
            <w:pPr>
              <w:pStyle w:val="a6"/>
              <w:widowControl w:val="0"/>
              <w:numPr>
                <w:ilvl w:val="0"/>
                <w:numId w:val="3"/>
              </w:numPr>
              <w:autoSpaceDE w:val="0"/>
              <w:autoSpaceDN w:val="0"/>
              <w:adjustRightInd w:val="0"/>
              <w:spacing w:after="0" w:line="240" w:lineRule="auto"/>
              <w:ind w:right="-108" w:hanging="468"/>
              <w:jc w:val="center"/>
              <w:outlineLvl w:val="0"/>
              <w:rPr>
                <w:rFonts w:ascii="Times New Roman" w:eastAsia="Times New Roman" w:hAnsi="Times New Roman" w:cs="Times New Roman"/>
                <w:b/>
                <w:bCs/>
                <w:sz w:val="26"/>
                <w:szCs w:val="26"/>
                <w:lang w:eastAsia="zh-CN"/>
              </w:rPr>
            </w:pPr>
          </w:p>
        </w:tc>
        <w:tc>
          <w:tcPr>
            <w:tcW w:w="3119" w:type="dxa"/>
            <w:shd w:val="clear" w:color="000000" w:fill="FFFFFF"/>
          </w:tcPr>
          <w:p w14:paraId="7A88FF4B" w14:textId="6D636132" w:rsidR="000F543C" w:rsidRPr="000F543C" w:rsidRDefault="000F543C" w:rsidP="000F543C">
            <w:pPr>
              <w:spacing w:after="0" w:line="276" w:lineRule="auto"/>
              <w:jc w:val="center"/>
              <w:rPr>
                <w:rFonts w:ascii="Times New Roman" w:hAnsi="Times New Roman" w:cs="Times New Roman"/>
                <w:sz w:val="26"/>
                <w:szCs w:val="26"/>
              </w:rPr>
            </w:pPr>
            <w:r w:rsidRPr="000F543C">
              <w:rPr>
                <w:rFonts w:ascii="Times New Roman" w:hAnsi="Times New Roman" w:cs="Times New Roman"/>
                <w:sz w:val="26"/>
                <w:szCs w:val="26"/>
              </w:rPr>
              <w:t xml:space="preserve">ул. </w:t>
            </w:r>
            <w:proofErr w:type="spellStart"/>
            <w:r w:rsidRPr="000F543C">
              <w:rPr>
                <w:rFonts w:ascii="Times New Roman" w:hAnsi="Times New Roman" w:cs="Times New Roman"/>
                <w:sz w:val="26"/>
                <w:szCs w:val="26"/>
              </w:rPr>
              <w:t>Иристонская</w:t>
            </w:r>
            <w:proofErr w:type="spellEnd"/>
            <w:r w:rsidRPr="000F543C">
              <w:rPr>
                <w:rFonts w:ascii="Times New Roman" w:hAnsi="Times New Roman" w:cs="Times New Roman"/>
                <w:sz w:val="26"/>
                <w:szCs w:val="26"/>
              </w:rPr>
              <w:t>, 76-78</w:t>
            </w:r>
          </w:p>
        </w:tc>
        <w:tc>
          <w:tcPr>
            <w:tcW w:w="851" w:type="dxa"/>
            <w:shd w:val="clear" w:color="000000" w:fill="FFFFFF"/>
          </w:tcPr>
          <w:p w14:paraId="74B6D56E" w14:textId="1894AEB5" w:rsidR="000F543C" w:rsidRPr="000F543C" w:rsidRDefault="000F543C" w:rsidP="000F543C">
            <w:pPr>
              <w:spacing w:line="276" w:lineRule="auto"/>
              <w:jc w:val="center"/>
              <w:rPr>
                <w:rFonts w:ascii="Times New Roman" w:hAnsi="Times New Roman" w:cs="Times New Roman"/>
                <w:sz w:val="26"/>
                <w:szCs w:val="26"/>
              </w:rPr>
            </w:pPr>
            <w:r w:rsidRPr="000F543C">
              <w:rPr>
                <w:rFonts w:ascii="Times New Roman" w:hAnsi="Times New Roman" w:cs="Times New Roman"/>
                <w:sz w:val="26"/>
                <w:szCs w:val="26"/>
              </w:rPr>
              <w:t>4</w:t>
            </w:r>
          </w:p>
        </w:tc>
        <w:tc>
          <w:tcPr>
            <w:tcW w:w="1984" w:type="dxa"/>
            <w:shd w:val="clear" w:color="000000" w:fill="FFFFFF"/>
          </w:tcPr>
          <w:p w14:paraId="2526E076" w14:textId="1AFF0CD4" w:rsidR="000F543C" w:rsidRPr="000F543C" w:rsidRDefault="000F543C" w:rsidP="000F543C">
            <w:pPr>
              <w:spacing w:line="276" w:lineRule="auto"/>
              <w:jc w:val="center"/>
              <w:rPr>
                <w:rFonts w:ascii="Times New Roman" w:hAnsi="Times New Roman" w:cs="Times New Roman"/>
                <w:sz w:val="26"/>
                <w:szCs w:val="26"/>
              </w:rPr>
            </w:pPr>
            <w:r w:rsidRPr="000F543C">
              <w:rPr>
                <w:rFonts w:ascii="Times New Roman" w:hAnsi="Times New Roman" w:cs="Times New Roman"/>
                <w:sz w:val="26"/>
                <w:szCs w:val="26"/>
              </w:rPr>
              <w:t>Аппарат</w:t>
            </w:r>
          </w:p>
        </w:tc>
        <w:tc>
          <w:tcPr>
            <w:tcW w:w="2410" w:type="dxa"/>
            <w:shd w:val="clear" w:color="000000" w:fill="FFFFFF"/>
          </w:tcPr>
          <w:p w14:paraId="5F7DE050" w14:textId="459BE7E6" w:rsidR="000F543C" w:rsidRPr="000F543C" w:rsidRDefault="000F543C" w:rsidP="000F543C">
            <w:pPr>
              <w:spacing w:line="276" w:lineRule="auto"/>
              <w:jc w:val="center"/>
              <w:rPr>
                <w:rFonts w:ascii="Times New Roman" w:hAnsi="Times New Roman" w:cs="Times New Roman"/>
                <w:sz w:val="26"/>
                <w:szCs w:val="26"/>
              </w:rPr>
            </w:pPr>
            <w:r w:rsidRPr="000F543C">
              <w:rPr>
                <w:rFonts w:ascii="Times New Roman" w:hAnsi="Times New Roman" w:cs="Times New Roman"/>
                <w:sz w:val="26"/>
                <w:szCs w:val="26"/>
              </w:rPr>
              <w:t>Реализация кофе</w:t>
            </w:r>
          </w:p>
        </w:tc>
        <w:tc>
          <w:tcPr>
            <w:tcW w:w="1134" w:type="dxa"/>
            <w:shd w:val="clear" w:color="000000" w:fill="FFFFFF"/>
          </w:tcPr>
          <w:p w14:paraId="7B1347E8" w14:textId="5E2E83C9" w:rsidR="000F543C" w:rsidRPr="000F543C" w:rsidRDefault="000F543C" w:rsidP="000F543C">
            <w:pPr>
              <w:widowControl w:val="0"/>
              <w:autoSpaceDE w:val="0"/>
              <w:autoSpaceDN w:val="0"/>
              <w:adjustRightInd w:val="0"/>
              <w:spacing w:after="0" w:line="276" w:lineRule="auto"/>
              <w:jc w:val="center"/>
              <w:outlineLvl w:val="0"/>
              <w:rPr>
                <w:rFonts w:ascii="Times New Roman" w:eastAsia="Times New Roman" w:hAnsi="Times New Roman" w:cs="Times New Roman"/>
                <w:sz w:val="26"/>
                <w:szCs w:val="26"/>
                <w:lang w:eastAsia="zh-CN"/>
              </w:rPr>
            </w:pPr>
            <w:r w:rsidRPr="000F543C">
              <w:rPr>
                <w:rFonts w:ascii="Times New Roman" w:hAnsi="Times New Roman" w:cs="Times New Roman"/>
                <w:sz w:val="26"/>
                <w:szCs w:val="26"/>
              </w:rPr>
              <w:t>28656</w:t>
            </w:r>
          </w:p>
        </w:tc>
        <w:tc>
          <w:tcPr>
            <w:tcW w:w="1134" w:type="dxa"/>
            <w:shd w:val="clear" w:color="000000" w:fill="FFFFFF"/>
          </w:tcPr>
          <w:p w14:paraId="2DBA903C" w14:textId="39829914" w:rsidR="000F543C" w:rsidRPr="000F543C" w:rsidRDefault="000F543C" w:rsidP="000F543C">
            <w:pPr>
              <w:widowControl w:val="0"/>
              <w:autoSpaceDE w:val="0"/>
              <w:autoSpaceDN w:val="0"/>
              <w:adjustRightInd w:val="0"/>
              <w:spacing w:after="0" w:line="276" w:lineRule="auto"/>
              <w:jc w:val="center"/>
              <w:outlineLvl w:val="0"/>
              <w:rPr>
                <w:rFonts w:ascii="Times New Roman" w:eastAsia="Times New Roman" w:hAnsi="Times New Roman" w:cs="Times New Roman"/>
                <w:sz w:val="26"/>
                <w:szCs w:val="26"/>
                <w:lang w:eastAsia="zh-CN"/>
              </w:rPr>
            </w:pPr>
            <w:r w:rsidRPr="000F543C">
              <w:rPr>
                <w:rFonts w:ascii="Times New Roman" w:hAnsi="Times New Roman" w:cs="Times New Roman"/>
                <w:sz w:val="26"/>
                <w:szCs w:val="26"/>
              </w:rPr>
              <w:t>5731</w:t>
            </w:r>
          </w:p>
        </w:tc>
      </w:tr>
      <w:tr w:rsidR="00A05C6F" w:rsidRPr="000F543C" w14:paraId="0E6030E5" w14:textId="77777777" w:rsidTr="009F507E">
        <w:trPr>
          <w:trHeight w:val="70"/>
        </w:trPr>
        <w:tc>
          <w:tcPr>
            <w:tcW w:w="709" w:type="dxa"/>
            <w:shd w:val="clear" w:color="000000" w:fill="FFFFFF"/>
          </w:tcPr>
          <w:p w14:paraId="4FB62847" w14:textId="77777777" w:rsidR="00A05C6F" w:rsidRPr="000F543C" w:rsidRDefault="00A05C6F" w:rsidP="00A05C6F">
            <w:pPr>
              <w:pStyle w:val="a6"/>
              <w:widowControl w:val="0"/>
              <w:numPr>
                <w:ilvl w:val="0"/>
                <w:numId w:val="3"/>
              </w:numPr>
              <w:autoSpaceDE w:val="0"/>
              <w:autoSpaceDN w:val="0"/>
              <w:adjustRightInd w:val="0"/>
              <w:spacing w:after="0" w:line="240" w:lineRule="auto"/>
              <w:ind w:right="-108" w:hanging="468"/>
              <w:jc w:val="center"/>
              <w:outlineLvl w:val="0"/>
              <w:rPr>
                <w:rFonts w:ascii="Times New Roman" w:eastAsia="Times New Roman" w:hAnsi="Times New Roman" w:cs="Times New Roman"/>
                <w:b/>
                <w:bCs/>
                <w:sz w:val="26"/>
                <w:szCs w:val="26"/>
                <w:lang w:eastAsia="zh-CN"/>
              </w:rPr>
            </w:pPr>
          </w:p>
        </w:tc>
        <w:tc>
          <w:tcPr>
            <w:tcW w:w="3119" w:type="dxa"/>
            <w:tcBorders>
              <w:top w:val="nil"/>
              <w:left w:val="nil"/>
              <w:bottom w:val="single" w:sz="4" w:space="0" w:color="auto"/>
              <w:right w:val="single" w:sz="4" w:space="0" w:color="auto"/>
            </w:tcBorders>
            <w:shd w:val="clear" w:color="auto" w:fill="FFFFFF"/>
          </w:tcPr>
          <w:p w14:paraId="1A340389" w14:textId="10CFA6A6" w:rsidR="00A05C6F" w:rsidRPr="000F543C" w:rsidRDefault="00A05C6F" w:rsidP="00A05C6F">
            <w:pPr>
              <w:spacing w:after="0" w:line="276" w:lineRule="auto"/>
              <w:jc w:val="center"/>
              <w:rPr>
                <w:rFonts w:ascii="Times New Roman" w:hAnsi="Times New Roman" w:cs="Times New Roman"/>
                <w:sz w:val="26"/>
                <w:szCs w:val="26"/>
              </w:rPr>
            </w:pPr>
            <w:r w:rsidRPr="000F543C">
              <w:rPr>
                <w:rFonts w:ascii="Times New Roman" w:hAnsi="Times New Roman" w:cs="Times New Roman"/>
                <w:sz w:val="26"/>
                <w:szCs w:val="26"/>
              </w:rPr>
              <w:t xml:space="preserve">пр. </w:t>
            </w:r>
            <w:proofErr w:type="spellStart"/>
            <w:r w:rsidRPr="000F543C">
              <w:rPr>
                <w:rFonts w:ascii="Times New Roman" w:hAnsi="Times New Roman" w:cs="Times New Roman"/>
                <w:sz w:val="26"/>
                <w:szCs w:val="26"/>
              </w:rPr>
              <w:t>Доватора</w:t>
            </w:r>
            <w:proofErr w:type="spellEnd"/>
            <w:r w:rsidRPr="000F543C">
              <w:rPr>
                <w:rFonts w:ascii="Times New Roman" w:hAnsi="Times New Roman" w:cs="Times New Roman"/>
                <w:sz w:val="26"/>
                <w:szCs w:val="26"/>
              </w:rPr>
              <w:t>, 19</w:t>
            </w:r>
          </w:p>
        </w:tc>
        <w:tc>
          <w:tcPr>
            <w:tcW w:w="851" w:type="dxa"/>
            <w:tcBorders>
              <w:top w:val="nil"/>
              <w:left w:val="nil"/>
              <w:bottom w:val="single" w:sz="4" w:space="0" w:color="auto"/>
              <w:right w:val="single" w:sz="4" w:space="0" w:color="auto"/>
            </w:tcBorders>
            <w:shd w:val="clear" w:color="auto" w:fill="FFFFFF"/>
          </w:tcPr>
          <w:p w14:paraId="58786D25" w14:textId="0938F4E4" w:rsidR="00A05C6F" w:rsidRPr="000F543C" w:rsidRDefault="00A05C6F" w:rsidP="00A05C6F">
            <w:pPr>
              <w:spacing w:line="276" w:lineRule="auto"/>
              <w:jc w:val="center"/>
              <w:rPr>
                <w:rFonts w:ascii="Times New Roman" w:hAnsi="Times New Roman" w:cs="Times New Roman"/>
                <w:sz w:val="26"/>
                <w:szCs w:val="26"/>
              </w:rPr>
            </w:pPr>
            <w:r w:rsidRPr="000F543C">
              <w:rPr>
                <w:rFonts w:ascii="Times New Roman" w:hAnsi="Times New Roman" w:cs="Times New Roman"/>
                <w:sz w:val="26"/>
                <w:szCs w:val="26"/>
              </w:rPr>
              <w:t>9</w:t>
            </w:r>
          </w:p>
        </w:tc>
        <w:tc>
          <w:tcPr>
            <w:tcW w:w="1984" w:type="dxa"/>
            <w:tcBorders>
              <w:top w:val="nil"/>
              <w:left w:val="nil"/>
              <w:bottom w:val="single" w:sz="4" w:space="0" w:color="auto"/>
              <w:right w:val="single" w:sz="4" w:space="0" w:color="auto"/>
            </w:tcBorders>
            <w:shd w:val="clear" w:color="auto" w:fill="FFFFFF"/>
          </w:tcPr>
          <w:p w14:paraId="1EFFFE22" w14:textId="69178659" w:rsidR="00A05C6F" w:rsidRPr="000F543C" w:rsidRDefault="00A05C6F" w:rsidP="00A05C6F">
            <w:pPr>
              <w:spacing w:line="276" w:lineRule="auto"/>
              <w:jc w:val="center"/>
              <w:rPr>
                <w:rFonts w:ascii="Times New Roman" w:hAnsi="Times New Roman" w:cs="Times New Roman"/>
                <w:sz w:val="26"/>
                <w:szCs w:val="26"/>
                <w:lang w:val="en-US"/>
              </w:rPr>
            </w:pPr>
            <w:r w:rsidRPr="000F543C">
              <w:rPr>
                <w:rFonts w:ascii="Times New Roman" w:hAnsi="Times New Roman" w:cs="Times New Roman"/>
                <w:sz w:val="26"/>
                <w:szCs w:val="26"/>
              </w:rPr>
              <w:t>Киоск</w:t>
            </w:r>
          </w:p>
        </w:tc>
        <w:tc>
          <w:tcPr>
            <w:tcW w:w="2410" w:type="dxa"/>
            <w:tcBorders>
              <w:top w:val="nil"/>
              <w:left w:val="nil"/>
              <w:bottom w:val="single" w:sz="4" w:space="0" w:color="auto"/>
              <w:right w:val="single" w:sz="4" w:space="0" w:color="auto"/>
            </w:tcBorders>
            <w:shd w:val="clear" w:color="auto" w:fill="FFFFFF"/>
          </w:tcPr>
          <w:p w14:paraId="5DC52216" w14:textId="4689F506" w:rsidR="00A05C6F" w:rsidRPr="000F543C" w:rsidRDefault="00A05C6F" w:rsidP="00A05C6F">
            <w:pPr>
              <w:spacing w:line="276" w:lineRule="auto"/>
              <w:jc w:val="center"/>
              <w:rPr>
                <w:rFonts w:ascii="Times New Roman" w:eastAsia="Times New Roman" w:hAnsi="Times New Roman" w:cs="Times New Roman"/>
                <w:sz w:val="26"/>
                <w:szCs w:val="26"/>
                <w:lang w:eastAsia="zh-CN"/>
              </w:rPr>
            </w:pPr>
            <w:r w:rsidRPr="000F543C">
              <w:rPr>
                <w:rFonts w:ascii="Times New Roman" w:hAnsi="Times New Roman" w:cs="Times New Roman"/>
                <w:sz w:val="26"/>
                <w:szCs w:val="26"/>
              </w:rPr>
              <w:t>Реализация продовольственных товаров смешанного ассортимента</w:t>
            </w:r>
          </w:p>
        </w:tc>
        <w:tc>
          <w:tcPr>
            <w:tcW w:w="1134" w:type="dxa"/>
            <w:shd w:val="clear" w:color="000000" w:fill="FFFFFF"/>
            <w:vAlign w:val="center"/>
          </w:tcPr>
          <w:p w14:paraId="6EB9879F" w14:textId="5AC936A2" w:rsidR="00A05C6F" w:rsidRPr="000F543C" w:rsidRDefault="000F543C" w:rsidP="00A05C6F">
            <w:pPr>
              <w:widowControl w:val="0"/>
              <w:autoSpaceDE w:val="0"/>
              <w:autoSpaceDN w:val="0"/>
              <w:adjustRightInd w:val="0"/>
              <w:spacing w:after="0" w:line="276" w:lineRule="auto"/>
              <w:jc w:val="center"/>
              <w:outlineLvl w:val="0"/>
              <w:rPr>
                <w:rFonts w:ascii="Times New Roman" w:eastAsia="Times New Roman" w:hAnsi="Times New Roman" w:cs="Times New Roman"/>
                <w:sz w:val="26"/>
                <w:szCs w:val="26"/>
                <w:lang w:eastAsia="zh-CN"/>
              </w:rPr>
            </w:pPr>
            <w:r w:rsidRPr="000F543C">
              <w:rPr>
                <w:rFonts w:ascii="Times New Roman" w:eastAsia="Times New Roman" w:hAnsi="Times New Roman" w:cs="Times New Roman"/>
                <w:sz w:val="26"/>
                <w:szCs w:val="26"/>
                <w:lang w:eastAsia="zh-CN"/>
              </w:rPr>
              <w:t>118908</w:t>
            </w:r>
          </w:p>
        </w:tc>
        <w:tc>
          <w:tcPr>
            <w:tcW w:w="1134" w:type="dxa"/>
            <w:shd w:val="clear" w:color="000000" w:fill="FFFFFF"/>
            <w:vAlign w:val="center"/>
          </w:tcPr>
          <w:p w14:paraId="5E94D299" w14:textId="7441C714" w:rsidR="00A05C6F" w:rsidRPr="000F543C" w:rsidRDefault="000F543C" w:rsidP="00A05C6F">
            <w:pPr>
              <w:widowControl w:val="0"/>
              <w:autoSpaceDE w:val="0"/>
              <w:autoSpaceDN w:val="0"/>
              <w:adjustRightInd w:val="0"/>
              <w:spacing w:after="0" w:line="276" w:lineRule="auto"/>
              <w:jc w:val="center"/>
              <w:outlineLvl w:val="0"/>
              <w:rPr>
                <w:rFonts w:ascii="Times New Roman" w:eastAsia="Times New Roman" w:hAnsi="Times New Roman" w:cs="Times New Roman"/>
                <w:sz w:val="26"/>
                <w:szCs w:val="26"/>
                <w:lang w:eastAsia="zh-CN"/>
              </w:rPr>
            </w:pPr>
            <w:r w:rsidRPr="000F543C">
              <w:rPr>
                <w:rFonts w:ascii="Times New Roman" w:eastAsia="Times New Roman" w:hAnsi="Times New Roman" w:cs="Times New Roman"/>
                <w:sz w:val="26"/>
                <w:szCs w:val="26"/>
                <w:lang w:eastAsia="zh-CN"/>
              </w:rPr>
              <w:t>23782</w:t>
            </w:r>
          </w:p>
        </w:tc>
      </w:tr>
      <w:tr w:rsidR="0096613C" w:rsidRPr="000F543C" w14:paraId="3E9EFAAE" w14:textId="77777777" w:rsidTr="009F507E">
        <w:trPr>
          <w:trHeight w:val="70"/>
        </w:trPr>
        <w:tc>
          <w:tcPr>
            <w:tcW w:w="709" w:type="dxa"/>
            <w:shd w:val="clear" w:color="000000" w:fill="FFFFFF"/>
          </w:tcPr>
          <w:p w14:paraId="7B175B63" w14:textId="77777777" w:rsidR="0096613C" w:rsidRPr="000F543C" w:rsidRDefault="0096613C" w:rsidP="0096613C">
            <w:pPr>
              <w:pStyle w:val="a6"/>
              <w:widowControl w:val="0"/>
              <w:numPr>
                <w:ilvl w:val="0"/>
                <w:numId w:val="3"/>
              </w:numPr>
              <w:autoSpaceDE w:val="0"/>
              <w:autoSpaceDN w:val="0"/>
              <w:adjustRightInd w:val="0"/>
              <w:spacing w:after="0" w:line="240" w:lineRule="auto"/>
              <w:ind w:right="-108" w:hanging="468"/>
              <w:jc w:val="center"/>
              <w:outlineLvl w:val="0"/>
              <w:rPr>
                <w:rFonts w:ascii="Times New Roman" w:eastAsia="Times New Roman" w:hAnsi="Times New Roman" w:cs="Times New Roman"/>
                <w:b/>
                <w:bCs/>
                <w:sz w:val="26"/>
                <w:szCs w:val="26"/>
                <w:lang w:eastAsia="zh-CN"/>
              </w:rPr>
            </w:pPr>
          </w:p>
        </w:tc>
        <w:tc>
          <w:tcPr>
            <w:tcW w:w="3119" w:type="dxa"/>
            <w:tcBorders>
              <w:top w:val="nil"/>
              <w:left w:val="nil"/>
              <w:bottom w:val="single" w:sz="4" w:space="0" w:color="auto"/>
              <w:right w:val="single" w:sz="4" w:space="0" w:color="auto"/>
            </w:tcBorders>
            <w:shd w:val="clear" w:color="auto" w:fill="FFFFFF"/>
          </w:tcPr>
          <w:p w14:paraId="4A19D4D5" w14:textId="0FCAE40A" w:rsidR="0096613C" w:rsidRPr="000F543C" w:rsidRDefault="0096613C" w:rsidP="0096613C">
            <w:pPr>
              <w:spacing w:after="0" w:line="276" w:lineRule="auto"/>
              <w:jc w:val="center"/>
              <w:rPr>
                <w:rFonts w:ascii="Times New Roman" w:hAnsi="Times New Roman" w:cs="Times New Roman"/>
                <w:sz w:val="26"/>
                <w:szCs w:val="26"/>
              </w:rPr>
            </w:pPr>
            <w:r w:rsidRPr="000F543C">
              <w:rPr>
                <w:rFonts w:ascii="Times New Roman" w:hAnsi="Times New Roman" w:cs="Times New Roman"/>
                <w:sz w:val="26"/>
                <w:szCs w:val="26"/>
              </w:rPr>
              <w:t>ул. Леонова/Московская</w:t>
            </w:r>
          </w:p>
        </w:tc>
        <w:tc>
          <w:tcPr>
            <w:tcW w:w="851" w:type="dxa"/>
            <w:tcBorders>
              <w:top w:val="nil"/>
              <w:left w:val="nil"/>
              <w:bottom w:val="single" w:sz="4" w:space="0" w:color="auto"/>
              <w:right w:val="single" w:sz="4" w:space="0" w:color="auto"/>
            </w:tcBorders>
            <w:shd w:val="clear" w:color="auto" w:fill="FFFFFF"/>
          </w:tcPr>
          <w:p w14:paraId="5C06D08F" w14:textId="759B10FF" w:rsidR="0096613C" w:rsidRPr="000F543C" w:rsidRDefault="0096613C" w:rsidP="0096613C">
            <w:pPr>
              <w:spacing w:line="276" w:lineRule="auto"/>
              <w:jc w:val="center"/>
              <w:rPr>
                <w:rFonts w:ascii="Times New Roman" w:hAnsi="Times New Roman" w:cs="Times New Roman"/>
                <w:sz w:val="26"/>
                <w:szCs w:val="26"/>
              </w:rPr>
            </w:pPr>
            <w:r w:rsidRPr="000F543C">
              <w:rPr>
                <w:rFonts w:ascii="Times New Roman" w:hAnsi="Times New Roman" w:cs="Times New Roman"/>
                <w:sz w:val="26"/>
                <w:szCs w:val="26"/>
              </w:rPr>
              <w:t>24 (12 м2 торговая часть, 12 м2 остановоч</w:t>
            </w:r>
            <w:r w:rsidRPr="000F543C">
              <w:rPr>
                <w:rFonts w:ascii="Times New Roman" w:hAnsi="Times New Roman" w:cs="Times New Roman"/>
                <w:sz w:val="26"/>
                <w:szCs w:val="26"/>
              </w:rPr>
              <w:lastRenderedPageBreak/>
              <w:t>ная часть)</w:t>
            </w:r>
          </w:p>
        </w:tc>
        <w:tc>
          <w:tcPr>
            <w:tcW w:w="1984" w:type="dxa"/>
            <w:tcBorders>
              <w:top w:val="nil"/>
              <w:left w:val="nil"/>
              <w:bottom w:val="single" w:sz="4" w:space="0" w:color="auto"/>
              <w:right w:val="single" w:sz="4" w:space="0" w:color="auto"/>
            </w:tcBorders>
            <w:shd w:val="clear" w:color="auto" w:fill="FFFFFF"/>
          </w:tcPr>
          <w:p w14:paraId="0C7BEE58" w14:textId="58E7FDC6" w:rsidR="0096613C" w:rsidRPr="000F543C" w:rsidRDefault="0096613C" w:rsidP="0096613C">
            <w:pPr>
              <w:spacing w:line="276" w:lineRule="auto"/>
              <w:jc w:val="center"/>
              <w:rPr>
                <w:rFonts w:ascii="Times New Roman" w:hAnsi="Times New Roman" w:cs="Times New Roman"/>
                <w:sz w:val="26"/>
                <w:szCs w:val="26"/>
              </w:rPr>
            </w:pPr>
            <w:r w:rsidRPr="000F543C">
              <w:rPr>
                <w:rFonts w:ascii="Times New Roman" w:hAnsi="Times New Roman" w:cs="Times New Roman"/>
                <w:sz w:val="26"/>
                <w:szCs w:val="26"/>
              </w:rPr>
              <w:lastRenderedPageBreak/>
              <w:t>Торгово-остановочный комплекс</w:t>
            </w:r>
          </w:p>
        </w:tc>
        <w:tc>
          <w:tcPr>
            <w:tcW w:w="2410" w:type="dxa"/>
            <w:tcBorders>
              <w:top w:val="nil"/>
              <w:left w:val="nil"/>
              <w:bottom w:val="single" w:sz="4" w:space="0" w:color="auto"/>
              <w:right w:val="single" w:sz="4" w:space="0" w:color="auto"/>
            </w:tcBorders>
            <w:shd w:val="clear" w:color="auto" w:fill="FFFFFF"/>
          </w:tcPr>
          <w:p w14:paraId="09736B22" w14:textId="56FF6793" w:rsidR="0096613C" w:rsidRPr="000F543C" w:rsidRDefault="0096613C" w:rsidP="0096613C">
            <w:pPr>
              <w:spacing w:line="276" w:lineRule="auto"/>
              <w:jc w:val="center"/>
              <w:rPr>
                <w:rFonts w:ascii="Times New Roman" w:hAnsi="Times New Roman" w:cs="Times New Roman"/>
                <w:sz w:val="26"/>
                <w:szCs w:val="26"/>
              </w:rPr>
            </w:pPr>
            <w:r w:rsidRPr="000F543C">
              <w:rPr>
                <w:rFonts w:ascii="Times New Roman" w:hAnsi="Times New Roman" w:cs="Times New Roman"/>
                <w:sz w:val="26"/>
                <w:szCs w:val="26"/>
              </w:rPr>
              <w:t>Реализация продовольственных товаров</w:t>
            </w:r>
          </w:p>
        </w:tc>
        <w:tc>
          <w:tcPr>
            <w:tcW w:w="1134" w:type="dxa"/>
            <w:shd w:val="clear" w:color="000000" w:fill="FFFFFF"/>
            <w:vAlign w:val="center"/>
          </w:tcPr>
          <w:p w14:paraId="2BE19D91" w14:textId="05914D3B" w:rsidR="0096613C" w:rsidRPr="000F543C" w:rsidRDefault="00FE041C" w:rsidP="0096613C">
            <w:pPr>
              <w:widowControl w:val="0"/>
              <w:autoSpaceDE w:val="0"/>
              <w:autoSpaceDN w:val="0"/>
              <w:adjustRightInd w:val="0"/>
              <w:spacing w:after="0" w:line="276" w:lineRule="auto"/>
              <w:jc w:val="center"/>
              <w:outlineLvl w:val="0"/>
              <w:rPr>
                <w:rFonts w:ascii="Times New Roman" w:eastAsia="Times New Roman" w:hAnsi="Times New Roman" w:cs="Times New Roman"/>
                <w:sz w:val="26"/>
                <w:szCs w:val="26"/>
                <w:lang w:eastAsia="zh-CN"/>
              </w:rPr>
            </w:pPr>
            <w:r w:rsidRPr="000F543C">
              <w:rPr>
                <w:rFonts w:ascii="Times New Roman" w:eastAsia="Times New Roman" w:hAnsi="Times New Roman" w:cs="Times New Roman"/>
                <w:sz w:val="26"/>
                <w:szCs w:val="26"/>
                <w:lang w:eastAsia="zh-CN"/>
              </w:rPr>
              <w:t>158544</w:t>
            </w:r>
          </w:p>
        </w:tc>
        <w:tc>
          <w:tcPr>
            <w:tcW w:w="1134" w:type="dxa"/>
            <w:shd w:val="clear" w:color="000000" w:fill="FFFFFF"/>
            <w:vAlign w:val="center"/>
          </w:tcPr>
          <w:p w14:paraId="09668F95" w14:textId="0E027B16" w:rsidR="0096613C" w:rsidRPr="000F543C" w:rsidRDefault="00FE041C" w:rsidP="0096613C">
            <w:pPr>
              <w:widowControl w:val="0"/>
              <w:autoSpaceDE w:val="0"/>
              <w:autoSpaceDN w:val="0"/>
              <w:adjustRightInd w:val="0"/>
              <w:spacing w:after="0" w:line="276" w:lineRule="auto"/>
              <w:jc w:val="center"/>
              <w:outlineLvl w:val="0"/>
              <w:rPr>
                <w:rFonts w:ascii="Times New Roman" w:eastAsia="Times New Roman" w:hAnsi="Times New Roman" w:cs="Times New Roman"/>
                <w:sz w:val="26"/>
                <w:szCs w:val="26"/>
                <w:lang w:eastAsia="zh-CN"/>
              </w:rPr>
            </w:pPr>
            <w:r w:rsidRPr="000F543C">
              <w:rPr>
                <w:rFonts w:ascii="Times New Roman" w:eastAsia="Times New Roman" w:hAnsi="Times New Roman" w:cs="Times New Roman"/>
                <w:sz w:val="26"/>
                <w:szCs w:val="26"/>
                <w:lang w:eastAsia="zh-CN"/>
              </w:rPr>
              <w:t>31709</w:t>
            </w:r>
          </w:p>
        </w:tc>
      </w:tr>
      <w:tr w:rsidR="009A7774" w:rsidRPr="000F543C" w14:paraId="5584B3B6" w14:textId="77777777" w:rsidTr="009F507E">
        <w:trPr>
          <w:trHeight w:val="70"/>
        </w:trPr>
        <w:tc>
          <w:tcPr>
            <w:tcW w:w="709" w:type="dxa"/>
            <w:shd w:val="clear" w:color="000000" w:fill="FFFFFF"/>
          </w:tcPr>
          <w:p w14:paraId="6BB1E4F0" w14:textId="77777777" w:rsidR="009A7774" w:rsidRPr="000F543C" w:rsidRDefault="009A7774" w:rsidP="009A7774">
            <w:pPr>
              <w:pStyle w:val="a6"/>
              <w:widowControl w:val="0"/>
              <w:numPr>
                <w:ilvl w:val="0"/>
                <w:numId w:val="3"/>
              </w:numPr>
              <w:autoSpaceDE w:val="0"/>
              <w:autoSpaceDN w:val="0"/>
              <w:adjustRightInd w:val="0"/>
              <w:spacing w:after="0" w:line="240" w:lineRule="auto"/>
              <w:ind w:right="-108" w:hanging="468"/>
              <w:jc w:val="center"/>
              <w:outlineLvl w:val="0"/>
              <w:rPr>
                <w:rFonts w:ascii="Times New Roman" w:eastAsia="Times New Roman" w:hAnsi="Times New Roman" w:cs="Times New Roman"/>
                <w:b/>
                <w:bCs/>
                <w:sz w:val="26"/>
                <w:szCs w:val="26"/>
                <w:lang w:eastAsia="zh-CN"/>
              </w:rPr>
            </w:pPr>
          </w:p>
        </w:tc>
        <w:tc>
          <w:tcPr>
            <w:tcW w:w="3119" w:type="dxa"/>
            <w:shd w:val="clear" w:color="000000" w:fill="FFFFFF"/>
          </w:tcPr>
          <w:p w14:paraId="22A8B211" w14:textId="2171265B" w:rsidR="009A7774" w:rsidRPr="000F543C" w:rsidRDefault="009A7774" w:rsidP="009A7774">
            <w:pPr>
              <w:spacing w:after="0" w:line="276" w:lineRule="auto"/>
              <w:jc w:val="center"/>
              <w:rPr>
                <w:rFonts w:ascii="Times New Roman" w:hAnsi="Times New Roman" w:cs="Times New Roman"/>
                <w:sz w:val="26"/>
                <w:szCs w:val="26"/>
              </w:rPr>
            </w:pPr>
            <w:r w:rsidRPr="000F543C">
              <w:rPr>
                <w:rFonts w:ascii="Times New Roman" w:hAnsi="Times New Roman" w:cs="Times New Roman"/>
                <w:sz w:val="26"/>
                <w:szCs w:val="26"/>
              </w:rPr>
              <w:t>ул. Владикавказская, 1</w:t>
            </w:r>
          </w:p>
        </w:tc>
        <w:tc>
          <w:tcPr>
            <w:tcW w:w="851" w:type="dxa"/>
            <w:shd w:val="clear" w:color="000000" w:fill="FFFFFF"/>
          </w:tcPr>
          <w:p w14:paraId="3CC3F8CA" w14:textId="0CD9310D" w:rsidR="009A7774" w:rsidRPr="000F543C" w:rsidRDefault="009A7774" w:rsidP="009A7774">
            <w:pPr>
              <w:spacing w:line="276" w:lineRule="auto"/>
              <w:jc w:val="center"/>
              <w:rPr>
                <w:rFonts w:ascii="Times New Roman" w:hAnsi="Times New Roman" w:cs="Times New Roman"/>
                <w:sz w:val="26"/>
                <w:szCs w:val="26"/>
              </w:rPr>
            </w:pPr>
            <w:r w:rsidRPr="000F543C">
              <w:rPr>
                <w:rFonts w:ascii="Times New Roman" w:hAnsi="Times New Roman" w:cs="Times New Roman"/>
                <w:sz w:val="26"/>
                <w:szCs w:val="26"/>
              </w:rPr>
              <w:t>30</w:t>
            </w:r>
          </w:p>
        </w:tc>
        <w:tc>
          <w:tcPr>
            <w:tcW w:w="1984" w:type="dxa"/>
            <w:shd w:val="clear" w:color="000000" w:fill="FFFFFF"/>
          </w:tcPr>
          <w:p w14:paraId="452C2337" w14:textId="033B77D9" w:rsidR="009A7774" w:rsidRPr="000F543C" w:rsidRDefault="009A7774" w:rsidP="009A7774">
            <w:pPr>
              <w:spacing w:line="276" w:lineRule="auto"/>
              <w:jc w:val="center"/>
              <w:rPr>
                <w:rFonts w:ascii="Times New Roman" w:hAnsi="Times New Roman" w:cs="Times New Roman"/>
                <w:sz w:val="26"/>
                <w:szCs w:val="26"/>
              </w:rPr>
            </w:pPr>
            <w:r w:rsidRPr="000F543C">
              <w:rPr>
                <w:rFonts w:ascii="Times New Roman" w:hAnsi="Times New Roman" w:cs="Times New Roman"/>
                <w:sz w:val="26"/>
                <w:szCs w:val="26"/>
              </w:rPr>
              <w:t>Павильон</w:t>
            </w:r>
          </w:p>
        </w:tc>
        <w:tc>
          <w:tcPr>
            <w:tcW w:w="2410" w:type="dxa"/>
            <w:shd w:val="clear" w:color="000000" w:fill="FFFFFF"/>
          </w:tcPr>
          <w:p w14:paraId="494FD9E9" w14:textId="1B71752F" w:rsidR="009A7774" w:rsidRPr="000F543C" w:rsidRDefault="009A7774" w:rsidP="009A7774">
            <w:pPr>
              <w:spacing w:line="276" w:lineRule="auto"/>
              <w:jc w:val="center"/>
              <w:rPr>
                <w:rFonts w:ascii="Times New Roman" w:hAnsi="Times New Roman" w:cs="Times New Roman"/>
                <w:sz w:val="26"/>
                <w:szCs w:val="26"/>
              </w:rPr>
            </w:pPr>
            <w:r w:rsidRPr="000F543C">
              <w:rPr>
                <w:rFonts w:ascii="Times New Roman" w:hAnsi="Times New Roman" w:cs="Times New Roman"/>
                <w:sz w:val="26"/>
                <w:szCs w:val="26"/>
              </w:rPr>
              <w:t>Оказание прочих услуг</w:t>
            </w:r>
          </w:p>
        </w:tc>
        <w:tc>
          <w:tcPr>
            <w:tcW w:w="1134" w:type="dxa"/>
            <w:shd w:val="clear" w:color="000000" w:fill="FFFFFF"/>
            <w:vAlign w:val="center"/>
          </w:tcPr>
          <w:p w14:paraId="17678CD3" w14:textId="1A7F4F7E" w:rsidR="009A7774" w:rsidRPr="000F543C" w:rsidRDefault="000F543C" w:rsidP="009A7774">
            <w:pPr>
              <w:widowControl w:val="0"/>
              <w:autoSpaceDE w:val="0"/>
              <w:autoSpaceDN w:val="0"/>
              <w:adjustRightInd w:val="0"/>
              <w:spacing w:after="0" w:line="276" w:lineRule="auto"/>
              <w:jc w:val="center"/>
              <w:outlineLvl w:val="0"/>
              <w:rPr>
                <w:rFonts w:ascii="Times New Roman" w:eastAsia="Times New Roman" w:hAnsi="Times New Roman" w:cs="Times New Roman"/>
                <w:sz w:val="26"/>
                <w:szCs w:val="26"/>
                <w:lang w:eastAsia="zh-CN"/>
              </w:rPr>
            </w:pPr>
            <w:r w:rsidRPr="000F543C">
              <w:rPr>
                <w:rFonts w:ascii="Times New Roman" w:eastAsia="Times New Roman" w:hAnsi="Times New Roman" w:cs="Times New Roman"/>
                <w:sz w:val="26"/>
                <w:szCs w:val="26"/>
                <w:lang w:eastAsia="zh-CN"/>
              </w:rPr>
              <w:t>141300</w:t>
            </w:r>
          </w:p>
        </w:tc>
        <w:tc>
          <w:tcPr>
            <w:tcW w:w="1134" w:type="dxa"/>
            <w:shd w:val="clear" w:color="000000" w:fill="FFFFFF"/>
            <w:vAlign w:val="center"/>
          </w:tcPr>
          <w:p w14:paraId="7A923192" w14:textId="211946C1" w:rsidR="009A7774" w:rsidRPr="000F543C" w:rsidRDefault="000F543C" w:rsidP="009A7774">
            <w:pPr>
              <w:widowControl w:val="0"/>
              <w:autoSpaceDE w:val="0"/>
              <w:autoSpaceDN w:val="0"/>
              <w:adjustRightInd w:val="0"/>
              <w:spacing w:after="0" w:line="276" w:lineRule="auto"/>
              <w:jc w:val="center"/>
              <w:outlineLvl w:val="0"/>
              <w:rPr>
                <w:rFonts w:ascii="Times New Roman" w:eastAsia="Times New Roman" w:hAnsi="Times New Roman" w:cs="Times New Roman"/>
                <w:sz w:val="26"/>
                <w:szCs w:val="26"/>
                <w:lang w:eastAsia="zh-CN"/>
              </w:rPr>
            </w:pPr>
            <w:r w:rsidRPr="000F543C">
              <w:rPr>
                <w:rFonts w:ascii="Times New Roman" w:eastAsia="Times New Roman" w:hAnsi="Times New Roman" w:cs="Times New Roman"/>
                <w:sz w:val="26"/>
                <w:szCs w:val="26"/>
                <w:lang w:eastAsia="zh-CN"/>
              </w:rPr>
              <w:t>28260</w:t>
            </w:r>
          </w:p>
        </w:tc>
      </w:tr>
    </w:tbl>
    <w:p w14:paraId="3EB07671" w14:textId="77777777" w:rsidR="00D458FA" w:rsidRPr="000F543C" w:rsidRDefault="00D458FA" w:rsidP="003C619D">
      <w:pPr>
        <w:pStyle w:val="a3"/>
        <w:rPr>
          <w:rFonts w:ascii="Times New Roman" w:hAnsi="Times New Roman" w:cs="Times New Roman"/>
          <w:sz w:val="26"/>
          <w:szCs w:val="26"/>
          <w:lang w:eastAsia="ru-RU"/>
        </w:rPr>
      </w:pPr>
    </w:p>
    <w:p w14:paraId="25326861" w14:textId="77777777" w:rsidR="005E4CD4" w:rsidRPr="000F543C" w:rsidRDefault="005E4CD4" w:rsidP="003C619D">
      <w:pPr>
        <w:pStyle w:val="a3"/>
        <w:rPr>
          <w:rFonts w:ascii="Times New Roman" w:hAnsi="Times New Roman" w:cs="Times New Roman"/>
          <w:sz w:val="26"/>
          <w:szCs w:val="26"/>
          <w:lang w:eastAsia="ru-RU"/>
        </w:rPr>
      </w:pPr>
    </w:p>
    <w:tbl>
      <w:tblPr>
        <w:tblStyle w:val="ab"/>
        <w:tblW w:w="10491" w:type="dxa"/>
        <w:tblInd w:w="-998" w:type="dxa"/>
        <w:tblLook w:val="04A0" w:firstRow="1" w:lastRow="0" w:firstColumn="1" w:lastColumn="0" w:noHBand="0" w:noVBand="1"/>
      </w:tblPr>
      <w:tblGrid>
        <w:gridCol w:w="5246"/>
        <w:gridCol w:w="5245"/>
      </w:tblGrid>
      <w:tr w:rsidR="007F57D7" w:rsidRPr="000F543C" w14:paraId="780E05AB" w14:textId="77777777" w:rsidTr="00DD759E">
        <w:trPr>
          <w:trHeight w:val="856"/>
        </w:trPr>
        <w:tc>
          <w:tcPr>
            <w:tcW w:w="5246" w:type="dxa"/>
            <w:vAlign w:val="center"/>
          </w:tcPr>
          <w:p w14:paraId="6885658F" w14:textId="3BE64836" w:rsidR="00CC6F03" w:rsidRPr="000F543C" w:rsidRDefault="00CC6F03" w:rsidP="009F507E">
            <w:pPr>
              <w:pStyle w:val="a3"/>
              <w:rPr>
                <w:rFonts w:ascii="Times New Roman" w:hAnsi="Times New Roman" w:cs="Times New Roman"/>
                <w:b/>
                <w:sz w:val="26"/>
                <w:szCs w:val="26"/>
                <w:lang w:eastAsia="ru-RU"/>
              </w:rPr>
            </w:pPr>
            <w:r w:rsidRPr="000F543C">
              <w:rPr>
                <w:rFonts w:ascii="Times New Roman" w:hAnsi="Times New Roman" w:cs="Times New Roman"/>
                <w:b/>
                <w:sz w:val="26"/>
                <w:szCs w:val="26"/>
                <w:lang w:eastAsia="ru-RU"/>
              </w:rPr>
              <w:t>Период размещения нестационарны</w:t>
            </w:r>
            <w:r w:rsidR="00AF3616" w:rsidRPr="000F543C">
              <w:rPr>
                <w:rFonts w:ascii="Times New Roman" w:hAnsi="Times New Roman" w:cs="Times New Roman"/>
                <w:b/>
                <w:sz w:val="26"/>
                <w:szCs w:val="26"/>
                <w:lang w:eastAsia="ru-RU"/>
              </w:rPr>
              <w:t>х</w:t>
            </w:r>
            <w:r w:rsidR="00253DE6" w:rsidRPr="000F543C">
              <w:rPr>
                <w:rFonts w:ascii="Times New Roman" w:hAnsi="Times New Roman" w:cs="Times New Roman"/>
                <w:b/>
                <w:sz w:val="26"/>
                <w:szCs w:val="26"/>
                <w:lang w:eastAsia="ru-RU"/>
              </w:rPr>
              <w:t xml:space="preserve"> торговых объектов</w:t>
            </w:r>
            <w:r w:rsidR="000D3CAE" w:rsidRPr="000F543C">
              <w:rPr>
                <w:rFonts w:ascii="Times New Roman" w:hAnsi="Times New Roman" w:cs="Times New Roman"/>
                <w:b/>
                <w:sz w:val="26"/>
                <w:szCs w:val="26"/>
                <w:lang w:eastAsia="ru-RU"/>
              </w:rPr>
              <w:t xml:space="preserve"> по лотам №</w:t>
            </w:r>
            <w:r w:rsidR="00676147" w:rsidRPr="000F543C">
              <w:rPr>
                <w:rFonts w:ascii="Times New Roman" w:hAnsi="Times New Roman" w:cs="Times New Roman"/>
                <w:b/>
                <w:sz w:val="26"/>
                <w:szCs w:val="26"/>
                <w:lang w:eastAsia="ru-RU"/>
              </w:rPr>
              <w:t xml:space="preserve"> 1-</w:t>
            </w:r>
            <w:r w:rsidR="009F507E" w:rsidRPr="000F543C">
              <w:rPr>
                <w:rFonts w:ascii="Times New Roman" w:hAnsi="Times New Roman" w:cs="Times New Roman"/>
                <w:b/>
                <w:sz w:val="26"/>
                <w:szCs w:val="26"/>
                <w:lang w:eastAsia="ru-RU"/>
              </w:rPr>
              <w:t>15</w:t>
            </w:r>
            <w:r w:rsidR="008F0615" w:rsidRPr="000F543C">
              <w:rPr>
                <w:rFonts w:ascii="Times New Roman" w:hAnsi="Times New Roman" w:cs="Times New Roman"/>
                <w:b/>
                <w:sz w:val="26"/>
                <w:szCs w:val="26"/>
                <w:lang w:eastAsia="ru-RU"/>
              </w:rPr>
              <w:t>:</w:t>
            </w:r>
          </w:p>
        </w:tc>
        <w:tc>
          <w:tcPr>
            <w:tcW w:w="5245" w:type="dxa"/>
            <w:vAlign w:val="center"/>
          </w:tcPr>
          <w:p w14:paraId="609610C3" w14:textId="6C3DBB13" w:rsidR="00CC6F03" w:rsidRPr="000F543C" w:rsidRDefault="00771F60" w:rsidP="00FE041C">
            <w:pPr>
              <w:pStyle w:val="a3"/>
              <w:jc w:val="both"/>
              <w:rPr>
                <w:rFonts w:ascii="Times New Roman" w:hAnsi="Times New Roman" w:cs="Times New Roman"/>
                <w:b/>
                <w:sz w:val="26"/>
                <w:szCs w:val="26"/>
                <w:lang w:eastAsia="ru-RU"/>
              </w:rPr>
            </w:pPr>
            <w:r w:rsidRPr="000F543C">
              <w:rPr>
                <w:rFonts w:ascii="Times New Roman" w:hAnsi="Times New Roman" w:cs="Times New Roman"/>
                <w:b/>
                <w:sz w:val="26"/>
                <w:szCs w:val="26"/>
                <w:lang w:eastAsia="ru-RU"/>
              </w:rPr>
              <w:t>с</w:t>
            </w:r>
            <w:r w:rsidR="00B278D3" w:rsidRPr="000F543C">
              <w:rPr>
                <w:rFonts w:ascii="Times New Roman" w:hAnsi="Times New Roman" w:cs="Times New Roman"/>
                <w:b/>
                <w:sz w:val="26"/>
                <w:szCs w:val="26"/>
                <w:lang w:eastAsia="ru-RU"/>
              </w:rPr>
              <w:t xml:space="preserve"> </w:t>
            </w:r>
            <w:r w:rsidR="00FE041C" w:rsidRPr="000F543C">
              <w:rPr>
                <w:rFonts w:ascii="Times New Roman" w:hAnsi="Times New Roman" w:cs="Times New Roman"/>
                <w:b/>
                <w:sz w:val="26"/>
                <w:szCs w:val="26"/>
                <w:lang w:eastAsia="ru-RU"/>
              </w:rPr>
              <w:t>04.12</w:t>
            </w:r>
            <w:r w:rsidR="00210642" w:rsidRPr="000F543C">
              <w:rPr>
                <w:rFonts w:ascii="Times New Roman" w:hAnsi="Times New Roman" w:cs="Times New Roman"/>
                <w:b/>
                <w:sz w:val="26"/>
                <w:szCs w:val="26"/>
                <w:lang w:eastAsia="ru-RU"/>
              </w:rPr>
              <w:t>.2026</w:t>
            </w:r>
            <w:r w:rsidR="007F5450" w:rsidRPr="000F543C">
              <w:rPr>
                <w:rFonts w:ascii="Times New Roman" w:hAnsi="Times New Roman" w:cs="Times New Roman"/>
                <w:b/>
                <w:sz w:val="26"/>
                <w:szCs w:val="26"/>
                <w:lang w:eastAsia="ru-RU"/>
              </w:rPr>
              <w:t xml:space="preserve"> г. по </w:t>
            </w:r>
            <w:r w:rsidR="00FE041C" w:rsidRPr="000F543C">
              <w:rPr>
                <w:rFonts w:ascii="Times New Roman" w:hAnsi="Times New Roman" w:cs="Times New Roman"/>
                <w:b/>
                <w:sz w:val="26"/>
                <w:szCs w:val="26"/>
                <w:lang w:eastAsia="ru-RU"/>
              </w:rPr>
              <w:t>03.12</w:t>
            </w:r>
            <w:r w:rsidR="00210642" w:rsidRPr="000F543C">
              <w:rPr>
                <w:rFonts w:ascii="Times New Roman" w:hAnsi="Times New Roman" w:cs="Times New Roman"/>
                <w:b/>
                <w:sz w:val="26"/>
                <w:szCs w:val="26"/>
                <w:lang w:eastAsia="ru-RU"/>
              </w:rPr>
              <w:t>.202</w:t>
            </w:r>
            <w:r w:rsidR="008E6BBA" w:rsidRPr="000F543C">
              <w:rPr>
                <w:rFonts w:ascii="Times New Roman" w:hAnsi="Times New Roman" w:cs="Times New Roman"/>
                <w:b/>
                <w:sz w:val="26"/>
                <w:szCs w:val="26"/>
                <w:lang w:eastAsia="ru-RU"/>
              </w:rPr>
              <w:t>9</w:t>
            </w:r>
            <w:r w:rsidR="00E54412" w:rsidRPr="000F543C">
              <w:rPr>
                <w:rFonts w:ascii="Times New Roman" w:hAnsi="Times New Roman" w:cs="Times New Roman"/>
                <w:b/>
                <w:sz w:val="26"/>
                <w:szCs w:val="26"/>
                <w:lang w:eastAsia="ru-RU"/>
              </w:rPr>
              <w:t xml:space="preserve"> г.</w:t>
            </w:r>
          </w:p>
        </w:tc>
      </w:tr>
      <w:tr w:rsidR="008E6BBA" w:rsidRPr="000F543C" w14:paraId="5C3C75F7" w14:textId="77777777" w:rsidTr="00C2785A">
        <w:trPr>
          <w:trHeight w:val="694"/>
        </w:trPr>
        <w:tc>
          <w:tcPr>
            <w:tcW w:w="5246" w:type="dxa"/>
            <w:vAlign w:val="bottom"/>
          </w:tcPr>
          <w:p w14:paraId="72FE863B" w14:textId="2EDA4004" w:rsidR="008E6BBA" w:rsidRPr="000F543C" w:rsidRDefault="008E6BBA" w:rsidP="008E6BBA">
            <w:pPr>
              <w:suppressAutoHyphens/>
              <w:rPr>
                <w:rFonts w:ascii="Times New Roman" w:hAnsi="Times New Roman" w:cs="Times New Roman"/>
                <w:b/>
                <w:sz w:val="26"/>
                <w:szCs w:val="26"/>
                <w:lang w:eastAsia="ru-RU"/>
              </w:rPr>
            </w:pPr>
            <w:r w:rsidRPr="000F543C">
              <w:rPr>
                <w:rFonts w:ascii="Times New Roman" w:eastAsia="Times New Roman" w:hAnsi="Times New Roman" w:cs="Times New Roman"/>
                <w:b/>
                <w:sz w:val="26"/>
                <w:szCs w:val="26"/>
                <w:lang w:eastAsia="zh-CN"/>
              </w:rPr>
              <w:t xml:space="preserve">Начало и окончание приема заявок на участие в аукционе: </w:t>
            </w:r>
          </w:p>
        </w:tc>
        <w:tc>
          <w:tcPr>
            <w:tcW w:w="5245" w:type="dxa"/>
            <w:tcBorders>
              <w:top w:val="single" w:sz="4" w:space="0" w:color="auto"/>
              <w:left w:val="single" w:sz="4" w:space="0" w:color="auto"/>
              <w:bottom w:val="single" w:sz="4" w:space="0" w:color="auto"/>
              <w:right w:val="single" w:sz="4" w:space="0" w:color="auto"/>
            </w:tcBorders>
            <w:vAlign w:val="center"/>
          </w:tcPr>
          <w:p w14:paraId="2970821E" w14:textId="16584E53" w:rsidR="008E6BBA" w:rsidRPr="000F543C" w:rsidRDefault="008E6BBA" w:rsidP="009F507E">
            <w:pPr>
              <w:pStyle w:val="a3"/>
              <w:rPr>
                <w:rFonts w:ascii="Times New Roman" w:hAnsi="Times New Roman" w:cs="Times New Roman"/>
                <w:b/>
                <w:sz w:val="26"/>
                <w:szCs w:val="26"/>
                <w:lang w:eastAsia="ru-RU"/>
              </w:rPr>
            </w:pPr>
            <w:r w:rsidRPr="000F543C">
              <w:rPr>
                <w:rFonts w:ascii="Times New Roman" w:eastAsia="Times New Roman" w:hAnsi="Times New Roman" w:cs="Times New Roman"/>
                <w:b/>
                <w:sz w:val="26"/>
                <w:szCs w:val="26"/>
                <w:lang w:eastAsia="zh-CN"/>
              </w:rPr>
              <w:t>с момента опубликования по</w:t>
            </w:r>
            <w:r w:rsidR="00753979">
              <w:rPr>
                <w:rFonts w:ascii="Times New Roman" w:eastAsia="Times New Roman" w:hAnsi="Times New Roman" w:cs="Times New Roman"/>
                <w:b/>
                <w:sz w:val="26"/>
                <w:szCs w:val="26"/>
                <w:lang w:eastAsia="zh-CN"/>
              </w:rPr>
              <w:t xml:space="preserve"> </w:t>
            </w:r>
            <w:r w:rsidR="009F507E" w:rsidRPr="000F543C">
              <w:rPr>
                <w:rFonts w:ascii="Times New Roman" w:eastAsia="Times New Roman" w:hAnsi="Times New Roman" w:cs="Times New Roman"/>
                <w:b/>
                <w:sz w:val="26"/>
                <w:szCs w:val="26"/>
                <w:lang w:eastAsia="zh-CN"/>
              </w:rPr>
              <w:t>19.11</w:t>
            </w:r>
            <w:r w:rsidRPr="000F543C">
              <w:rPr>
                <w:rFonts w:ascii="Times New Roman" w:eastAsia="Times New Roman" w:hAnsi="Times New Roman" w:cs="Times New Roman"/>
                <w:b/>
                <w:sz w:val="26"/>
                <w:szCs w:val="26"/>
                <w:lang w:eastAsia="zh-CN"/>
              </w:rPr>
              <w:t>.2026 г.</w:t>
            </w:r>
          </w:p>
        </w:tc>
      </w:tr>
      <w:tr w:rsidR="008E6BBA" w:rsidRPr="000F543C" w14:paraId="514E736E" w14:textId="77777777" w:rsidTr="00C2785A">
        <w:trPr>
          <w:trHeight w:val="691"/>
        </w:trPr>
        <w:tc>
          <w:tcPr>
            <w:tcW w:w="5246" w:type="dxa"/>
            <w:vAlign w:val="center"/>
          </w:tcPr>
          <w:p w14:paraId="16865FFF" w14:textId="77777777" w:rsidR="008E6BBA" w:rsidRPr="000F543C" w:rsidRDefault="008E6BBA" w:rsidP="008E6BBA">
            <w:pPr>
              <w:pStyle w:val="a3"/>
              <w:rPr>
                <w:rFonts w:ascii="Times New Roman" w:hAnsi="Times New Roman" w:cs="Times New Roman"/>
                <w:b/>
                <w:sz w:val="26"/>
                <w:szCs w:val="26"/>
                <w:lang w:eastAsia="ru-RU"/>
              </w:rPr>
            </w:pPr>
            <w:r w:rsidRPr="000F543C">
              <w:rPr>
                <w:rFonts w:ascii="Times New Roman" w:eastAsia="Times New Roman" w:hAnsi="Times New Roman" w:cs="Times New Roman"/>
                <w:b/>
                <w:sz w:val="26"/>
                <w:szCs w:val="26"/>
                <w:lang w:eastAsia="zh-CN"/>
              </w:rPr>
              <w:t xml:space="preserve">Вскрытие и рассмотрение заявок: </w:t>
            </w:r>
          </w:p>
        </w:tc>
        <w:tc>
          <w:tcPr>
            <w:tcW w:w="5245" w:type="dxa"/>
            <w:tcBorders>
              <w:top w:val="single" w:sz="4" w:space="0" w:color="auto"/>
              <w:left w:val="single" w:sz="4" w:space="0" w:color="auto"/>
              <w:bottom w:val="single" w:sz="4" w:space="0" w:color="auto"/>
              <w:right w:val="single" w:sz="4" w:space="0" w:color="auto"/>
            </w:tcBorders>
            <w:vAlign w:val="center"/>
          </w:tcPr>
          <w:p w14:paraId="3C1D7641" w14:textId="1091BEC5" w:rsidR="008E6BBA" w:rsidRPr="000F543C" w:rsidRDefault="00B2371F" w:rsidP="008E6BBA">
            <w:pPr>
              <w:pStyle w:val="a3"/>
              <w:rPr>
                <w:rFonts w:ascii="Times New Roman" w:hAnsi="Times New Roman" w:cs="Times New Roman"/>
                <w:b/>
                <w:sz w:val="26"/>
                <w:szCs w:val="26"/>
                <w:lang w:eastAsia="ru-RU"/>
              </w:rPr>
            </w:pPr>
            <w:r w:rsidRPr="000F543C">
              <w:rPr>
                <w:rFonts w:ascii="Times New Roman" w:eastAsia="Times New Roman" w:hAnsi="Times New Roman" w:cs="Times New Roman"/>
                <w:b/>
                <w:sz w:val="26"/>
                <w:szCs w:val="26"/>
                <w:lang w:eastAsia="zh-CN"/>
              </w:rPr>
              <w:t>20.11</w:t>
            </w:r>
            <w:r w:rsidR="008E6BBA" w:rsidRPr="000F543C">
              <w:rPr>
                <w:rFonts w:ascii="Times New Roman" w:eastAsia="Times New Roman" w:hAnsi="Times New Roman" w:cs="Times New Roman"/>
                <w:b/>
                <w:sz w:val="26"/>
                <w:szCs w:val="26"/>
                <w:lang w:eastAsia="zh-CN"/>
              </w:rPr>
              <w:t xml:space="preserve">.2026г. в 15.00. </w:t>
            </w:r>
            <w:proofErr w:type="spellStart"/>
            <w:r w:rsidR="008E6BBA" w:rsidRPr="000F543C">
              <w:rPr>
                <w:rFonts w:ascii="Times New Roman" w:eastAsia="Times New Roman" w:hAnsi="Times New Roman" w:cs="Times New Roman"/>
                <w:b/>
                <w:sz w:val="26"/>
                <w:szCs w:val="26"/>
                <w:lang w:eastAsia="zh-CN"/>
              </w:rPr>
              <w:t>г.Владикавказ</w:t>
            </w:r>
            <w:proofErr w:type="spellEnd"/>
            <w:r w:rsidR="008E6BBA" w:rsidRPr="000F543C">
              <w:rPr>
                <w:rFonts w:ascii="Times New Roman" w:eastAsia="Times New Roman" w:hAnsi="Times New Roman" w:cs="Times New Roman"/>
                <w:b/>
                <w:sz w:val="26"/>
                <w:szCs w:val="26"/>
                <w:lang w:eastAsia="zh-CN"/>
              </w:rPr>
              <w:t xml:space="preserve">, </w:t>
            </w:r>
            <w:proofErr w:type="spellStart"/>
            <w:r w:rsidR="008E6BBA" w:rsidRPr="000F543C">
              <w:rPr>
                <w:rFonts w:ascii="Times New Roman" w:eastAsia="Times New Roman" w:hAnsi="Times New Roman" w:cs="Times New Roman"/>
                <w:b/>
                <w:sz w:val="26"/>
                <w:szCs w:val="26"/>
                <w:lang w:eastAsia="zh-CN"/>
              </w:rPr>
              <w:t>пл.Штыба</w:t>
            </w:r>
            <w:proofErr w:type="spellEnd"/>
            <w:r w:rsidR="008E6BBA" w:rsidRPr="000F543C">
              <w:rPr>
                <w:rFonts w:ascii="Times New Roman" w:eastAsia="Times New Roman" w:hAnsi="Times New Roman" w:cs="Times New Roman"/>
                <w:b/>
                <w:sz w:val="26"/>
                <w:szCs w:val="26"/>
                <w:lang w:eastAsia="zh-CN"/>
              </w:rPr>
              <w:t>, 2, 3 этаж, кабинет № 304.</w:t>
            </w:r>
          </w:p>
        </w:tc>
      </w:tr>
      <w:tr w:rsidR="008E6BBA" w:rsidRPr="000F543C" w14:paraId="1E07B165" w14:textId="77777777" w:rsidTr="00C2785A">
        <w:trPr>
          <w:trHeight w:val="984"/>
        </w:trPr>
        <w:tc>
          <w:tcPr>
            <w:tcW w:w="5246" w:type="dxa"/>
            <w:vAlign w:val="center"/>
          </w:tcPr>
          <w:p w14:paraId="49AF184E" w14:textId="77777777" w:rsidR="008E6BBA" w:rsidRPr="000F543C" w:rsidRDefault="008E6BBA" w:rsidP="008E6BBA">
            <w:pPr>
              <w:suppressAutoHyphens/>
              <w:jc w:val="both"/>
              <w:rPr>
                <w:rFonts w:ascii="Times New Roman" w:eastAsia="Times New Roman" w:hAnsi="Times New Roman" w:cs="Times New Roman"/>
                <w:b/>
                <w:sz w:val="26"/>
                <w:szCs w:val="26"/>
                <w:lang w:eastAsia="zh-CN"/>
              </w:rPr>
            </w:pPr>
            <w:r w:rsidRPr="000F543C">
              <w:rPr>
                <w:rFonts w:ascii="Times New Roman" w:eastAsia="Times New Roman" w:hAnsi="Times New Roman" w:cs="Times New Roman"/>
                <w:b/>
                <w:sz w:val="26"/>
                <w:szCs w:val="26"/>
                <w:lang w:eastAsia="zh-CN"/>
              </w:rPr>
              <w:t xml:space="preserve">Время и место проведения аукциона: </w:t>
            </w:r>
          </w:p>
        </w:tc>
        <w:tc>
          <w:tcPr>
            <w:tcW w:w="5245" w:type="dxa"/>
            <w:tcBorders>
              <w:top w:val="single" w:sz="4" w:space="0" w:color="auto"/>
              <w:left w:val="single" w:sz="4" w:space="0" w:color="auto"/>
              <w:bottom w:val="single" w:sz="4" w:space="0" w:color="auto"/>
              <w:right w:val="single" w:sz="4" w:space="0" w:color="auto"/>
            </w:tcBorders>
            <w:vAlign w:val="center"/>
          </w:tcPr>
          <w:p w14:paraId="11A3BD04" w14:textId="1DAA33ED" w:rsidR="008E6BBA" w:rsidRPr="000F543C" w:rsidRDefault="00B2371F" w:rsidP="008E6BBA">
            <w:pPr>
              <w:pStyle w:val="a3"/>
              <w:jc w:val="both"/>
              <w:rPr>
                <w:rFonts w:ascii="Times New Roman" w:eastAsia="Times New Roman" w:hAnsi="Times New Roman" w:cs="Times New Roman"/>
                <w:b/>
                <w:sz w:val="26"/>
                <w:szCs w:val="26"/>
                <w:lang w:eastAsia="zh-CN"/>
              </w:rPr>
            </w:pPr>
            <w:r w:rsidRPr="000F543C">
              <w:rPr>
                <w:rFonts w:ascii="Times New Roman" w:eastAsia="Times New Roman" w:hAnsi="Times New Roman" w:cs="Times New Roman"/>
                <w:b/>
                <w:sz w:val="26"/>
                <w:szCs w:val="26"/>
                <w:lang w:eastAsia="zh-CN"/>
              </w:rPr>
              <w:t>23</w:t>
            </w:r>
            <w:r w:rsidR="008E6BBA" w:rsidRPr="000F543C">
              <w:rPr>
                <w:rFonts w:ascii="Times New Roman" w:eastAsia="Times New Roman" w:hAnsi="Times New Roman" w:cs="Times New Roman"/>
                <w:b/>
                <w:sz w:val="26"/>
                <w:szCs w:val="26"/>
                <w:lang w:eastAsia="zh-CN"/>
              </w:rPr>
              <w:t>.</w:t>
            </w:r>
            <w:r w:rsidRPr="000F543C">
              <w:rPr>
                <w:rFonts w:ascii="Times New Roman" w:eastAsia="Times New Roman" w:hAnsi="Times New Roman" w:cs="Times New Roman"/>
                <w:b/>
                <w:sz w:val="26"/>
                <w:szCs w:val="26"/>
                <w:lang w:eastAsia="zh-CN"/>
              </w:rPr>
              <w:t>11</w:t>
            </w:r>
            <w:r w:rsidR="008E6BBA" w:rsidRPr="000F543C">
              <w:rPr>
                <w:rFonts w:ascii="Times New Roman" w:eastAsia="Times New Roman" w:hAnsi="Times New Roman" w:cs="Times New Roman"/>
                <w:b/>
                <w:sz w:val="26"/>
                <w:szCs w:val="26"/>
                <w:lang w:eastAsia="zh-CN"/>
              </w:rPr>
              <w:t xml:space="preserve">.2026г., с 10 ч. 00 мин. </w:t>
            </w:r>
            <w:proofErr w:type="spellStart"/>
            <w:r w:rsidR="008E6BBA" w:rsidRPr="000F543C">
              <w:rPr>
                <w:rFonts w:ascii="Times New Roman" w:eastAsia="Times New Roman" w:hAnsi="Times New Roman" w:cs="Times New Roman"/>
                <w:b/>
                <w:sz w:val="26"/>
                <w:szCs w:val="26"/>
                <w:lang w:eastAsia="zh-CN"/>
              </w:rPr>
              <w:t>г.Владикавказ</w:t>
            </w:r>
            <w:proofErr w:type="spellEnd"/>
            <w:r w:rsidR="008E6BBA" w:rsidRPr="000F543C">
              <w:rPr>
                <w:rFonts w:ascii="Times New Roman" w:eastAsia="Times New Roman" w:hAnsi="Times New Roman" w:cs="Times New Roman"/>
                <w:b/>
                <w:sz w:val="26"/>
                <w:szCs w:val="26"/>
                <w:lang w:eastAsia="zh-CN"/>
              </w:rPr>
              <w:t xml:space="preserve">, </w:t>
            </w:r>
          </w:p>
          <w:p w14:paraId="5D443DE7" w14:textId="51970178" w:rsidR="008E6BBA" w:rsidRPr="000F543C" w:rsidRDefault="008E6BBA" w:rsidP="008E6BBA">
            <w:pPr>
              <w:pStyle w:val="a3"/>
              <w:jc w:val="both"/>
              <w:rPr>
                <w:rFonts w:ascii="Times New Roman" w:eastAsia="Times New Roman" w:hAnsi="Times New Roman" w:cs="Times New Roman"/>
                <w:b/>
                <w:sz w:val="26"/>
                <w:szCs w:val="26"/>
                <w:lang w:eastAsia="zh-CN"/>
              </w:rPr>
            </w:pPr>
            <w:proofErr w:type="spellStart"/>
            <w:r w:rsidRPr="000F543C">
              <w:rPr>
                <w:rFonts w:ascii="Times New Roman" w:eastAsia="Times New Roman" w:hAnsi="Times New Roman" w:cs="Times New Roman"/>
                <w:b/>
                <w:sz w:val="26"/>
                <w:szCs w:val="26"/>
                <w:lang w:eastAsia="zh-CN"/>
              </w:rPr>
              <w:t>пл.Штыба</w:t>
            </w:r>
            <w:proofErr w:type="spellEnd"/>
            <w:r w:rsidRPr="000F543C">
              <w:rPr>
                <w:rFonts w:ascii="Times New Roman" w:eastAsia="Times New Roman" w:hAnsi="Times New Roman" w:cs="Times New Roman"/>
                <w:b/>
                <w:sz w:val="26"/>
                <w:szCs w:val="26"/>
                <w:lang w:eastAsia="zh-CN"/>
              </w:rPr>
              <w:t>, 2, 4 этаж, малый зал (переговорная).</w:t>
            </w:r>
          </w:p>
        </w:tc>
      </w:tr>
      <w:tr w:rsidR="008E6BBA" w:rsidRPr="000F543C" w14:paraId="55FE7C67" w14:textId="77777777" w:rsidTr="00C2785A">
        <w:trPr>
          <w:trHeight w:val="558"/>
        </w:trPr>
        <w:tc>
          <w:tcPr>
            <w:tcW w:w="5246" w:type="dxa"/>
            <w:vAlign w:val="center"/>
          </w:tcPr>
          <w:p w14:paraId="282D2771" w14:textId="77777777" w:rsidR="008E6BBA" w:rsidRPr="000F543C" w:rsidRDefault="008E6BBA" w:rsidP="008E6BBA">
            <w:pPr>
              <w:suppressAutoHyphens/>
              <w:jc w:val="both"/>
              <w:rPr>
                <w:rFonts w:ascii="Times New Roman" w:eastAsia="Times New Roman" w:hAnsi="Times New Roman" w:cs="Times New Roman"/>
                <w:b/>
                <w:sz w:val="26"/>
                <w:szCs w:val="26"/>
                <w:lang w:eastAsia="zh-CN"/>
              </w:rPr>
            </w:pPr>
            <w:r w:rsidRPr="000F543C">
              <w:rPr>
                <w:rFonts w:ascii="Times New Roman" w:eastAsia="Times New Roman" w:hAnsi="Times New Roman" w:cs="Times New Roman"/>
                <w:b/>
                <w:sz w:val="26"/>
                <w:szCs w:val="26"/>
                <w:lang w:eastAsia="zh-CN"/>
              </w:rPr>
              <w:t xml:space="preserve">Определение победителей аукциона: </w:t>
            </w:r>
          </w:p>
        </w:tc>
        <w:tc>
          <w:tcPr>
            <w:tcW w:w="5245" w:type="dxa"/>
            <w:tcBorders>
              <w:top w:val="single" w:sz="4" w:space="0" w:color="auto"/>
              <w:left w:val="single" w:sz="4" w:space="0" w:color="auto"/>
              <w:bottom w:val="single" w:sz="4" w:space="0" w:color="auto"/>
              <w:right w:val="single" w:sz="4" w:space="0" w:color="auto"/>
            </w:tcBorders>
            <w:vAlign w:val="center"/>
          </w:tcPr>
          <w:p w14:paraId="674ED2EB" w14:textId="788BF6FF" w:rsidR="008E6BBA" w:rsidRPr="000F543C" w:rsidRDefault="00B2371F" w:rsidP="00B2371F">
            <w:pPr>
              <w:pStyle w:val="a3"/>
              <w:jc w:val="both"/>
              <w:rPr>
                <w:rFonts w:ascii="Times New Roman" w:eastAsia="Times New Roman" w:hAnsi="Times New Roman" w:cs="Times New Roman"/>
                <w:b/>
                <w:sz w:val="26"/>
                <w:szCs w:val="26"/>
                <w:lang w:eastAsia="zh-CN"/>
              </w:rPr>
            </w:pPr>
            <w:r w:rsidRPr="000F543C">
              <w:rPr>
                <w:rFonts w:ascii="Times New Roman" w:eastAsia="Times New Roman" w:hAnsi="Times New Roman" w:cs="Times New Roman"/>
                <w:b/>
                <w:sz w:val="26"/>
                <w:szCs w:val="26"/>
                <w:lang w:eastAsia="zh-CN"/>
              </w:rPr>
              <w:t>23</w:t>
            </w:r>
            <w:r w:rsidR="008E6BBA" w:rsidRPr="000F543C">
              <w:rPr>
                <w:rFonts w:ascii="Times New Roman" w:eastAsia="Times New Roman" w:hAnsi="Times New Roman" w:cs="Times New Roman"/>
                <w:b/>
                <w:sz w:val="26"/>
                <w:szCs w:val="26"/>
                <w:lang w:eastAsia="zh-CN"/>
              </w:rPr>
              <w:t>.</w:t>
            </w:r>
            <w:r w:rsidRPr="000F543C">
              <w:rPr>
                <w:rFonts w:ascii="Times New Roman" w:eastAsia="Times New Roman" w:hAnsi="Times New Roman" w:cs="Times New Roman"/>
                <w:b/>
                <w:sz w:val="26"/>
                <w:szCs w:val="26"/>
                <w:lang w:eastAsia="zh-CN"/>
              </w:rPr>
              <w:t>11</w:t>
            </w:r>
            <w:r w:rsidR="008E6BBA" w:rsidRPr="000F543C">
              <w:rPr>
                <w:rFonts w:ascii="Times New Roman" w:eastAsia="Times New Roman" w:hAnsi="Times New Roman" w:cs="Times New Roman"/>
                <w:b/>
                <w:sz w:val="26"/>
                <w:szCs w:val="26"/>
                <w:lang w:eastAsia="zh-CN"/>
              </w:rPr>
              <w:t>.2026 г.</w:t>
            </w:r>
          </w:p>
        </w:tc>
      </w:tr>
      <w:tr w:rsidR="007F57D7" w:rsidRPr="000F543C" w14:paraId="25F7FD7B" w14:textId="77777777" w:rsidTr="00DD759E">
        <w:trPr>
          <w:trHeight w:val="552"/>
        </w:trPr>
        <w:tc>
          <w:tcPr>
            <w:tcW w:w="5246" w:type="dxa"/>
            <w:vAlign w:val="center"/>
          </w:tcPr>
          <w:p w14:paraId="1EF75F00" w14:textId="77777777" w:rsidR="008E270F" w:rsidRPr="000F543C" w:rsidRDefault="008E270F" w:rsidP="003C619D">
            <w:pPr>
              <w:pStyle w:val="a3"/>
              <w:rPr>
                <w:rFonts w:ascii="Times New Roman" w:hAnsi="Times New Roman" w:cs="Times New Roman"/>
                <w:b/>
                <w:sz w:val="26"/>
                <w:szCs w:val="26"/>
                <w:lang w:eastAsia="ru-RU"/>
              </w:rPr>
            </w:pPr>
            <w:r w:rsidRPr="000F543C">
              <w:rPr>
                <w:rFonts w:ascii="Times New Roman" w:hAnsi="Times New Roman" w:cs="Times New Roman"/>
                <w:b/>
                <w:sz w:val="26"/>
                <w:szCs w:val="26"/>
                <w:lang w:eastAsia="ru-RU"/>
              </w:rPr>
              <w:t>Шаг аукциона составляет:</w:t>
            </w:r>
          </w:p>
        </w:tc>
        <w:tc>
          <w:tcPr>
            <w:tcW w:w="5245" w:type="dxa"/>
            <w:vAlign w:val="center"/>
          </w:tcPr>
          <w:p w14:paraId="130445D7" w14:textId="6A30C90F" w:rsidR="008E270F" w:rsidRPr="000F543C" w:rsidRDefault="008E270F" w:rsidP="003C619D">
            <w:pPr>
              <w:pStyle w:val="a3"/>
              <w:jc w:val="both"/>
              <w:rPr>
                <w:rFonts w:ascii="Times New Roman" w:hAnsi="Times New Roman" w:cs="Times New Roman"/>
                <w:b/>
                <w:sz w:val="26"/>
                <w:szCs w:val="26"/>
                <w:lang w:eastAsia="ru-RU"/>
              </w:rPr>
            </w:pPr>
            <w:r w:rsidRPr="000F543C">
              <w:rPr>
                <w:rFonts w:ascii="Times New Roman" w:hAnsi="Times New Roman" w:cs="Times New Roman"/>
                <w:b/>
                <w:sz w:val="26"/>
                <w:szCs w:val="26"/>
                <w:lang w:eastAsia="ru-RU"/>
              </w:rPr>
              <w:t>10 % от начальной цены Лота</w:t>
            </w:r>
            <w:r w:rsidR="00344471" w:rsidRPr="000F543C">
              <w:rPr>
                <w:rFonts w:ascii="Times New Roman" w:hAnsi="Times New Roman" w:cs="Times New Roman"/>
                <w:b/>
                <w:sz w:val="26"/>
                <w:szCs w:val="26"/>
                <w:lang w:eastAsia="ru-RU"/>
              </w:rPr>
              <w:t>.</w:t>
            </w:r>
          </w:p>
        </w:tc>
      </w:tr>
      <w:tr w:rsidR="007F57D7" w:rsidRPr="000F543C" w14:paraId="23BC54F2" w14:textId="77777777" w:rsidTr="00B57E5A">
        <w:trPr>
          <w:trHeight w:val="836"/>
        </w:trPr>
        <w:tc>
          <w:tcPr>
            <w:tcW w:w="5246" w:type="dxa"/>
            <w:vAlign w:val="center"/>
          </w:tcPr>
          <w:p w14:paraId="35C43040" w14:textId="77777777" w:rsidR="008E270F" w:rsidRPr="000F543C" w:rsidRDefault="008E270F" w:rsidP="003C619D">
            <w:pPr>
              <w:pStyle w:val="a3"/>
              <w:rPr>
                <w:rFonts w:ascii="Times New Roman" w:hAnsi="Times New Roman" w:cs="Times New Roman"/>
                <w:b/>
                <w:sz w:val="26"/>
                <w:szCs w:val="26"/>
                <w:lang w:eastAsia="ru-RU"/>
              </w:rPr>
            </w:pPr>
            <w:r w:rsidRPr="000F543C">
              <w:rPr>
                <w:rFonts w:ascii="Times New Roman" w:eastAsia="Times New Roman" w:hAnsi="Times New Roman" w:cs="Times New Roman"/>
                <w:b/>
                <w:sz w:val="26"/>
                <w:szCs w:val="26"/>
                <w:lang w:eastAsia="zh-CN"/>
              </w:rPr>
              <w:t>Для получения информации об условиях аукциона следует обращаться</w:t>
            </w:r>
          </w:p>
        </w:tc>
        <w:tc>
          <w:tcPr>
            <w:tcW w:w="5245" w:type="dxa"/>
            <w:vAlign w:val="center"/>
          </w:tcPr>
          <w:p w14:paraId="427BD58D" w14:textId="6B6A600C" w:rsidR="008E270F" w:rsidRPr="000F543C" w:rsidRDefault="008E270F" w:rsidP="000204AC">
            <w:pPr>
              <w:pStyle w:val="a3"/>
              <w:jc w:val="both"/>
              <w:rPr>
                <w:rFonts w:ascii="Times New Roman" w:hAnsi="Times New Roman" w:cs="Times New Roman"/>
                <w:b/>
                <w:sz w:val="26"/>
                <w:szCs w:val="26"/>
                <w:lang w:eastAsia="ru-RU"/>
              </w:rPr>
            </w:pPr>
            <w:proofErr w:type="spellStart"/>
            <w:r w:rsidRPr="000F543C">
              <w:rPr>
                <w:rFonts w:ascii="Times New Roman" w:eastAsia="Times New Roman" w:hAnsi="Times New Roman" w:cs="Times New Roman"/>
                <w:b/>
                <w:sz w:val="26"/>
                <w:szCs w:val="26"/>
                <w:lang w:eastAsia="zh-CN"/>
              </w:rPr>
              <w:t>г.Владикавказ</w:t>
            </w:r>
            <w:proofErr w:type="spellEnd"/>
            <w:r w:rsidRPr="000F543C">
              <w:rPr>
                <w:rFonts w:ascii="Times New Roman" w:eastAsia="Times New Roman" w:hAnsi="Times New Roman" w:cs="Times New Roman"/>
                <w:b/>
                <w:sz w:val="26"/>
                <w:szCs w:val="26"/>
                <w:lang w:eastAsia="zh-CN"/>
              </w:rPr>
              <w:t>, пл. Штыба, 2, 3 этаж, кабинет № 3</w:t>
            </w:r>
            <w:r w:rsidR="00813CC6" w:rsidRPr="000F543C">
              <w:rPr>
                <w:rFonts w:ascii="Times New Roman" w:eastAsia="Times New Roman" w:hAnsi="Times New Roman" w:cs="Times New Roman"/>
                <w:b/>
                <w:sz w:val="26"/>
                <w:szCs w:val="26"/>
                <w:lang w:eastAsia="zh-CN"/>
              </w:rPr>
              <w:t>04 «б</w:t>
            </w:r>
            <w:r w:rsidR="003E1F75" w:rsidRPr="000F543C">
              <w:rPr>
                <w:rFonts w:ascii="Times New Roman" w:eastAsia="Times New Roman" w:hAnsi="Times New Roman" w:cs="Times New Roman"/>
                <w:b/>
                <w:sz w:val="26"/>
                <w:szCs w:val="26"/>
                <w:lang w:eastAsia="zh-CN"/>
              </w:rPr>
              <w:t>»</w:t>
            </w:r>
            <w:r w:rsidR="000204AC" w:rsidRPr="000F543C">
              <w:rPr>
                <w:rFonts w:ascii="Times New Roman" w:eastAsia="Times New Roman" w:hAnsi="Times New Roman" w:cs="Times New Roman"/>
                <w:b/>
                <w:sz w:val="26"/>
                <w:szCs w:val="26"/>
                <w:lang w:eastAsia="zh-CN"/>
              </w:rPr>
              <w:t>.</w:t>
            </w:r>
          </w:p>
        </w:tc>
      </w:tr>
      <w:tr w:rsidR="007F57D7" w:rsidRPr="000F543C" w14:paraId="18A5C4A7" w14:textId="77777777" w:rsidTr="00DD759E">
        <w:trPr>
          <w:trHeight w:val="595"/>
        </w:trPr>
        <w:tc>
          <w:tcPr>
            <w:tcW w:w="5246" w:type="dxa"/>
            <w:vAlign w:val="center"/>
          </w:tcPr>
          <w:p w14:paraId="0B138FC6" w14:textId="77777777" w:rsidR="008E270F" w:rsidRPr="000F543C" w:rsidRDefault="008E270F" w:rsidP="003C619D">
            <w:pPr>
              <w:pStyle w:val="a3"/>
              <w:rPr>
                <w:rFonts w:ascii="Times New Roman" w:eastAsia="Times New Roman" w:hAnsi="Times New Roman" w:cs="Times New Roman"/>
                <w:b/>
                <w:sz w:val="26"/>
                <w:szCs w:val="26"/>
                <w:lang w:eastAsia="zh-CN"/>
              </w:rPr>
            </w:pPr>
            <w:r w:rsidRPr="000F543C">
              <w:rPr>
                <w:rFonts w:ascii="Times New Roman" w:eastAsia="Times New Roman" w:hAnsi="Times New Roman" w:cs="Times New Roman"/>
                <w:b/>
                <w:sz w:val="26"/>
                <w:szCs w:val="26"/>
                <w:lang w:eastAsia="zh-CN"/>
              </w:rPr>
              <w:t>Время приема заявок</w:t>
            </w:r>
          </w:p>
        </w:tc>
        <w:tc>
          <w:tcPr>
            <w:tcW w:w="5245" w:type="dxa"/>
            <w:vAlign w:val="center"/>
          </w:tcPr>
          <w:p w14:paraId="1B9F3267" w14:textId="77777777" w:rsidR="00813CC6" w:rsidRPr="000F543C" w:rsidRDefault="00813CC6" w:rsidP="003C619D">
            <w:pPr>
              <w:pStyle w:val="a3"/>
              <w:jc w:val="both"/>
              <w:rPr>
                <w:rFonts w:ascii="Times New Roman" w:eastAsia="Times New Roman" w:hAnsi="Times New Roman" w:cs="Times New Roman"/>
                <w:b/>
                <w:sz w:val="26"/>
                <w:szCs w:val="26"/>
                <w:lang w:eastAsia="zh-CN"/>
              </w:rPr>
            </w:pPr>
            <w:r w:rsidRPr="000F543C">
              <w:rPr>
                <w:rFonts w:ascii="Times New Roman" w:eastAsia="Times New Roman" w:hAnsi="Times New Roman" w:cs="Times New Roman"/>
                <w:b/>
                <w:sz w:val="26"/>
                <w:szCs w:val="26"/>
                <w:lang w:eastAsia="zh-CN"/>
              </w:rPr>
              <w:t xml:space="preserve">с понедельника по пятницу с 14-00 </w:t>
            </w:r>
          </w:p>
          <w:p w14:paraId="087F59D4" w14:textId="5591AE17" w:rsidR="008E270F" w:rsidRPr="000F543C" w:rsidRDefault="00813CC6" w:rsidP="003C619D">
            <w:pPr>
              <w:pStyle w:val="a3"/>
              <w:jc w:val="both"/>
              <w:rPr>
                <w:rFonts w:ascii="Times New Roman" w:eastAsia="Times New Roman" w:hAnsi="Times New Roman" w:cs="Times New Roman"/>
                <w:b/>
                <w:sz w:val="26"/>
                <w:szCs w:val="26"/>
                <w:lang w:eastAsia="zh-CN"/>
              </w:rPr>
            </w:pPr>
            <w:r w:rsidRPr="000F543C">
              <w:rPr>
                <w:rFonts w:ascii="Times New Roman" w:eastAsia="Times New Roman" w:hAnsi="Times New Roman" w:cs="Times New Roman"/>
                <w:b/>
                <w:sz w:val="26"/>
                <w:szCs w:val="26"/>
                <w:lang w:eastAsia="zh-CN"/>
              </w:rPr>
              <w:t>до 17-00 часов</w:t>
            </w:r>
            <w:r w:rsidR="00344471" w:rsidRPr="000F543C">
              <w:rPr>
                <w:rFonts w:ascii="Times New Roman" w:eastAsia="Times New Roman" w:hAnsi="Times New Roman" w:cs="Times New Roman"/>
                <w:b/>
                <w:sz w:val="26"/>
                <w:szCs w:val="26"/>
                <w:lang w:eastAsia="zh-CN"/>
              </w:rPr>
              <w:t>.</w:t>
            </w:r>
          </w:p>
        </w:tc>
      </w:tr>
    </w:tbl>
    <w:p w14:paraId="750CFE04" w14:textId="77777777" w:rsidR="00CB2C51" w:rsidRPr="000F543C" w:rsidRDefault="00CB2C51" w:rsidP="00E056EC">
      <w:pPr>
        <w:suppressAutoHyphens/>
        <w:spacing w:after="0" w:line="240" w:lineRule="auto"/>
        <w:jc w:val="both"/>
        <w:rPr>
          <w:rFonts w:ascii="Times New Roman" w:eastAsia="Times New Roman" w:hAnsi="Times New Roman" w:cs="Times New Roman"/>
          <w:b/>
          <w:color w:val="000000"/>
          <w:sz w:val="26"/>
          <w:szCs w:val="26"/>
          <w:lang w:eastAsia="ar-SA"/>
        </w:rPr>
      </w:pPr>
    </w:p>
    <w:p w14:paraId="673D5665" w14:textId="77777777" w:rsidR="003C2A77" w:rsidRPr="000F543C" w:rsidRDefault="003C2A77" w:rsidP="000204AC">
      <w:pPr>
        <w:suppressAutoHyphens/>
        <w:spacing w:after="0" w:line="240" w:lineRule="auto"/>
        <w:ind w:left="-851" w:firstLine="540"/>
        <w:jc w:val="center"/>
        <w:rPr>
          <w:rFonts w:ascii="Times New Roman" w:eastAsia="Times New Roman" w:hAnsi="Times New Roman" w:cs="Times New Roman"/>
          <w:b/>
          <w:color w:val="000000"/>
          <w:sz w:val="26"/>
          <w:szCs w:val="26"/>
          <w:lang w:eastAsia="ar-SA"/>
        </w:rPr>
      </w:pPr>
      <w:r w:rsidRPr="000F543C">
        <w:rPr>
          <w:rFonts w:ascii="Times New Roman" w:eastAsia="Times New Roman" w:hAnsi="Times New Roman" w:cs="Times New Roman"/>
          <w:b/>
          <w:color w:val="000000"/>
          <w:sz w:val="26"/>
          <w:szCs w:val="26"/>
          <w:lang w:eastAsia="ar-SA"/>
        </w:rPr>
        <w:t>Перечисление суммы задатка хозяйствующим субъектом осуществляется по следующим реквизитам:</w:t>
      </w:r>
    </w:p>
    <w:p w14:paraId="37285368" w14:textId="77777777" w:rsidR="003C2A77" w:rsidRPr="000F543C" w:rsidRDefault="003C2A77" w:rsidP="000204AC">
      <w:pPr>
        <w:spacing w:after="0" w:line="240" w:lineRule="auto"/>
        <w:ind w:left="-851"/>
        <w:jc w:val="center"/>
        <w:rPr>
          <w:rFonts w:ascii="Times New Roman" w:hAnsi="Times New Roman" w:cs="Times New Roman"/>
          <w:b/>
          <w:sz w:val="26"/>
          <w:szCs w:val="26"/>
        </w:rPr>
      </w:pPr>
      <w:r w:rsidRPr="000F543C">
        <w:rPr>
          <w:rFonts w:ascii="Times New Roman" w:hAnsi="Times New Roman" w:cs="Times New Roman"/>
          <w:b/>
          <w:sz w:val="26"/>
          <w:szCs w:val="26"/>
        </w:rPr>
        <w:t>Получатель:</w:t>
      </w:r>
    </w:p>
    <w:p w14:paraId="577A46A5" w14:textId="77777777" w:rsidR="007F0366" w:rsidRPr="000F543C" w:rsidRDefault="007F0366" w:rsidP="000204AC">
      <w:pPr>
        <w:spacing w:after="0" w:line="240" w:lineRule="auto"/>
        <w:ind w:left="-851"/>
        <w:jc w:val="center"/>
        <w:rPr>
          <w:rFonts w:ascii="Times New Roman" w:hAnsi="Times New Roman" w:cs="Times New Roman"/>
          <w:b/>
          <w:sz w:val="26"/>
          <w:szCs w:val="26"/>
        </w:rPr>
      </w:pPr>
      <w:r w:rsidRPr="000F543C">
        <w:rPr>
          <w:rFonts w:ascii="Times New Roman" w:hAnsi="Times New Roman" w:cs="Times New Roman"/>
          <w:b/>
          <w:sz w:val="26"/>
          <w:szCs w:val="26"/>
        </w:rPr>
        <w:t xml:space="preserve">АМС Г.ВЛАДИКАВКАЗ </w:t>
      </w:r>
    </w:p>
    <w:p w14:paraId="21149A25" w14:textId="5639DFA2" w:rsidR="003C2A77" w:rsidRPr="000F543C" w:rsidRDefault="003C2A77" w:rsidP="000204AC">
      <w:pPr>
        <w:spacing w:after="0" w:line="240" w:lineRule="auto"/>
        <w:ind w:left="-851"/>
        <w:jc w:val="center"/>
        <w:rPr>
          <w:rFonts w:ascii="Times New Roman" w:hAnsi="Times New Roman" w:cs="Times New Roman"/>
          <w:b/>
          <w:sz w:val="26"/>
          <w:szCs w:val="26"/>
        </w:rPr>
      </w:pPr>
      <w:r w:rsidRPr="000F543C">
        <w:rPr>
          <w:rFonts w:ascii="Times New Roman" w:hAnsi="Times New Roman" w:cs="Times New Roman"/>
          <w:b/>
          <w:sz w:val="26"/>
          <w:szCs w:val="26"/>
        </w:rPr>
        <w:t xml:space="preserve">л\счет </w:t>
      </w:r>
      <w:r w:rsidR="007F0366" w:rsidRPr="000F543C">
        <w:rPr>
          <w:rFonts w:ascii="Times New Roman" w:hAnsi="Times New Roman" w:cs="Times New Roman"/>
          <w:b/>
          <w:sz w:val="26"/>
          <w:szCs w:val="26"/>
        </w:rPr>
        <w:t>05300503000</w:t>
      </w:r>
    </w:p>
    <w:p w14:paraId="2E6A3D5B" w14:textId="3EA799F8" w:rsidR="003C2A77" w:rsidRPr="000F543C" w:rsidRDefault="00253DE6" w:rsidP="000204AC">
      <w:pPr>
        <w:spacing w:after="0" w:line="240" w:lineRule="auto"/>
        <w:ind w:left="-851"/>
        <w:jc w:val="center"/>
        <w:rPr>
          <w:rFonts w:ascii="Times New Roman" w:hAnsi="Times New Roman" w:cs="Times New Roman"/>
          <w:b/>
          <w:sz w:val="26"/>
          <w:szCs w:val="26"/>
        </w:rPr>
      </w:pPr>
      <w:r w:rsidRPr="000F543C">
        <w:rPr>
          <w:rFonts w:ascii="Times New Roman" w:hAnsi="Times New Roman" w:cs="Times New Roman"/>
          <w:b/>
          <w:sz w:val="26"/>
          <w:szCs w:val="26"/>
        </w:rPr>
        <w:t>ИНН</w:t>
      </w:r>
      <w:r w:rsidR="000573F1" w:rsidRPr="000F543C">
        <w:rPr>
          <w:rFonts w:ascii="Times New Roman" w:hAnsi="Times New Roman" w:cs="Times New Roman"/>
          <w:b/>
          <w:sz w:val="26"/>
          <w:szCs w:val="26"/>
        </w:rPr>
        <w:t xml:space="preserve"> </w:t>
      </w:r>
      <w:r w:rsidR="007F0366" w:rsidRPr="000F543C">
        <w:rPr>
          <w:rFonts w:ascii="Times New Roman" w:hAnsi="Times New Roman" w:cs="Times New Roman"/>
          <w:b/>
          <w:sz w:val="26"/>
          <w:szCs w:val="26"/>
        </w:rPr>
        <w:t>1501002346</w:t>
      </w:r>
      <w:r w:rsidR="000573F1" w:rsidRPr="000F543C">
        <w:rPr>
          <w:rFonts w:ascii="Times New Roman" w:hAnsi="Times New Roman" w:cs="Times New Roman"/>
          <w:b/>
          <w:sz w:val="26"/>
          <w:szCs w:val="26"/>
        </w:rPr>
        <w:t xml:space="preserve"> КПП </w:t>
      </w:r>
      <w:r w:rsidR="007F0366" w:rsidRPr="000F543C">
        <w:rPr>
          <w:rFonts w:ascii="Times New Roman" w:hAnsi="Times New Roman" w:cs="Times New Roman"/>
          <w:b/>
          <w:sz w:val="26"/>
          <w:szCs w:val="26"/>
        </w:rPr>
        <w:t>151501001</w:t>
      </w:r>
    </w:p>
    <w:p w14:paraId="3CC0A393" w14:textId="7449499B" w:rsidR="003C2A77" w:rsidRPr="000F543C" w:rsidRDefault="007F0366" w:rsidP="000204AC">
      <w:pPr>
        <w:spacing w:after="0" w:line="240" w:lineRule="auto"/>
        <w:ind w:left="-851"/>
        <w:jc w:val="center"/>
        <w:rPr>
          <w:rFonts w:ascii="Times New Roman" w:hAnsi="Times New Roman" w:cs="Times New Roman"/>
          <w:b/>
          <w:sz w:val="26"/>
          <w:szCs w:val="26"/>
        </w:rPr>
      </w:pPr>
      <w:r w:rsidRPr="000F543C">
        <w:rPr>
          <w:rFonts w:ascii="Times New Roman" w:hAnsi="Times New Roman" w:cs="Times New Roman"/>
          <w:b/>
          <w:sz w:val="26"/>
          <w:szCs w:val="26"/>
        </w:rPr>
        <w:t>Номер счета получателя платежа: 03232643907010003200</w:t>
      </w:r>
    </w:p>
    <w:p w14:paraId="45501E3C" w14:textId="5F4AD5EA" w:rsidR="003C2A77" w:rsidRPr="000F543C" w:rsidRDefault="007F0366" w:rsidP="000204AC">
      <w:pPr>
        <w:spacing w:after="0" w:line="240" w:lineRule="auto"/>
        <w:ind w:left="-851"/>
        <w:jc w:val="center"/>
        <w:rPr>
          <w:rFonts w:ascii="Times New Roman" w:hAnsi="Times New Roman" w:cs="Times New Roman"/>
          <w:b/>
          <w:sz w:val="26"/>
          <w:szCs w:val="26"/>
        </w:rPr>
      </w:pPr>
      <w:r w:rsidRPr="000F543C">
        <w:rPr>
          <w:rFonts w:ascii="Times New Roman" w:hAnsi="Times New Roman" w:cs="Times New Roman"/>
          <w:b/>
          <w:sz w:val="26"/>
          <w:szCs w:val="26"/>
        </w:rPr>
        <w:t>Номер корреспондентского счета банка</w:t>
      </w:r>
      <w:r w:rsidR="003C2A77" w:rsidRPr="000F543C">
        <w:rPr>
          <w:rFonts w:ascii="Times New Roman" w:hAnsi="Times New Roman" w:cs="Times New Roman"/>
          <w:b/>
          <w:sz w:val="26"/>
          <w:szCs w:val="26"/>
        </w:rPr>
        <w:t xml:space="preserve">: </w:t>
      </w:r>
      <w:r w:rsidRPr="000F543C">
        <w:rPr>
          <w:rFonts w:ascii="Times New Roman" w:hAnsi="Times New Roman" w:cs="Times New Roman"/>
          <w:b/>
          <w:sz w:val="26"/>
          <w:szCs w:val="26"/>
        </w:rPr>
        <w:t>40102810745370000024</w:t>
      </w:r>
    </w:p>
    <w:p w14:paraId="698CB3CB" w14:textId="77777777" w:rsidR="007F0366" w:rsidRPr="000F543C" w:rsidRDefault="007F0366" w:rsidP="000204AC">
      <w:pPr>
        <w:spacing w:after="0" w:line="240" w:lineRule="auto"/>
        <w:ind w:left="-851"/>
        <w:jc w:val="center"/>
        <w:rPr>
          <w:rFonts w:ascii="Times New Roman" w:hAnsi="Times New Roman" w:cs="Times New Roman"/>
          <w:b/>
          <w:sz w:val="26"/>
          <w:szCs w:val="26"/>
        </w:rPr>
      </w:pPr>
      <w:r w:rsidRPr="000F543C">
        <w:rPr>
          <w:rFonts w:ascii="Times New Roman" w:hAnsi="Times New Roman" w:cs="Times New Roman"/>
          <w:b/>
          <w:sz w:val="26"/>
          <w:szCs w:val="26"/>
        </w:rPr>
        <w:t>ОКЦ № 1 ВВГУ Банка России//УФК по Нижегородской области,</w:t>
      </w:r>
    </w:p>
    <w:p w14:paraId="25E072CF" w14:textId="6B259E11" w:rsidR="003C2A77" w:rsidRPr="000F543C" w:rsidRDefault="007F0366" w:rsidP="000204AC">
      <w:pPr>
        <w:spacing w:after="0" w:line="240" w:lineRule="auto"/>
        <w:ind w:left="-851"/>
        <w:jc w:val="center"/>
        <w:rPr>
          <w:rFonts w:ascii="Times New Roman" w:hAnsi="Times New Roman" w:cs="Times New Roman"/>
          <w:b/>
          <w:sz w:val="26"/>
          <w:szCs w:val="26"/>
        </w:rPr>
      </w:pPr>
      <w:r w:rsidRPr="000F543C">
        <w:rPr>
          <w:rFonts w:ascii="Times New Roman" w:hAnsi="Times New Roman" w:cs="Times New Roman"/>
          <w:b/>
          <w:sz w:val="26"/>
          <w:szCs w:val="26"/>
        </w:rPr>
        <w:t xml:space="preserve"> г Нижний Новгород </w:t>
      </w:r>
      <w:r w:rsidR="003C2A77" w:rsidRPr="000F543C">
        <w:rPr>
          <w:rFonts w:ascii="Times New Roman" w:hAnsi="Times New Roman" w:cs="Times New Roman"/>
          <w:b/>
          <w:sz w:val="26"/>
          <w:szCs w:val="26"/>
        </w:rPr>
        <w:t xml:space="preserve">БИК </w:t>
      </w:r>
      <w:r w:rsidRPr="000F543C">
        <w:rPr>
          <w:rFonts w:ascii="Times New Roman" w:hAnsi="Times New Roman" w:cs="Times New Roman"/>
          <w:b/>
          <w:sz w:val="26"/>
          <w:szCs w:val="26"/>
        </w:rPr>
        <w:t>012202102</w:t>
      </w:r>
    </w:p>
    <w:p w14:paraId="2EA13509" w14:textId="425576B2" w:rsidR="003C2A77" w:rsidRPr="000F543C" w:rsidRDefault="000573F1" w:rsidP="000204AC">
      <w:pPr>
        <w:spacing w:after="0" w:line="240" w:lineRule="auto"/>
        <w:ind w:left="-851"/>
        <w:jc w:val="center"/>
        <w:rPr>
          <w:rFonts w:ascii="Times New Roman" w:hAnsi="Times New Roman" w:cs="Times New Roman"/>
          <w:b/>
          <w:sz w:val="26"/>
          <w:szCs w:val="26"/>
        </w:rPr>
      </w:pPr>
      <w:r w:rsidRPr="000F543C">
        <w:rPr>
          <w:rFonts w:ascii="Times New Roman" w:hAnsi="Times New Roman" w:cs="Times New Roman"/>
          <w:b/>
          <w:sz w:val="26"/>
          <w:szCs w:val="26"/>
        </w:rPr>
        <w:t>ОКТМО (</w:t>
      </w:r>
      <w:r w:rsidR="003C2A77" w:rsidRPr="000F543C">
        <w:rPr>
          <w:rFonts w:ascii="Times New Roman" w:hAnsi="Times New Roman" w:cs="Times New Roman"/>
          <w:b/>
          <w:sz w:val="26"/>
          <w:szCs w:val="26"/>
        </w:rPr>
        <w:t>90701000)</w:t>
      </w:r>
    </w:p>
    <w:p w14:paraId="5FF7163D" w14:textId="45694C34" w:rsidR="002D0245" w:rsidRPr="000F543C" w:rsidRDefault="002D0245" w:rsidP="000204AC">
      <w:pPr>
        <w:spacing w:after="0" w:line="240" w:lineRule="auto"/>
        <w:ind w:left="-851"/>
        <w:jc w:val="center"/>
        <w:rPr>
          <w:rFonts w:ascii="Times New Roman" w:hAnsi="Times New Roman" w:cs="Times New Roman"/>
          <w:b/>
          <w:sz w:val="26"/>
          <w:szCs w:val="26"/>
        </w:rPr>
      </w:pPr>
      <w:r w:rsidRPr="000F543C">
        <w:rPr>
          <w:rFonts w:ascii="Times New Roman" w:hAnsi="Times New Roman" w:cs="Times New Roman"/>
          <w:b/>
          <w:sz w:val="26"/>
          <w:szCs w:val="26"/>
        </w:rPr>
        <w:t>Назначение платежа: Задаток за участие в Аукционе</w:t>
      </w:r>
    </w:p>
    <w:p w14:paraId="6B047C22" w14:textId="261B1FFC" w:rsidR="001F147B" w:rsidRPr="000F543C" w:rsidRDefault="001F147B" w:rsidP="00EF7CC5">
      <w:pPr>
        <w:spacing w:after="0" w:line="240" w:lineRule="auto"/>
        <w:ind w:left="-851"/>
        <w:jc w:val="both"/>
        <w:rPr>
          <w:rFonts w:ascii="Times New Roman" w:hAnsi="Times New Roman" w:cs="Times New Roman"/>
          <w:sz w:val="26"/>
          <w:szCs w:val="26"/>
        </w:rPr>
      </w:pPr>
    </w:p>
    <w:p w14:paraId="79A6D54B" w14:textId="10519AC8" w:rsidR="001F147B" w:rsidRPr="000F543C" w:rsidRDefault="001F147B" w:rsidP="00EF7CC5">
      <w:pPr>
        <w:spacing w:after="0" w:line="240" w:lineRule="auto"/>
        <w:ind w:left="-851"/>
        <w:jc w:val="both"/>
        <w:rPr>
          <w:rFonts w:ascii="Times New Roman" w:hAnsi="Times New Roman" w:cs="Times New Roman"/>
          <w:sz w:val="26"/>
          <w:szCs w:val="26"/>
        </w:rPr>
      </w:pPr>
    </w:p>
    <w:p w14:paraId="5C7B4813" w14:textId="77777777" w:rsidR="00210642" w:rsidRPr="000F543C" w:rsidRDefault="00210642" w:rsidP="00210642">
      <w:pPr>
        <w:suppressAutoHyphens/>
        <w:spacing w:after="0" w:line="240" w:lineRule="auto"/>
        <w:ind w:left="-851" w:firstLine="705"/>
        <w:jc w:val="both"/>
        <w:rPr>
          <w:rFonts w:ascii="Times New Roman" w:eastAsia="Times New Roman" w:hAnsi="Times New Roman" w:cs="Times New Roman"/>
          <w:sz w:val="26"/>
          <w:szCs w:val="26"/>
          <w:lang w:eastAsia="zh-CN"/>
        </w:rPr>
      </w:pPr>
      <w:r w:rsidRPr="000F543C">
        <w:rPr>
          <w:rFonts w:ascii="Times New Roman" w:eastAsia="Times New Roman" w:hAnsi="Times New Roman" w:cs="Times New Roman"/>
          <w:sz w:val="26"/>
          <w:szCs w:val="26"/>
          <w:lang w:eastAsia="zh-CN"/>
        </w:rPr>
        <w:t xml:space="preserve">За </w:t>
      </w:r>
      <w:r w:rsidRPr="000F543C">
        <w:rPr>
          <w:rFonts w:ascii="Times New Roman" w:hAnsi="Times New Roman" w:cs="Times New Roman"/>
          <w:sz w:val="26"/>
          <w:szCs w:val="26"/>
        </w:rPr>
        <w:t>30 минут</w:t>
      </w:r>
      <w:r w:rsidRPr="000F543C">
        <w:rPr>
          <w:rFonts w:ascii="Times New Roman" w:eastAsia="Times New Roman" w:hAnsi="Times New Roman" w:cs="Times New Roman"/>
          <w:sz w:val="26"/>
          <w:szCs w:val="26"/>
          <w:lang w:eastAsia="zh-CN"/>
        </w:rPr>
        <w:t xml:space="preserve"> до начала проведения аукциона участники аукциона либо их представители начинают проходить регистрацию. Регистрация участников аукциона заканчивается не позднее, чем за 5 минут до начала проведения аукциона.</w:t>
      </w:r>
    </w:p>
    <w:p w14:paraId="0088DC8B" w14:textId="77777777" w:rsidR="00210642" w:rsidRPr="000F543C" w:rsidRDefault="00210642" w:rsidP="00210642">
      <w:pPr>
        <w:suppressAutoHyphens/>
        <w:spacing w:after="0" w:line="200" w:lineRule="atLeast"/>
        <w:ind w:left="-851" w:firstLine="705"/>
        <w:jc w:val="both"/>
        <w:rPr>
          <w:rFonts w:ascii="Times New Roman" w:eastAsia="Times New Roman" w:hAnsi="Times New Roman" w:cs="Times New Roman"/>
          <w:sz w:val="26"/>
          <w:szCs w:val="26"/>
          <w:lang w:eastAsia="zh-CN"/>
        </w:rPr>
      </w:pPr>
    </w:p>
    <w:p w14:paraId="1D817998" w14:textId="77777777" w:rsidR="00210642" w:rsidRPr="000F543C" w:rsidRDefault="00210642" w:rsidP="00210642">
      <w:pPr>
        <w:suppressAutoHyphens/>
        <w:spacing w:after="0" w:line="240" w:lineRule="auto"/>
        <w:ind w:left="-851" w:firstLine="705"/>
        <w:jc w:val="both"/>
        <w:rPr>
          <w:rFonts w:ascii="Times New Roman" w:eastAsia="Times New Roman" w:hAnsi="Times New Roman" w:cs="Times New Roman"/>
          <w:sz w:val="26"/>
          <w:szCs w:val="26"/>
          <w:lang w:eastAsia="ar-SA"/>
        </w:rPr>
      </w:pPr>
      <w:r w:rsidRPr="000F543C">
        <w:rPr>
          <w:rFonts w:ascii="Times New Roman" w:eastAsia="Times New Roman" w:hAnsi="Times New Roman" w:cs="Times New Roman"/>
          <w:sz w:val="26"/>
          <w:szCs w:val="26"/>
          <w:lang w:eastAsia="zh-CN"/>
        </w:rPr>
        <w:t xml:space="preserve">Порядок организации аукциона утвержден </w:t>
      </w:r>
      <w:r w:rsidRPr="000F543C">
        <w:rPr>
          <w:rFonts w:ascii="Times New Roman" w:hAnsi="Times New Roman" w:cs="Times New Roman"/>
          <w:sz w:val="26"/>
          <w:szCs w:val="26"/>
          <w:lang w:eastAsia="ru-RU"/>
        </w:rPr>
        <w:t xml:space="preserve">постановлением АМС </w:t>
      </w:r>
      <w:proofErr w:type="spellStart"/>
      <w:r w:rsidRPr="000F543C">
        <w:rPr>
          <w:rFonts w:ascii="Times New Roman" w:hAnsi="Times New Roman" w:cs="Times New Roman"/>
          <w:sz w:val="26"/>
          <w:szCs w:val="26"/>
          <w:lang w:eastAsia="ru-RU"/>
        </w:rPr>
        <w:t>г.Владикавказа</w:t>
      </w:r>
      <w:proofErr w:type="spellEnd"/>
      <w:r w:rsidRPr="000F543C">
        <w:rPr>
          <w:rFonts w:ascii="Times New Roman" w:hAnsi="Times New Roman" w:cs="Times New Roman"/>
          <w:sz w:val="26"/>
          <w:szCs w:val="26"/>
          <w:lang w:eastAsia="ru-RU"/>
        </w:rPr>
        <w:t xml:space="preserve"> от </w:t>
      </w:r>
      <w:r w:rsidRPr="000F543C">
        <w:rPr>
          <w:rFonts w:ascii="Times New Roman" w:hAnsi="Times New Roman" w:cs="Times New Roman"/>
          <w:sz w:val="26"/>
          <w:szCs w:val="26"/>
        </w:rPr>
        <w:t>23.04.2026 № 541</w:t>
      </w:r>
      <w:r w:rsidRPr="000F543C">
        <w:rPr>
          <w:rFonts w:ascii="Times New Roman" w:hAnsi="Times New Roman" w:cs="Times New Roman"/>
          <w:sz w:val="26"/>
          <w:szCs w:val="26"/>
          <w:lang w:eastAsia="ru-RU"/>
        </w:rPr>
        <w:t xml:space="preserve"> «Об утверждении Положения о порядке размещения нестационарных </w:t>
      </w:r>
      <w:r w:rsidRPr="000F543C">
        <w:rPr>
          <w:rFonts w:ascii="Times New Roman" w:hAnsi="Times New Roman" w:cs="Times New Roman"/>
          <w:sz w:val="26"/>
          <w:szCs w:val="26"/>
          <w:lang w:eastAsia="ru-RU"/>
        </w:rPr>
        <w:lastRenderedPageBreak/>
        <w:t xml:space="preserve">торговых объектов и объектов по оказанию услуг </w:t>
      </w:r>
      <w:r w:rsidRPr="000F543C">
        <w:rPr>
          <w:rFonts w:ascii="Times New Roman" w:hAnsi="Times New Roman" w:cs="Times New Roman"/>
          <w:bCs/>
          <w:sz w:val="26"/>
          <w:szCs w:val="26"/>
        </w:rPr>
        <w:t>на территории муниципального образования город Владикавказ»</w:t>
      </w:r>
      <w:r w:rsidRPr="000F543C">
        <w:rPr>
          <w:rFonts w:ascii="Times New Roman" w:eastAsia="Times New Roman" w:hAnsi="Times New Roman" w:cs="Times New Roman"/>
          <w:sz w:val="26"/>
          <w:szCs w:val="26"/>
          <w:lang w:eastAsia="ar-SA"/>
        </w:rPr>
        <w:t xml:space="preserve"> (далее – Положение).</w:t>
      </w:r>
    </w:p>
    <w:p w14:paraId="0B227F6F" w14:textId="77777777" w:rsidR="00210642" w:rsidRPr="000F543C" w:rsidRDefault="00210642" w:rsidP="00210642">
      <w:pPr>
        <w:pStyle w:val="ConsPlusNormal"/>
        <w:ind w:left="-851"/>
        <w:jc w:val="center"/>
        <w:rPr>
          <w:rFonts w:ascii="Times New Roman" w:hAnsi="Times New Roman" w:cs="Times New Roman"/>
          <w:sz w:val="26"/>
          <w:szCs w:val="26"/>
        </w:rPr>
      </w:pPr>
    </w:p>
    <w:p w14:paraId="457F81AE" w14:textId="77777777" w:rsidR="00210642" w:rsidRPr="000F543C" w:rsidRDefault="00210642" w:rsidP="00210642">
      <w:pPr>
        <w:pStyle w:val="ConsPlusNormal"/>
        <w:ind w:left="-851" w:right="-1"/>
        <w:jc w:val="center"/>
        <w:rPr>
          <w:rFonts w:ascii="Times New Roman" w:hAnsi="Times New Roman" w:cs="Times New Roman"/>
          <w:b/>
          <w:sz w:val="26"/>
          <w:szCs w:val="26"/>
        </w:rPr>
      </w:pPr>
      <w:r w:rsidRPr="000F543C">
        <w:rPr>
          <w:rFonts w:ascii="Times New Roman" w:hAnsi="Times New Roman" w:cs="Times New Roman"/>
          <w:b/>
          <w:sz w:val="26"/>
          <w:szCs w:val="26"/>
        </w:rPr>
        <w:t xml:space="preserve"> Порядок организации аукциона</w:t>
      </w:r>
    </w:p>
    <w:p w14:paraId="479EC2D2" w14:textId="77777777" w:rsidR="00210642" w:rsidRPr="000F543C" w:rsidRDefault="00210642" w:rsidP="00210642">
      <w:pPr>
        <w:pStyle w:val="ConsPlusNormal"/>
        <w:ind w:left="-851" w:right="-1" w:firstLine="540"/>
        <w:jc w:val="both"/>
        <w:rPr>
          <w:rFonts w:ascii="Times New Roman" w:hAnsi="Times New Roman" w:cs="Times New Roman"/>
          <w:sz w:val="26"/>
          <w:szCs w:val="26"/>
        </w:rPr>
      </w:pPr>
    </w:p>
    <w:p w14:paraId="30A4C2EA"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Для целей настоящего Порядка используются следующие термины и определения:</w:t>
      </w:r>
    </w:p>
    <w:p w14:paraId="3BD64F91"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Открытый аукцион - аукцион, победителем которого признается лицо, предложившее наиболее высокую цену на право заключения договора на размещение нестационарного торгового объекта на территории города Владикавказа.</w:t>
      </w:r>
    </w:p>
    <w:p w14:paraId="27B74F3C"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Организатор аукциона - Управление предпринимательства и инвестиционной деятельности АМС г. Владикавказа (далее - организатор аукциона).</w:t>
      </w:r>
    </w:p>
    <w:p w14:paraId="3E67774E"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Заявитель - любое юридическое лицо, индивидуальный предприниматель, физическое лицо, применяющие специальный налоговый режим "Налог на профессиональный доход".</w:t>
      </w:r>
    </w:p>
    <w:p w14:paraId="2258C241"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Документация об аукционе - документация, утвержденная Организатором аукциона.</w:t>
      </w:r>
    </w:p>
    <w:p w14:paraId="42210610"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Заявка на участие в аукционе - письменное подтверждение согласия заявителя принять участие в аукционе на условиях, в срок и по форме, указанных в настоящем Положении.</w:t>
      </w:r>
    </w:p>
    <w:p w14:paraId="07F27479"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Участник аукциона - заявитель, подавший заявку на участие в аукционе и допущенный к участию в аукционе.</w:t>
      </w:r>
    </w:p>
    <w:p w14:paraId="7B6B0591"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Победитель аукциона - участник аукциона, предложивший наиболее высокую цену на право заключить договор на размещение нестационарного торгового объекта на территории города Владикавказа и не уклонившийся от подписания протокола о результатах аукциона.</w:t>
      </w:r>
    </w:p>
    <w:p w14:paraId="53C1940B" w14:textId="77777777" w:rsidR="00210642" w:rsidRPr="000F543C" w:rsidRDefault="00210642" w:rsidP="00210642">
      <w:pPr>
        <w:spacing w:after="0"/>
        <w:ind w:left="-851" w:right="-1" w:hanging="426"/>
        <w:rPr>
          <w:rFonts w:ascii="Times New Roman" w:hAnsi="Times New Roman" w:cs="Times New Roman"/>
          <w:sz w:val="26"/>
          <w:szCs w:val="26"/>
        </w:rPr>
      </w:pPr>
      <w:r w:rsidRPr="000F543C">
        <w:rPr>
          <w:rFonts w:ascii="Times New Roman" w:hAnsi="Times New Roman" w:cs="Times New Roman"/>
          <w:sz w:val="26"/>
          <w:szCs w:val="26"/>
        </w:rPr>
        <w:t xml:space="preserve">  </w:t>
      </w:r>
      <w:r w:rsidRPr="000F543C">
        <w:rPr>
          <w:rFonts w:ascii="Times New Roman" w:hAnsi="Times New Roman" w:cs="Times New Roman"/>
          <w:sz w:val="26"/>
          <w:szCs w:val="26"/>
        </w:rPr>
        <w:tab/>
      </w:r>
      <w:r w:rsidRPr="000F543C">
        <w:rPr>
          <w:rFonts w:ascii="Times New Roman" w:hAnsi="Times New Roman" w:cs="Times New Roman"/>
          <w:sz w:val="26"/>
          <w:szCs w:val="26"/>
        </w:rPr>
        <w:tab/>
        <w:t xml:space="preserve">  Начальная цена предмета аукциона – минимальный размер оплаты на право размещения нестационарных объектов на территории муниципального образования</w:t>
      </w:r>
      <w:r w:rsidRPr="000F543C">
        <w:rPr>
          <w:rFonts w:ascii="Times New Roman" w:hAnsi="Times New Roman" w:cs="Times New Roman"/>
          <w:bCs/>
          <w:sz w:val="26"/>
          <w:szCs w:val="26"/>
        </w:rPr>
        <w:t xml:space="preserve"> городской округ</w:t>
      </w:r>
      <w:r w:rsidRPr="000F543C">
        <w:rPr>
          <w:rFonts w:ascii="Times New Roman" w:hAnsi="Times New Roman" w:cs="Times New Roman"/>
          <w:sz w:val="26"/>
          <w:szCs w:val="26"/>
        </w:rPr>
        <w:t xml:space="preserve"> город Владикавказ (Приложение №7). </w:t>
      </w:r>
    </w:p>
    <w:p w14:paraId="44595A50"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Предмет аукциона - право заключения договора на размещение нестационарного торгового объекта на территории города Владикавказа.</w:t>
      </w:r>
    </w:p>
    <w:p w14:paraId="32EA939E"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Комиссия по проведению аукциона на право заключения договора на размещение нестационарных торговых объектов на территории города Владикавказа - комиссия, созданная в соответствии с Положением о комиссии по проведению аукциона на право заключения договора на размещение нестационарного торгового объекта на территории города Владикавказа (далее - Комиссия).</w:t>
      </w:r>
    </w:p>
    <w:p w14:paraId="6C2DE518" w14:textId="77777777" w:rsidR="00210642" w:rsidRPr="000F543C" w:rsidRDefault="00210642" w:rsidP="00210642">
      <w:pPr>
        <w:pStyle w:val="ConsPlusNormal"/>
        <w:ind w:left="-851" w:right="-1" w:firstLine="540"/>
        <w:jc w:val="both"/>
        <w:rPr>
          <w:rFonts w:ascii="Times New Roman" w:hAnsi="Times New Roman" w:cs="Times New Roman"/>
          <w:sz w:val="26"/>
          <w:szCs w:val="26"/>
        </w:rPr>
      </w:pPr>
    </w:p>
    <w:p w14:paraId="37BABB9C" w14:textId="77777777" w:rsidR="00210642" w:rsidRPr="000F543C" w:rsidRDefault="00210642" w:rsidP="00210642">
      <w:pPr>
        <w:pStyle w:val="ConsPlusNormal"/>
        <w:ind w:left="-851" w:right="-1"/>
        <w:jc w:val="center"/>
        <w:rPr>
          <w:rFonts w:ascii="Times New Roman" w:hAnsi="Times New Roman" w:cs="Times New Roman"/>
          <w:b/>
          <w:sz w:val="26"/>
          <w:szCs w:val="26"/>
        </w:rPr>
      </w:pPr>
      <w:r w:rsidRPr="000F543C">
        <w:rPr>
          <w:rFonts w:ascii="Times New Roman" w:hAnsi="Times New Roman" w:cs="Times New Roman"/>
          <w:sz w:val="26"/>
          <w:szCs w:val="26"/>
        </w:rPr>
        <w:t xml:space="preserve"> </w:t>
      </w:r>
      <w:r w:rsidRPr="000F543C">
        <w:rPr>
          <w:rFonts w:ascii="Times New Roman" w:hAnsi="Times New Roman" w:cs="Times New Roman"/>
          <w:b/>
          <w:sz w:val="26"/>
          <w:szCs w:val="26"/>
        </w:rPr>
        <w:t>Организация аукциона на право заключения договора на размещение нестационарного торгового объекта.</w:t>
      </w:r>
    </w:p>
    <w:p w14:paraId="11BC2D1C" w14:textId="77777777" w:rsidR="00210642" w:rsidRPr="000F543C" w:rsidRDefault="00210642" w:rsidP="00210642">
      <w:pPr>
        <w:pStyle w:val="ConsPlusNormal"/>
        <w:ind w:left="-851" w:right="-1" w:firstLine="540"/>
        <w:jc w:val="both"/>
        <w:rPr>
          <w:rFonts w:ascii="Times New Roman" w:hAnsi="Times New Roman" w:cs="Times New Roman"/>
          <w:sz w:val="26"/>
          <w:szCs w:val="26"/>
        </w:rPr>
      </w:pPr>
    </w:p>
    <w:p w14:paraId="7B1B520D"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Отбор хозяйствующих субъектов осуществляется путем проведения открытого аукциона, предметом которого является право заключения договора на размещение нестационарного торгового объекта в местах, определенных схемой размещения нестационарных торговых объектов, утвержденной Схемой размещения нестационарных торговых объектов на территории города Владикавказа.</w:t>
      </w:r>
    </w:p>
    <w:p w14:paraId="6227B67B"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xml:space="preserve">Решение о проведении аукциона на право заключения договора на размещение нестационарного торгового объекта принимается организатором аукциона на основании заявок индивидуальных предпринимателей, </w:t>
      </w:r>
      <w:proofErr w:type="spellStart"/>
      <w:r w:rsidRPr="000F543C">
        <w:rPr>
          <w:rFonts w:ascii="Times New Roman" w:hAnsi="Times New Roman" w:cs="Times New Roman"/>
          <w:sz w:val="26"/>
          <w:szCs w:val="26"/>
        </w:rPr>
        <w:t>самозанятых</w:t>
      </w:r>
      <w:proofErr w:type="spellEnd"/>
      <w:r w:rsidRPr="000F543C">
        <w:rPr>
          <w:rFonts w:ascii="Times New Roman" w:hAnsi="Times New Roman" w:cs="Times New Roman"/>
          <w:sz w:val="26"/>
          <w:szCs w:val="26"/>
        </w:rPr>
        <w:t xml:space="preserve"> и юридических лиц о проведении аукциона.</w:t>
      </w:r>
    </w:p>
    <w:p w14:paraId="28906CF8"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Решение о проведении аукциона принимается организатором аукциона по собственной инициативе в случае отсутствия заявок хозяйствующих субъектов и заключенных договоров на размещение нестационарных торговых объектов в местах, определенных Схемой.</w:t>
      </w:r>
    </w:p>
    <w:p w14:paraId="47B1293B"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Разработка и утверждение документации, необходимой для проведения аукциона, осуществляется на основании принятого решения о проведении аукциона в течение десяти рабочих дней с даты принятия решения о проведении аукциона.</w:t>
      </w:r>
    </w:p>
    <w:p w14:paraId="72878CAE"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lastRenderedPageBreak/>
        <w:t>Организатор аукциона разрабатывает и утверждает аукционную документацию, сумму задатка за участие в аукционе, устанавливает время, место и порядок проведения аукциона, форму и сроки подачи заявок на участие в аукционе, порядок внесения и возврата задатка, величину повышения начальной цены предмета аукциона ("шаг аукциона").</w:t>
      </w:r>
    </w:p>
    <w:p w14:paraId="552CDDA7"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"Шаг аукциона" устанавливается в пределах десяти процентов начальной цены предмета аукциона.</w:t>
      </w:r>
    </w:p>
    <w:p w14:paraId="354045FB"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Размер задатка определяется организатором аукциона, и не может превышать 20 процентов от начальной цены предмета аукциона, и является равным для всех участников аукциона.</w:t>
      </w:r>
    </w:p>
    <w:p w14:paraId="7DC980C0"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Публикация извещения о проведении аукциона осуществляется организатором аукциона не позднее чем за тридцать дней до даты проведения аукциона.</w:t>
      </w:r>
    </w:p>
    <w:p w14:paraId="365D4C66"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Извещение о проведении аукциона и документация об аукционе публикуются в порядке, установленном для официального опубликования муниципальных правовых актов, и размещаются на официальном сайте администрации города Владикавказа в информационно-телекоммуникационной сети Интернет (далее - на официальном сайте) и газете "Владикавказ".</w:t>
      </w:r>
    </w:p>
    <w:p w14:paraId="3448A844"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Извещение о проведении аукциона должно содержать сведения:</w:t>
      </w:r>
    </w:p>
    <w:p w14:paraId="626C0FEB" w14:textId="77777777" w:rsidR="00210642" w:rsidRPr="000F543C" w:rsidRDefault="00210642" w:rsidP="00210642">
      <w:pPr>
        <w:pStyle w:val="ConsPlusNormal"/>
        <w:ind w:left="-851" w:right="-1" w:hanging="426"/>
        <w:jc w:val="both"/>
        <w:rPr>
          <w:rFonts w:ascii="Times New Roman" w:hAnsi="Times New Roman" w:cs="Times New Roman"/>
          <w:sz w:val="26"/>
          <w:szCs w:val="26"/>
        </w:rPr>
      </w:pPr>
      <w:r w:rsidRPr="000F543C">
        <w:rPr>
          <w:rFonts w:ascii="Times New Roman" w:hAnsi="Times New Roman" w:cs="Times New Roman"/>
          <w:sz w:val="26"/>
          <w:szCs w:val="26"/>
        </w:rPr>
        <w:t>1) о времени, месте и форме аукциона;</w:t>
      </w:r>
    </w:p>
    <w:p w14:paraId="66AB94B1" w14:textId="77777777" w:rsidR="00210642" w:rsidRPr="000F543C" w:rsidRDefault="00210642" w:rsidP="00210642">
      <w:pPr>
        <w:pStyle w:val="ConsPlusNormal"/>
        <w:ind w:left="-851" w:right="-1" w:hanging="426"/>
        <w:jc w:val="both"/>
        <w:rPr>
          <w:rFonts w:ascii="Times New Roman" w:hAnsi="Times New Roman" w:cs="Times New Roman"/>
          <w:sz w:val="26"/>
          <w:szCs w:val="26"/>
        </w:rPr>
      </w:pPr>
      <w:r w:rsidRPr="000F543C">
        <w:rPr>
          <w:rFonts w:ascii="Times New Roman" w:hAnsi="Times New Roman" w:cs="Times New Roman"/>
          <w:sz w:val="26"/>
          <w:szCs w:val="26"/>
        </w:rPr>
        <w:t>2) о предмете аукциона;</w:t>
      </w:r>
    </w:p>
    <w:p w14:paraId="5F7440D6" w14:textId="77777777" w:rsidR="00210642" w:rsidRPr="000F543C" w:rsidRDefault="00210642" w:rsidP="00210642">
      <w:pPr>
        <w:pStyle w:val="ConsPlusNormal"/>
        <w:ind w:left="-851" w:right="-1" w:hanging="426"/>
        <w:jc w:val="both"/>
        <w:rPr>
          <w:rFonts w:ascii="Times New Roman" w:hAnsi="Times New Roman" w:cs="Times New Roman"/>
          <w:sz w:val="26"/>
          <w:szCs w:val="26"/>
        </w:rPr>
      </w:pPr>
      <w:r w:rsidRPr="000F543C">
        <w:rPr>
          <w:rFonts w:ascii="Times New Roman" w:hAnsi="Times New Roman" w:cs="Times New Roman"/>
          <w:sz w:val="26"/>
          <w:szCs w:val="26"/>
        </w:rPr>
        <w:t>3) о порядке проведения аукциона;</w:t>
      </w:r>
    </w:p>
    <w:p w14:paraId="09E83939" w14:textId="77777777" w:rsidR="00210642" w:rsidRPr="000F543C" w:rsidRDefault="00210642" w:rsidP="00210642">
      <w:pPr>
        <w:pStyle w:val="ConsPlusNormal"/>
        <w:ind w:left="-851" w:right="-1" w:hanging="426"/>
        <w:jc w:val="both"/>
        <w:rPr>
          <w:rFonts w:ascii="Times New Roman" w:hAnsi="Times New Roman" w:cs="Times New Roman"/>
          <w:sz w:val="26"/>
          <w:szCs w:val="26"/>
        </w:rPr>
      </w:pPr>
      <w:r w:rsidRPr="000F543C">
        <w:rPr>
          <w:rFonts w:ascii="Times New Roman" w:hAnsi="Times New Roman" w:cs="Times New Roman"/>
          <w:sz w:val="26"/>
          <w:szCs w:val="26"/>
        </w:rPr>
        <w:t>4) о форме заявки и сроках ее подачи;</w:t>
      </w:r>
    </w:p>
    <w:p w14:paraId="2CE7ED44" w14:textId="77777777" w:rsidR="00210642" w:rsidRPr="000F543C" w:rsidRDefault="00210642" w:rsidP="00210642">
      <w:pPr>
        <w:pStyle w:val="ConsPlusNormal"/>
        <w:ind w:left="-851" w:right="-1" w:hanging="426"/>
        <w:jc w:val="both"/>
        <w:rPr>
          <w:rFonts w:ascii="Times New Roman" w:hAnsi="Times New Roman" w:cs="Times New Roman"/>
          <w:sz w:val="26"/>
          <w:szCs w:val="26"/>
        </w:rPr>
      </w:pPr>
      <w:r w:rsidRPr="000F543C">
        <w:rPr>
          <w:rFonts w:ascii="Times New Roman" w:hAnsi="Times New Roman" w:cs="Times New Roman"/>
          <w:sz w:val="26"/>
          <w:szCs w:val="26"/>
        </w:rPr>
        <w:t>7) сведения о начальной цене аукциона, величине повышения начальной цены предмета аукциона ("шаг аукциона");</w:t>
      </w:r>
    </w:p>
    <w:p w14:paraId="58860DF6" w14:textId="77777777" w:rsidR="00210642" w:rsidRPr="000F543C" w:rsidRDefault="00210642" w:rsidP="00210642">
      <w:pPr>
        <w:pStyle w:val="ConsPlusNormal"/>
        <w:ind w:left="-851" w:right="-1" w:hanging="426"/>
        <w:jc w:val="both"/>
        <w:rPr>
          <w:rFonts w:ascii="Times New Roman" w:hAnsi="Times New Roman" w:cs="Times New Roman"/>
          <w:sz w:val="26"/>
          <w:szCs w:val="26"/>
        </w:rPr>
      </w:pPr>
      <w:r w:rsidRPr="000F543C">
        <w:rPr>
          <w:rFonts w:ascii="Times New Roman" w:hAnsi="Times New Roman" w:cs="Times New Roman"/>
          <w:sz w:val="26"/>
          <w:szCs w:val="26"/>
        </w:rPr>
        <w:t>8) проект договора, заключаемого по результатам проведения аукциона;</w:t>
      </w:r>
    </w:p>
    <w:p w14:paraId="29D2826A" w14:textId="77777777" w:rsidR="00210642" w:rsidRPr="000F543C" w:rsidRDefault="00210642" w:rsidP="00210642">
      <w:pPr>
        <w:pStyle w:val="ConsPlusNormal"/>
        <w:ind w:left="-851" w:right="-1" w:hanging="426"/>
        <w:jc w:val="both"/>
        <w:rPr>
          <w:rFonts w:ascii="Times New Roman" w:hAnsi="Times New Roman" w:cs="Times New Roman"/>
          <w:sz w:val="26"/>
          <w:szCs w:val="26"/>
        </w:rPr>
      </w:pPr>
      <w:r w:rsidRPr="000F543C">
        <w:rPr>
          <w:rFonts w:ascii="Times New Roman" w:hAnsi="Times New Roman" w:cs="Times New Roman"/>
          <w:sz w:val="26"/>
          <w:szCs w:val="26"/>
        </w:rPr>
        <w:t>9) о размере задатка, о порядке его внесения участниками аукциона и возврата им, о реквизитах счета для перечисления задатка;</w:t>
      </w:r>
    </w:p>
    <w:p w14:paraId="0BE1F381" w14:textId="77777777" w:rsidR="00210642" w:rsidRPr="000F543C" w:rsidRDefault="00210642" w:rsidP="00210642">
      <w:pPr>
        <w:pStyle w:val="ConsPlusNormal"/>
        <w:ind w:left="-851" w:right="-1" w:hanging="426"/>
        <w:jc w:val="both"/>
        <w:rPr>
          <w:rFonts w:ascii="Times New Roman" w:hAnsi="Times New Roman" w:cs="Times New Roman"/>
          <w:sz w:val="26"/>
          <w:szCs w:val="26"/>
        </w:rPr>
      </w:pPr>
      <w:r w:rsidRPr="000F543C">
        <w:rPr>
          <w:rFonts w:ascii="Times New Roman" w:hAnsi="Times New Roman" w:cs="Times New Roman"/>
          <w:sz w:val="26"/>
          <w:szCs w:val="26"/>
        </w:rPr>
        <w:t>10) дополнительная информация при необходимости.</w:t>
      </w:r>
    </w:p>
    <w:p w14:paraId="76474AEA" w14:textId="77777777" w:rsidR="00210642" w:rsidRPr="000F543C" w:rsidRDefault="00210642" w:rsidP="00210642">
      <w:pPr>
        <w:pStyle w:val="ConsPlusNormal"/>
        <w:ind w:left="-851" w:right="-1"/>
        <w:jc w:val="center"/>
        <w:rPr>
          <w:rFonts w:ascii="Times New Roman" w:hAnsi="Times New Roman" w:cs="Times New Roman"/>
          <w:sz w:val="26"/>
          <w:szCs w:val="26"/>
        </w:rPr>
      </w:pPr>
    </w:p>
    <w:p w14:paraId="2811F5E9" w14:textId="77777777" w:rsidR="00210642" w:rsidRPr="000F543C" w:rsidRDefault="00210642" w:rsidP="00210642">
      <w:pPr>
        <w:pStyle w:val="ConsPlusNormal"/>
        <w:ind w:left="-851" w:right="-1"/>
        <w:jc w:val="center"/>
        <w:rPr>
          <w:rFonts w:ascii="Times New Roman" w:hAnsi="Times New Roman" w:cs="Times New Roman"/>
          <w:b/>
          <w:sz w:val="26"/>
          <w:szCs w:val="26"/>
        </w:rPr>
      </w:pPr>
      <w:r w:rsidRPr="000F543C">
        <w:rPr>
          <w:rFonts w:ascii="Times New Roman" w:hAnsi="Times New Roman" w:cs="Times New Roman"/>
          <w:b/>
          <w:sz w:val="26"/>
          <w:szCs w:val="26"/>
        </w:rPr>
        <w:t>Порядок предоставления заявок на участие в аукционе</w:t>
      </w:r>
    </w:p>
    <w:p w14:paraId="28C12619" w14:textId="77777777" w:rsidR="005B7C12" w:rsidRPr="000F543C" w:rsidRDefault="005B7C12" w:rsidP="00210642">
      <w:pPr>
        <w:pStyle w:val="ConsPlusNormal"/>
        <w:ind w:left="-851" w:right="-1"/>
        <w:jc w:val="center"/>
        <w:rPr>
          <w:rFonts w:ascii="Times New Roman" w:hAnsi="Times New Roman" w:cs="Times New Roman"/>
          <w:b/>
          <w:sz w:val="26"/>
          <w:szCs w:val="26"/>
        </w:rPr>
      </w:pPr>
    </w:p>
    <w:p w14:paraId="5413ABB5"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xml:space="preserve">Заявителем может быть любое юридическое лицо, индивидуальный предприниматель или </w:t>
      </w:r>
      <w:proofErr w:type="spellStart"/>
      <w:r w:rsidRPr="000F543C">
        <w:rPr>
          <w:rFonts w:ascii="Times New Roman" w:hAnsi="Times New Roman" w:cs="Times New Roman"/>
          <w:sz w:val="26"/>
          <w:szCs w:val="26"/>
        </w:rPr>
        <w:t>самозанятый</w:t>
      </w:r>
      <w:proofErr w:type="spellEnd"/>
      <w:r w:rsidRPr="000F543C">
        <w:rPr>
          <w:rFonts w:ascii="Times New Roman" w:hAnsi="Times New Roman" w:cs="Times New Roman"/>
          <w:sz w:val="26"/>
          <w:szCs w:val="26"/>
        </w:rPr>
        <w:t>.</w:t>
      </w:r>
    </w:p>
    <w:p w14:paraId="11AF2436"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xml:space="preserve"> Срок подачи заявки и документов, указанных в настоящем пункте, составляет 30 дней, которые исчисляются с даты официального опубликования извещения о проведении аукциона. Для участия в аукционе заявители представляют в установленный в извещении о проведении аукциона срок следующие документы:</w:t>
      </w:r>
    </w:p>
    <w:p w14:paraId="070CDCD9"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xml:space="preserve">а) </w:t>
      </w:r>
      <w:hyperlink w:anchor="P229">
        <w:r w:rsidRPr="000F543C">
          <w:rPr>
            <w:rFonts w:ascii="Times New Roman" w:hAnsi="Times New Roman" w:cs="Times New Roman"/>
            <w:sz w:val="26"/>
            <w:szCs w:val="26"/>
          </w:rPr>
          <w:t>заявку</w:t>
        </w:r>
      </w:hyperlink>
      <w:r w:rsidRPr="000F543C">
        <w:rPr>
          <w:rFonts w:ascii="Times New Roman" w:hAnsi="Times New Roman" w:cs="Times New Roman"/>
          <w:sz w:val="26"/>
          <w:szCs w:val="26"/>
        </w:rPr>
        <w:t xml:space="preserve"> на участие в аукционе по форме, утвержденной приложением № 8 к настоящему Положению;</w:t>
      </w:r>
    </w:p>
    <w:p w14:paraId="13813146"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б)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оформленную в соответствии с законодательством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14:paraId="5E4C05FF"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lastRenderedPageBreak/>
        <w:t>в) копии учредительных документов заявителя (для юридических лиц):</w:t>
      </w:r>
    </w:p>
    <w:p w14:paraId="258EF0FD" w14:textId="77777777" w:rsidR="00210642" w:rsidRPr="000F543C" w:rsidRDefault="00210642" w:rsidP="00210642">
      <w:pPr>
        <w:pStyle w:val="ConsPlusNormal"/>
        <w:ind w:left="-851" w:right="-1"/>
        <w:jc w:val="both"/>
        <w:rPr>
          <w:rFonts w:ascii="Times New Roman" w:hAnsi="Times New Roman" w:cs="Times New Roman"/>
          <w:sz w:val="26"/>
          <w:szCs w:val="26"/>
        </w:rPr>
      </w:pPr>
      <w:r w:rsidRPr="000F543C">
        <w:rPr>
          <w:rFonts w:ascii="Times New Roman" w:hAnsi="Times New Roman" w:cs="Times New Roman"/>
          <w:sz w:val="26"/>
          <w:szCs w:val="26"/>
        </w:rPr>
        <w:t>- копия устава юридического лица;</w:t>
      </w:r>
    </w:p>
    <w:p w14:paraId="77BFDC38" w14:textId="77777777" w:rsidR="00210642" w:rsidRPr="000F543C" w:rsidRDefault="00210642" w:rsidP="00210642">
      <w:pPr>
        <w:pStyle w:val="ConsPlusNormal"/>
        <w:ind w:left="-851" w:right="-1"/>
        <w:jc w:val="both"/>
        <w:rPr>
          <w:rFonts w:ascii="Times New Roman" w:hAnsi="Times New Roman" w:cs="Times New Roman"/>
          <w:sz w:val="26"/>
          <w:szCs w:val="26"/>
        </w:rPr>
      </w:pPr>
      <w:r w:rsidRPr="000F543C">
        <w:rPr>
          <w:rFonts w:ascii="Times New Roman" w:hAnsi="Times New Roman" w:cs="Times New Roman"/>
          <w:sz w:val="26"/>
          <w:szCs w:val="26"/>
        </w:rPr>
        <w:t>- копия приказа о назначении руководителя;</w:t>
      </w:r>
    </w:p>
    <w:p w14:paraId="16704708" w14:textId="77777777" w:rsidR="00210642" w:rsidRPr="000F543C" w:rsidRDefault="00210642" w:rsidP="00210642">
      <w:pPr>
        <w:pStyle w:val="ConsPlusNormal"/>
        <w:ind w:left="-851" w:right="-1"/>
        <w:jc w:val="both"/>
        <w:rPr>
          <w:rFonts w:ascii="Times New Roman" w:hAnsi="Times New Roman" w:cs="Times New Roman"/>
          <w:sz w:val="26"/>
          <w:szCs w:val="26"/>
        </w:rPr>
      </w:pPr>
      <w:r w:rsidRPr="000F543C">
        <w:rPr>
          <w:rFonts w:ascii="Times New Roman" w:hAnsi="Times New Roman" w:cs="Times New Roman"/>
          <w:sz w:val="26"/>
          <w:szCs w:val="26"/>
        </w:rPr>
        <w:t>- копия паспорта руководителя;</w:t>
      </w:r>
    </w:p>
    <w:p w14:paraId="6C61CCF4" w14:textId="77777777" w:rsidR="00210642" w:rsidRPr="000F543C" w:rsidRDefault="00210642" w:rsidP="00210642">
      <w:pPr>
        <w:pStyle w:val="ConsPlusNormal"/>
        <w:ind w:left="-851" w:right="-1"/>
        <w:jc w:val="both"/>
        <w:rPr>
          <w:rFonts w:ascii="Times New Roman" w:hAnsi="Times New Roman" w:cs="Times New Roman"/>
          <w:sz w:val="26"/>
          <w:szCs w:val="26"/>
        </w:rPr>
      </w:pPr>
      <w:r w:rsidRPr="000F543C">
        <w:rPr>
          <w:rFonts w:ascii="Times New Roman" w:hAnsi="Times New Roman" w:cs="Times New Roman"/>
          <w:sz w:val="26"/>
          <w:szCs w:val="26"/>
        </w:rPr>
        <w:t>- выписка из ЕГРЮЛ, полученная не позднее чем за шесть месяцев до даты размещения на официальном сайте торгов извещения о проведении аукциона;</w:t>
      </w:r>
    </w:p>
    <w:p w14:paraId="7F009EAE"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г) копию паспорта гражданина РФ, выписку из ЕГРИП (для индивидуальных предпринимателей), полученную не позднее чем за шесть месяцев до даты размещения на официальном сайте торгов извещения о проведении аукциона;</w:t>
      </w:r>
    </w:p>
    <w:p w14:paraId="55D464BB"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д) архитектурное решение (эскизный проект (паспорт), включающий ситуационный план, генеральный план, кладочный план (план на отметке нуля), фасады НТО в четырех проекциях, визуализация объекта, вписанная в существующую местность, также указываются требования к НТО: размеры, материал стен, кровли, фасадные решения);</w:t>
      </w:r>
    </w:p>
    <w:p w14:paraId="50294CF3"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е) документы или копии документов, подтверждающие внесение задатка, в случае если в документации об аукционе содержится требование о внесении задатка (платежное поручение, подтверждающее перечисление задатка).</w:t>
      </w:r>
    </w:p>
    <w:p w14:paraId="5B79D926"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xml:space="preserve"> Заявка является документом, выражающим намерение заявителя принять участие в Аукционе.</w:t>
      </w:r>
    </w:p>
    <w:p w14:paraId="6C8C5C98"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xml:space="preserve"> Заявитель имеет право отозвать поданную заявку не позднее чем за 5 календарных дней до дня проведения аукциона, уведомив Организатора в письменной форме.</w:t>
      </w:r>
    </w:p>
    <w:p w14:paraId="5FC93298"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bookmarkStart w:id="1" w:name="P720"/>
      <w:bookmarkEnd w:id="1"/>
      <w:r w:rsidRPr="000F543C">
        <w:rPr>
          <w:rFonts w:ascii="Times New Roman" w:hAnsi="Times New Roman" w:cs="Times New Roman"/>
          <w:sz w:val="26"/>
          <w:szCs w:val="26"/>
        </w:rPr>
        <w:t xml:space="preserve"> Все документы должны быть прошиты, скреплены печатью, заверены подписью руководителя юридического лица или прошиты и заверены подписью индивидуального предпринимателя или самозанятого и иметь сквозную нумерацию страниц. Факсимильные подписи не допускаются. Подчистки и исправления не допускаются, за исключением исправлений, скрепленных печатью и заверенных подписью руководителя юридического лица, самозанятого или индивидуальным предпринимателем.</w:t>
      </w:r>
    </w:p>
    <w:p w14:paraId="44A6E954"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Документы представляются в запечатанном конверте, на котором указываются:</w:t>
      </w:r>
    </w:p>
    <w:p w14:paraId="52521BDF"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наименование Аукциона;</w:t>
      </w:r>
    </w:p>
    <w:p w14:paraId="33042A7B"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наименование юридического лица, фамилия, имя и отчество самозанятого или индивидуального предпринимателя;</w:t>
      </w:r>
    </w:p>
    <w:p w14:paraId="41DE7CD0"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номер лота;</w:t>
      </w:r>
    </w:p>
    <w:p w14:paraId="0F670005" w14:textId="77777777" w:rsidR="00210642" w:rsidRPr="000F543C" w:rsidRDefault="00210642" w:rsidP="00210642">
      <w:pPr>
        <w:pStyle w:val="ConsPlusNormal"/>
        <w:ind w:left="-851" w:right="-1"/>
        <w:jc w:val="both"/>
        <w:rPr>
          <w:rFonts w:ascii="Times New Roman" w:hAnsi="Times New Roman" w:cs="Times New Roman"/>
          <w:sz w:val="26"/>
          <w:szCs w:val="26"/>
        </w:rPr>
      </w:pPr>
      <w:r w:rsidRPr="000F543C">
        <w:rPr>
          <w:rFonts w:ascii="Times New Roman" w:hAnsi="Times New Roman" w:cs="Times New Roman"/>
          <w:sz w:val="26"/>
          <w:szCs w:val="26"/>
        </w:rPr>
        <w:t>- адреса размещения НТО, по которым подается заявка, в соответствии со Схемой, актуальной на дату проведения Аукциона.</w:t>
      </w:r>
    </w:p>
    <w:p w14:paraId="7D788C17"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На конверте не допускается наличие признаков повреждений. В случае их выявления конверт с документами подлежат возврату.</w:t>
      </w:r>
    </w:p>
    <w:p w14:paraId="14A34B1D"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Представленные на участие в Аукционе документы заявителю не возвращаются.</w:t>
      </w:r>
    </w:p>
    <w:p w14:paraId="57855BA5"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xml:space="preserve"> Участник Аукциона не должен находиться в процессе ликвидации или признания неплатежеспособным (банкротом), его деятельность на момент подачи и рассмотрения заявки на участие в Аукционе не должна быть приостановлена (в порядке, предусмотренном </w:t>
      </w:r>
      <w:hyperlink r:id="rId8">
        <w:r w:rsidRPr="000F543C">
          <w:rPr>
            <w:rFonts w:ascii="Times New Roman" w:hAnsi="Times New Roman" w:cs="Times New Roman"/>
            <w:sz w:val="26"/>
            <w:szCs w:val="26"/>
          </w:rPr>
          <w:t>Кодексом</w:t>
        </w:r>
      </w:hyperlink>
      <w:r w:rsidRPr="000F543C">
        <w:rPr>
          <w:rFonts w:ascii="Times New Roman" w:hAnsi="Times New Roman" w:cs="Times New Roman"/>
          <w:sz w:val="26"/>
          <w:szCs w:val="26"/>
        </w:rPr>
        <w:t xml:space="preserve"> Российской Федерации об административных правонарушениях).</w:t>
      </w:r>
    </w:p>
    <w:p w14:paraId="3219A70D"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xml:space="preserve"> Аукцион проводится путем проведения аукционной комиссией следующих процедур:</w:t>
      </w:r>
    </w:p>
    <w:p w14:paraId="1D2A7CF5"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вскрытие конвертов с документами на участие в Аукционе;</w:t>
      </w:r>
    </w:p>
    <w:p w14:paraId="020897AD"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рассмотрение заявок на участие в Аукционе и принятие решения о допуске к участию в Аукционе и признании участником Аукциона или об отказе в допуске к участию в Аукционе;</w:t>
      </w:r>
    </w:p>
    <w:p w14:paraId="1EAF8511"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определение победителей Аукциона и принятие решения по единственным заявкам на участие в Аукционе.</w:t>
      </w:r>
    </w:p>
    <w:p w14:paraId="4E90A003"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xml:space="preserve"> В день, время и месте, указанных в информационном сообщении о проведении Аукциона, аукционная комиссия:</w:t>
      </w:r>
    </w:p>
    <w:p w14:paraId="1D5784D5"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вскрывает конверты с заявками на участие в Аукционе;</w:t>
      </w:r>
    </w:p>
    <w:p w14:paraId="418FAEE1"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lastRenderedPageBreak/>
        <w:t>рассматривает заявки на участие в Аукционе и на основании результатов рассмотрения заявок на участие в Аукционе принимает решение:</w:t>
      </w:r>
    </w:p>
    <w:p w14:paraId="4034BCDD"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xml:space="preserve">о допуске к участию в Аукционе и признании участниками Аукциона; </w:t>
      </w:r>
    </w:p>
    <w:p w14:paraId="423E3CEE"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об отказе в допуске к участию в Аукционе.</w:t>
      </w:r>
    </w:p>
    <w:p w14:paraId="68B45DB6"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xml:space="preserve"> Заявителю отказывается в допуске к участию в Аукционе в случае:</w:t>
      </w:r>
    </w:p>
    <w:p w14:paraId="6A7BF47E"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наличия недостоверных данных в документах, представленных для участия в Аукционе;</w:t>
      </w:r>
    </w:p>
    <w:p w14:paraId="305F7CC3"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xml:space="preserve">- неисполнения требований, предъявляемых к оформлению документации, установленных </w:t>
      </w:r>
      <w:hyperlink w:anchor="P720">
        <w:r w:rsidRPr="000F543C">
          <w:rPr>
            <w:rFonts w:ascii="Times New Roman" w:hAnsi="Times New Roman" w:cs="Times New Roman"/>
            <w:sz w:val="26"/>
            <w:szCs w:val="26"/>
          </w:rPr>
          <w:t>пунктом 4.5</w:t>
        </w:r>
      </w:hyperlink>
      <w:r w:rsidRPr="000F543C">
        <w:rPr>
          <w:rFonts w:ascii="Times New Roman" w:hAnsi="Times New Roman" w:cs="Times New Roman"/>
          <w:sz w:val="26"/>
          <w:szCs w:val="26"/>
        </w:rPr>
        <w:t xml:space="preserve"> настоящего Положения;</w:t>
      </w:r>
    </w:p>
    <w:p w14:paraId="5A420966"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xml:space="preserve">- </w:t>
      </w:r>
      <w:proofErr w:type="spellStart"/>
      <w:r w:rsidRPr="000F543C">
        <w:rPr>
          <w:rFonts w:ascii="Times New Roman" w:hAnsi="Times New Roman" w:cs="Times New Roman"/>
          <w:sz w:val="26"/>
          <w:szCs w:val="26"/>
        </w:rPr>
        <w:t>непредоставления</w:t>
      </w:r>
      <w:proofErr w:type="spellEnd"/>
      <w:r w:rsidRPr="000F543C">
        <w:rPr>
          <w:rFonts w:ascii="Times New Roman" w:hAnsi="Times New Roman" w:cs="Times New Roman"/>
          <w:sz w:val="26"/>
          <w:szCs w:val="26"/>
        </w:rPr>
        <w:t xml:space="preserve"> документов, указанных в </w:t>
      </w:r>
      <w:hyperlink w:anchor="P704">
        <w:r w:rsidRPr="000F543C">
          <w:rPr>
            <w:rFonts w:ascii="Times New Roman" w:hAnsi="Times New Roman" w:cs="Times New Roman"/>
            <w:sz w:val="26"/>
            <w:szCs w:val="26"/>
          </w:rPr>
          <w:t>п. 4.2</w:t>
        </w:r>
      </w:hyperlink>
      <w:r w:rsidRPr="000F543C">
        <w:rPr>
          <w:rFonts w:ascii="Times New Roman" w:hAnsi="Times New Roman" w:cs="Times New Roman"/>
          <w:sz w:val="26"/>
          <w:szCs w:val="26"/>
        </w:rPr>
        <w:t xml:space="preserve"> настоящего Положения;</w:t>
      </w:r>
    </w:p>
    <w:p w14:paraId="326F6F9D"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несоответствия архитектурного решения, представленного Заявителем, внешним архитектурным обликом сложившейся застройки;</w:t>
      </w:r>
    </w:p>
    <w:p w14:paraId="7819A08A"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несоответствия заявки на участие в аукционе требованиям документации об аукционе;</w:t>
      </w:r>
    </w:p>
    <w:p w14:paraId="0A30CB6B"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0CF86FF6"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xml:space="preserve">- </w:t>
      </w:r>
      <w:proofErr w:type="spellStart"/>
      <w:r w:rsidRPr="000F543C">
        <w:rPr>
          <w:rFonts w:ascii="Times New Roman" w:hAnsi="Times New Roman" w:cs="Times New Roman"/>
          <w:sz w:val="26"/>
          <w:szCs w:val="26"/>
        </w:rPr>
        <w:t>непоступления</w:t>
      </w:r>
      <w:proofErr w:type="spellEnd"/>
      <w:r w:rsidRPr="000F543C">
        <w:rPr>
          <w:rFonts w:ascii="Times New Roman" w:hAnsi="Times New Roman" w:cs="Times New Roman"/>
          <w:sz w:val="26"/>
          <w:szCs w:val="26"/>
        </w:rPr>
        <w:t xml:space="preserve"> задатка на счет, указанный в извещении о проведении аукциона, до дня рассмотрения заявок и составления протокола приема заявок на участие в аукционе.</w:t>
      </w:r>
    </w:p>
    <w:p w14:paraId="31EBEAAA"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Решение о допуске к участию в Аукционе или об отказе в допуске к участию в Аукционе оформляется протоколом рассмотрения заявок на участие в Аукционе.</w:t>
      </w:r>
    </w:p>
    <w:p w14:paraId="42963B5F"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Протокол рассмотрения заявок на участие в Аукционе размещается Управлением на официальном сайте МО г. Владикавказ в течение 5 рабочих дней со дня проведения Аукциона.</w:t>
      </w:r>
    </w:p>
    <w:p w14:paraId="18708D85"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Один заявитель вправе подать только одну заявку на участие в аукционе по каждому лоту. Если заявитель намерен участвовать в аукционе по нескольким лотам, он подает на каждый лот отдельную заявку.</w:t>
      </w:r>
    </w:p>
    <w:p w14:paraId="30F1F146"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xml:space="preserve"> Заявка с прилагаемыми к ней документами регистрируются организатором аукциона в журнале регистрации заявок, с присвоением каждой заявке номера.</w:t>
      </w:r>
    </w:p>
    <w:p w14:paraId="4CC1C89F"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xml:space="preserve"> Для участия в аукционе заявитель вносит задаток на указанный в извещении о проведении аукциона счет организатора аукциона.</w:t>
      </w:r>
    </w:p>
    <w:p w14:paraId="413A4C76"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xml:space="preserve"> Организатор аукциона обязан вернуть внесенный задаток заявителю, не допущенному к участию в аукционе, в течение тридцати рабочих дней со дня оформления (опубликования на официальном сайте) протокола приема заявок на участие в аукционе.</w:t>
      </w:r>
    </w:p>
    <w:p w14:paraId="74941664" w14:textId="77777777" w:rsidR="00210642" w:rsidRPr="000F543C" w:rsidRDefault="00210642" w:rsidP="00210642">
      <w:pPr>
        <w:pStyle w:val="ConsPlusNormal"/>
        <w:ind w:left="-851" w:right="-1" w:firstLine="540"/>
        <w:jc w:val="both"/>
        <w:rPr>
          <w:rFonts w:ascii="Times New Roman" w:hAnsi="Times New Roman" w:cs="Times New Roman"/>
          <w:sz w:val="26"/>
          <w:szCs w:val="26"/>
        </w:rPr>
      </w:pPr>
    </w:p>
    <w:p w14:paraId="702BFE20" w14:textId="77777777" w:rsidR="00210642" w:rsidRPr="000F543C" w:rsidRDefault="00210642" w:rsidP="00210642">
      <w:pPr>
        <w:pStyle w:val="ConsPlusNormal"/>
        <w:ind w:left="-851" w:right="-1"/>
        <w:jc w:val="center"/>
        <w:rPr>
          <w:rFonts w:ascii="Times New Roman" w:hAnsi="Times New Roman" w:cs="Times New Roman"/>
          <w:b/>
          <w:sz w:val="26"/>
          <w:szCs w:val="26"/>
        </w:rPr>
      </w:pPr>
      <w:r w:rsidRPr="000F543C">
        <w:rPr>
          <w:rFonts w:ascii="Times New Roman" w:hAnsi="Times New Roman" w:cs="Times New Roman"/>
          <w:b/>
          <w:sz w:val="26"/>
          <w:szCs w:val="26"/>
        </w:rPr>
        <w:t>Порядок проведения аукциона</w:t>
      </w:r>
    </w:p>
    <w:p w14:paraId="62C0FEF2" w14:textId="77777777" w:rsidR="00210642" w:rsidRPr="000F543C" w:rsidRDefault="00210642" w:rsidP="00210642">
      <w:pPr>
        <w:pStyle w:val="ConsPlusNormal"/>
        <w:ind w:left="-851" w:right="-1" w:firstLine="540"/>
        <w:jc w:val="both"/>
        <w:rPr>
          <w:rFonts w:ascii="Times New Roman" w:hAnsi="Times New Roman" w:cs="Times New Roman"/>
          <w:sz w:val="26"/>
          <w:szCs w:val="26"/>
        </w:rPr>
      </w:pPr>
    </w:p>
    <w:p w14:paraId="2101645B"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Регистрация участников аукциона начинается за 30 минут и завершается не позднее чем за 5 минут до начала проведения аукциона. Участники регистрируются у секретаря Комиссии. Участник, не прошедший регистрацию в установленное время, к участию в аукционе не допускается.</w:t>
      </w:r>
    </w:p>
    <w:p w14:paraId="4D73B3C0"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При регистрации участникам аукциона (их представителям) выдаются пронумерованные карточки.</w:t>
      </w:r>
    </w:p>
    <w:p w14:paraId="6AC3AB88"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Аукцион начинается в день, час и в месте, указанном в извещении о проведении аукциона, с объявления председателем Комиссии или заместителем председателя Комиссии об открытии аукциона.</w:t>
      </w:r>
    </w:p>
    <w:p w14:paraId="6F9877FD"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Организатор аукциона ведет аудиозапись процедуры аукциона.</w:t>
      </w:r>
    </w:p>
    <w:p w14:paraId="47402137"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Аукцион ведет аукционист. Процедура хода аукциона определяется председателем комиссии.</w:t>
      </w:r>
    </w:p>
    <w:p w14:paraId="02472203"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После открытия аукциона аукционист:</w:t>
      </w:r>
    </w:p>
    <w:p w14:paraId="7DF07732"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lastRenderedPageBreak/>
        <w:t>- объявляет правила и порядок проведения аукциона;</w:t>
      </w:r>
    </w:p>
    <w:p w14:paraId="0D19BC85"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оглашает номер (наименование) лота, его краткую характеристику, начальную цену и "шаг аукциона", а также номера карточек участников аукциона по данному лоту.</w:t>
      </w:r>
    </w:p>
    <w:p w14:paraId="2F61EE65"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В ходе проведения аукциона по предложению аукциониста и с согласия всех участников аукциона "шаг аукциона" может быть увеличен на кратное количество "шагов аукциона".</w:t>
      </w:r>
    </w:p>
    <w:p w14:paraId="5B035562"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Во время проведения аукциона его участникам запрещается покидать зал проведения аукциона.</w:t>
      </w:r>
    </w:p>
    <w:p w14:paraId="29EF6F63"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Участникам аукциона выдаются пронумерованные карточки, которые они поднимают после оглашения аукционистом начальной цены и каждой очередной цены в случае, если готовы заключить договор на размещение нестационарного торгового объекта в соответствии с этой ценой.</w:t>
      </w:r>
    </w:p>
    <w:p w14:paraId="6190FA2F"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Аукционист называет номер карточки участника аукциона, который первым заявил начальную или последующую (увеличенную на один или кратное количество "шагов аукциона") цену лота, указывает на этого участника и объявляет заявленную цену. При отсутствии предложений со стороны иных участников аукциона аукционист повторяет эту цену три раза. Если до третьего повторения заявленной цены ни один участник аукциона не поднял карточку, аукцион по данному лоту объявляется аукционистом завершенным.</w:t>
      </w:r>
    </w:p>
    <w:p w14:paraId="11DAD962"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Окончание аукциона фиксируется объявлением аукциониста.</w:t>
      </w:r>
    </w:p>
    <w:p w14:paraId="13D24531"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14:paraId="04B5324F"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Победителем аукциона признается участник, номер карточки которого и заявленная им цена лота были названы аукционистом последними.</w:t>
      </w:r>
    </w:p>
    <w:p w14:paraId="3657BB72"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Результаты аукциона оформляются протоколом аукциона.</w:t>
      </w:r>
    </w:p>
    <w:p w14:paraId="5EBEC779"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Цена лота, предложенная победителем аукциона, заносится в протокол аукциона.</w:t>
      </w:r>
    </w:p>
    <w:p w14:paraId="57F75C99"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Любой участник аукциона после размещения протокола аукциона вправе направить организатору аукциона в письменной форме, в том числе в форме электронного документа, запрос о разъяснении результатов аукциона. Организатор аукциона в течение пяти рабочих дней с даты поступления такого запроса обязан представить такому участнику аукциона соответствующие разъяснения в письменной форме или в форме электронного документа.</w:t>
      </w:r>
    </w:p>
    <w:p w14:paraId="47A84C26"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В случае если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 победителем признается лицо, чья заявка на участие в аукционе поступила первой.</w:t>
      </w:r>
    </w:p>
    <w:p w14:paraId="1E7E1D3B"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Протокол аукциона подписывается в течение пяти рабочих дней после проведения аукциона членами Комиссии. Протокол аукциона подлежит хранению организатором аукциона не менее одного года.</w:t>
      </w:r>
    </w:p>
    <w:p w14:paraId="67342896"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В протоколе указываются сведения о месте, дате и времени проведения аукциона, начальной цене предмета аукциона, предложениях о цене аукциона победителя аукциона и участника аукциона, сделавшего предпоследнее предложение о цене аукциона, наименовании и месте нахождения (для юридического лица), фамилии, имени, отчестве (для индивидуального предпринимателя) победителя аукциона и участника аукциона, сделавшего предпоследнее предложение о цене аукциона.</w:t>
      </w:r>
    </w:p>
    <w:p w14:paraId="5705FF9F"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xml:space="preserve">Протокол аукциона, оформленный по итогам проведения аукциона, является основанием для заключения договора на размещение нестационарного торгового объекта с </w:t>
      </w:r>
      <w:r w:rsidRPr="000F543C">
        <w:rPr>
          <w:rFonts w:ascii="Times New Roman" w:hAnsi="Times New Roman" w:cs="Times New Roman"/>
          <w:sz w:val="26"/>
          <w:szCs w:val="26"/>
        </w:rPr>
        <w:lastRenderedPageBreak/>
        <w:t>победителем аукциона.</w:t>
      </w:r>
    </w:p>
    <w:p w14:paraId="1C2C5DA4"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 а подлежит зачислению в бюджет города Владикавказа. Победитель утрачивает право на заключение договора на размещение нестационарного торгового объекта.</w:t>
      </w:r>
    </w:p>
    <w:p w14:paraId="6D111F1D"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В случае уклонения победителя аукциона от подписания договора, победителем аукциона признается участник, сделавший предпоследнее предложение о цене аукциона с согласия такового участника. В случае отказа от подписания договора участника, сделавшего предпоследнее предложение о цене договора, победителем признается другой участник (с согласия такового участника), сделавший лучшее предложение по цене после отказавшегося участника.</w:t>
      </w:r>
    </w:p>
    <w:p w14:paraId="44E380C3"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В случае если в аукционе участвовал один участник или в случае если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аукцион признается несостоявшимся.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66CFA1F6"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xml:space="preserve">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w:t>
      </w:r>
    </w:p>
    <w:p w14:paraId="46855480"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xml:space="preserve"> Задатки на участие в состоявшемся аукционе возвращаются участникам аукциона, которые не были признаны победителем, в течение 20 (двадцати) рабочих дней со дня подписания протокола о результатах аукциона, а также письменного заявления участника аукциона о возврате задатка.</w:t>
      </w:r>
    </w:p>
    <w:p w14:paraId="04078F31" w14:textId="77777777" w:rsidR="00210642" w:rsidRPr="000F543C" w:rsidRDefault="00210642" w:rsidP="00210642">
      <w:pPr>
        <w:pStyle w:val="ConsPlusNormal"/>
        <w:ind w:left="-851" w:right="-1" w:firstLine="540"/>
        <w:jc w:val="both"/>
        <w:rPr>
          <w:rFonts w:ascii="Times New Roman" w:hAnsi="Times New Roman" w:cs="Times New Roman"/>
          <w:sz w:val="26"/>
          <w:szCs w:val="26"/>
        </w:rPr>
      </w:pPr>
    </w:p>
    <w:p w14:paraId="310CF25D" w14:textId="77777777" w:rsidR="00210642" w:rsidRPr="000F543C" w:rsidRDefault="00210642" w:rsidP="00210642">
      <w:pPr>
        <w:pStyle w:val="ConsPlusNormal"/>
        <w:ind w:left="-851" w:right="-1"/>
        <w:jc w:val="center"/>
        <w:rPr>
          <w:rFonts w:ascii="Times New Roman" w:hAnsi="Times New Roman" w:cs="Times New Roman"/>
          <w:b/>
          <w:sz w:val="26"/>
          <w:szCs w:val="26"/>
        </w:rPr>
      </w:pPr>
      <w:r w:rsidRPr="000F543C">
        <w:rPr>
          <w:rFonts w:ascii="Times New Roman" w:hAnsi="Times New Roman" w:cs="Times New Roman"/>
          <w:b/>
          <w:sz w:val="26"/>
          <w:szCs w:val="26"/>
        </w:rPr>
        <w:t>Порядок заключения договора</w:t>
      </w:r>
    </w:p>
    <w:p w14:paraId="58BAB007" w14:textId="77777777" w:rsidR="00210642" w:rsidRPr="000F543C" w:rsidRDefault="00210642" w:rsidP="00210642">
      <w:pPr>
        <w:pStyle w:val="ConsPlusNormal"/>
        <w:ind w:left="-851" w:right="-1" w:firstLine="540"/>
        <w:jc w:val="both"/>
        <w:rPr>
          <w:rFonts w:ascii="Times New Roman" w:hAnsi="Times New Roman" w:cs="Times New Roman"/>
          <w:sz w:val="26"/>
          <w:szCs w:val="26"/>
        </w:rPr>
      </w:pPr>
    </w:p>
    <w:p w14:paraId="0CFFD902"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Договор на право размещения нестационарного торгового объекта на территории города Владикавказа готовится организатором аукциона в течение 20 (двадцать) рабочих дней после подписания протокола аукциона, в назначенное время и месте подписывается с победителем аукциона или единственным участником аукциона, но не ранее чем за 10 (десять) дней со дня размещения информации о результатах аукциона на официальном сайте АМС г. Владикавказа.</w:t>
      </w:r>
    </w:p>
    <w:p w14:paraId="4E34DABF"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6.2. В случае отказа от подписания договора победителем аукциона или не подписанием его в течении 20 (двадцати) рабочих дней после подписания протокола аукциона, договор подписывается с участником аукциона, сделавшим предпоследнее предложение о цене аукциона.</w:t>
      </w:r>
    </w:p>
    <w:p w14:paraId="5CB8B3FE"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xml:space="preserve">6.3. Победитель аукциона, участник аукциона, сделавший предпоследнее предложение о цене аукциона, вправе приступить к размещению нестационарного торгового объекта </w:t>
      </w:r>
      <w:r w:rsidRPr="000F543C">
        <w:rPr>
          <w:rFonts w:ascii="Times New Roman" w:hAnsi="Times New Roman" w:cs="Times New Roman"/>
          <w:sz w:val="26"/>
          <w:szCs w:val="26"/>
        </w:rPr>
        <w:lastRenderedPageBreak/>
        <w:t>после заключения договора.</w:t>
      </w:r>
    </w:p>
    <w:p w14:paraId="34DDF29D" w14:textId="77777777" w:rsidR="00210642" w:rsidRPr="000F543C" w:rsidRDefault="00210642" w:rsidP="0021064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6.4. Организатор аукциона в случаях, если аукцион был признан несостоявшимся и по его результатам не заключен договор, либо если победитель аукциона и участник аукциона, сделавший предпоследнее предложение о цене аукциона, признаны уклонившимися от заключения договора, либо если договор досрочно расторгнут, обязан объявить о проведении повторного аукциона либо в установленном порядке подготовить предложения об исключении объекта из схемы размещения нестационарных торговых объектов или о внесении в нее изменений.</w:t>
      </w:r>
    </w:p>
    <w:p w14:paraId="3298B2FB" w14:textId="77777777" w:rsidR="00210642" w:rsidRPr="000F543C" w:rsidRDefault="00210642" w:rsidP="005B7C12">
      <w:pPr>
        <w:pStyle w:val="ConsPlusNormal"/>
        <w:ind w:right="-1"/>
        <w:jc w:val="both"/>
        <w:rPr>
          <w:rFonts w:ascii="Times New Roman" w:hAnsi="Times New Roman" w:cs="Times New Roman"/>
          <w:sz w:val="26"/>
          <w:szCs w:val="26"/>
        </w:rPr>
      </w:pPr>
      <w:bookmarkStart w:id="2" w:name="sub_58"/>
    </w:p>
    <w:bookmarkEnd w:id="2"/>
    <w:p w14:paraId="1481E2DB" w14:textId="0ED499F1" w:rsidR="005B7C12" w:rsidRPr="000F543C" w:rsidRDefault="005B7C12" w:rsidP="005B7C12">
      <w:pPr>
        <w:pStyle w:val="ConsPlusTitle"/>
        <w:ind w:left="-851" w:right="140" w:firstLine="567"/>
        <w:jc w:val="center"/>
        <w:rPr>
          <w:rFonts w:ascii="Times New Roman" w:hAnsi="Times New Roman" w:cs="Times New Roman"/>
          <w:sz w:val="26"/>
          <w:szCs w:val="26"/>
        </w:rPr>
      </w:pPr>
      <w:r w:rsidRPr="000F543C">
        <w:rPr>
          <w:rFonts w:ascii="Times New Roman" w:hAnsi="Times New Roman" w:cs="Times New Roman"/>
          <w:sz w:val="26"/>
          <w:szCs w:val="26"/>
        </w:rPr>
        <w:t>РЕКОМЕНДУЕМЫЕ АРХИТЕКТУРНЫЕ РЕШЕНИЯ</w:t>
      </w:r>
    </w:p>
    <w:p w14:paraId="55E8B789" w14:textId="77777777" w:rsidR="005B7C12" w:rsidRPr="000F543C" w:rsidRDefault="005B7C12" w:rsidP="005B7C12">
      <w:pPr>
        <w:pStyle w:val="ConsPlusTitle"/>
        <w:ind w:left="-851" w:right="140" w:firstLine="567"/>
        <w:jc w:val="center"/>
        <w:rPr>
          <w:rFonts w:ascii="Times New Roman" w:hAnsi="Times New Roman" w:cs="Times New Roman"/>
          <w:sz w:val="26"/>
          <w:szCs w:val="26"/>
        </w:rPr>
      </w:pPr>
      <w:r w:rsidRPr="000F543C">
        <w:rPr>
          <w:rFonts w:ascii="Times New Roman" w:hAnsi="Times New Roman" w:cs="Times New Roman"/>
          <w:sz w:val="26"/>
          <w:szCs w:val="26"/>
        </w:rPr>
        <w:t>НЕСТАЦИОНАРНЫХ ТОРГОВЫХ ОБЪЕКТОВ, РАСПОЛОЖЕННЫХ</w:t>
      </w:r>
    </w:p>
    <w:p w14:paraId="5BD5E3A7" w14:textId="77777777" w:rsidR="005B7C12" w:rsidRPr="000F543C" w:rsidRDefault="005B7C12" w:rsidP="005B7C12">
      <w:pPr>
        <w:pStyle w:val="ConsPlusTitle"/>
        <w:ind w:left="-851" w:right="140" w:firstLine="567"/>
        <w:jc w:val="center"/>
        <w:rPr>
          <w:rFonts w:ascii="Times New Roman" w:hAnsi="Times New Roman" w:cs="Times New Roman"/>
          <w:sz w:val="26"/>
          <w:szCs w:val="26"/>
        </w:rPr>
      </w:pPr>
      <w:r w:rsidRPr="000F543C">
        <w:rPr>
          <w:rFonts w:ascii="Times New Roman" w:hAnsi="Times New Roman" w:cs="Times New Roman"/>
          <w:sz w:val="26"/>
          <w:szCs w:val="26"/>
        </w:rPr>
        <w:t>(РАЗМЕЩАЕМЫХ) НА ТЕРРИТОРИИ ГОРОДА ВЛАДИКАВКАЗА</w:t>
      </w:r>
    </w:p>
    <w:p w14:paraId="378B5230" w14:textId="77777777" w:rsidR="005B7C12" w:rsidRPr="000F543C" w:rsidRDefault="005B7C12" w:rsidP="005B7C12">
      <w:pPr>
        <w:pStyle w:val="ConsPlusNormal"/>
        <w:ind w:left="142" w:right="140" w:hanging="426"/>
        <w:jc w:val="both"/>
        <w:rPr>
          <w:rFonts w:ascii="Times New Roman" w:hAnsi="Times New Roman" w:cs="Times New Roman"/>
          <w:sz w:val="26"/>
          <w:szCs w:val="26"/>
        </w:rPr>
      </w:pPr>
    </w:p>
    <w:p w14:paraId="76DCD114" w14:textId="77777777" w:rsidR="005B7C12" w:rsidRPr="000F543C" w:rsidRDefault="005B7C12" w:rsidP="005B7C1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1. Требования к архитектурно-дизайнерским решениям внешнего вида нестационарных торговых объектов, расположенных на территории муниципального образования городской округ город Владикавказ:</w:t>
      </w:r>
    </w:p>
    <w:p w14:paraId="104DDDB6" w14:textId="77777777" w:rsidR="005B7C12" w:rsidRPr="000F543C" w:rsidRDefault="005B7C12" w:rsidP="005B7C1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1.1. Архитектурно-художественное решение (внешний вид) нестационарных торговых объектов не должно противоречить существующей стилистике окружающей застройки и соответствовать утвержденным администрацией местного самоуправления г. Владикавказа рекомендуемым архитектурным решениям либо индивидуальным архитектурным решениям, представленным аукционной комиссии.</w:t>
      </w:r>
    </w:p>
    <w:p w14:paraId="163F42E5" w14:textId="77777777" w:rsidR="005B7C12" w:rsidRPr="000F543C" w:rsidRDefault="005B7C12" w:rsidP="005B7C1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1.2. Архитектурное решение (предлагаемый эскизный проект) нестационарного торгового объекта не является рабочим проектом конкретного объекта. Эскизный проект предлагает основу для дальнейшего, окончательного рабочего проектирования объекта, с учетом конкретной ситуации планируемого участка и не ограничивает возможность объемно-пространственного решения нестационарных торговых объектов с достаточно широким диапазоном планировочных параметров, однако определяет общий характер дизайна, стилистики, цветового решения, что должно положительно повлиять на архитектурный облик городской среды.</w:t>
      </w:r>
    </w:p>
    <w:p w14:paraId="13F61260" w14:textId="77777777" w:rsidR="005B7C12" w:rsidRPr="000F543C" w:rsidRDefault="005B7C12" w:rsidP="005B7C1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Уникальное стилевое решение помогает органично вписаться в окружающую архитектурную застройку.</w:t>
      </w:r>
    </w:p>
    <w:p w14:paraId="622BB5C7" w14:textId="77777777" w:rsidR="005B7C12" w:rsidRPr="000F543C" w:rsidRDefault="005B7C12" w:rsidP="005B7C1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Установленные параметры позволяют в процессе рабочего проектирования проектировать, компоновать различные по площади и конфигурации объекты.</w:t>
      </w:r>
    </w:p>
    <w:p w14:paraId="41E98961" w14:textId="77777777" w:rsidR="005B7C12" w:rsidRPr="000F543C" w:rsidRDefault="005B7C12" w:rsidP="005B7C1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1.4. Каждый предприниматель, устанавливающий нестационарный торговый объект на территории города Владикавказа, вправе представить свой эскизный проект нестационарного торгового объекта - индивидуальное архитектурное решение. Индивидуальное архитектурное решение выносится на рассмотрение аукционной комиссии.</w:t>
      </w:r>
    </w:p>
    <w:p w14:paraId="37483245" w14:textId="77777777" w:rsidR="005B7C12" w:rsidRPr="000F543C" w:rsidRDefault="005B7C12" w:rsidP="005B7C1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1.5. Индивидуальное архитектурное решение становится обязательным к применению после принятия его аукционной комиссией.</w:t>
      </w:r>
    </w:p>
    <w:p w14:paraId="67BD4759" w14:textId="77777777" w:rsidR="005B7C12" w:rsidRPr="000F543C" w:rsidRDefault="005B7C12" w:rsidP="005B7C1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1.6. Объект может быть установлен на любую ровную или специально выровненную площадку.</w:t>
      </w:r>
    </w:p>
    <w:p w14:paraId="636709B5" w14:textId="77777777" w:rsidR="005B7C12" w:rsidRPr="000F543C" w:rsidRDefault="005B7C12" w:rsidP="005B7C1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xml:space="preserve">1.7. Проектная документация для нестационарных торговых объектов должна предусматривать возможность их монтажа только из легких сборных несущих металлических конструкций. Ограждающие конструкции должны состоять из металлических конструкций с остеклением из витринного стекла (простого или тонированного), включая двери, витражи, </w:t>
      </w:r>
      <w:proofErr w:type="spellStart"/>
      <w:r w:rsidRPr="000F543C">
        <w:rPr>
          <w:rFonts w:ascii="Times New Roman" w:hAnsi="Times New Roman" w:cs="Times New Roman"/>
          <w:sz w:val="26"/>
          <w:szCs w:val="26"/>
        </w:rPr>
        <w:t>фальшвитрины</w:t>
      </w:r>
      <w:proofErr w:type="spellEnd"/>
      <w:r w:rsidRPr="000F543C">
        <w:rPr>
          <w:rFonts w:ascii="Times New Roman" w:hAnsi="Times New Roman" w:cs="Times New Roman"/>
          <w:sz w:val="26"/>
          <w:szCs w:val="26"/>
        </w:rPr>
        <w:t xml:space="preserve"> и облицовку. Допускается применение сэндвич-панелей, композитных панелей с различной текстурной и фактурной поверхностью.</w:t>
      </w:r>
    </w:p>
    <w:p w14:paraId="02EC3F92" w14:textId="77777777" w:rsidR="005B7C12" w:rsidRPr="000F543C" w:rsidRDefault="005B7C12" w:rsidP="005B7C1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xml:space="preserve">1.8. Для изготовления (модернизации) нестационарных торговых объектов (киосков, павильонов и т.д.) и их отделки должны применяться современные сертифицированные (в </w:t>
      </w:r>
      <w:proofErr w:type="spellStart"/>
      <w:r w:rsidRPr="000F543C">
        <w:rPr>
          <w:rFonts w:ascii="Times New Roman" w:hAnsi="Times New Roman" w:cs="Times New Roman"/>
          <w:sz w:val="26"/>
          <w:szCs w:val="26"/>
        </w:rPr>
        <w:lastRenderedPageBreak/>
        <w:t>т.ч</w:t>
      </w:r>
      <w:proofErr w:type="spellEnd"/>
      <w:r w:rsidRPr="000F543C">
        <w:rPr>
          <w:rFonts w:ascii="Times New Roman" w:hAnsi="Times New Roman" w:cs="Times New Roman"/>
          <w:sz w:val="26"/>
          <w:szCs w:val="26"/>
        </w:rPr>
        <w:t>. в части пожарной безопасности) материалы, имеющие качественную и прочную окраску, отделку и не изменяющие своих эстетических и эксплуатационных качеств в течение всего срока эксплуатации. При этом в проектах не допускается применение кирпича, блоков, бетона и шиферной кровли.</w:t>
      </w:r>
    </w:p>
    <w:p w14:paraId="3C4F7D36" w14:textId="77777777" w:rsidR="005B7C12" w:rsidRPr="000F543C" w:rsidRDefault="005B7C12" w:rsidP="005B7C1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1.9. Архитектурное и конструктивное решение входной группы (групп) объекта, торгового зала, а также основные пути передвижения по прилегающей территории к входу (входам) объекта должны соответствовать требованиям СП 59.13330.2012 "Доступность зданий и сооружений для маломобильных групп населения".</w:t>
      </w:r>
    </w:p>
    <w:p w14:paraId="50834ACC" w14:textId="77777777" w:rsidR="005B7C12" w:rsidRPr="000F543C" w:rsidRDefault="005B7C12" w:rsidP="005B7C1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xml:space="preserve">1.10. Конструкция нестационарного торгового объекта должна предусматривать козырек с покрытием из </w:t>
      </w:r>
      <w:proofErr w:type="spellStart"/>
      <w:r w:rsidRPr="000F543C">
        <w:rPr>
          <w:rFonts w:ascii="Times New Roman" w:hAnsi="Times New Roman" w:cs="Times New Roman"/>
          <w:sz w:val="26"/>
          <w:szCs w:val="26"/>
        </w:rPr>
        <w:t>светопрозрачного</w:t>
      </w:r>
      <w:proofErr w:type="spellEnd"/>
      <w:r w:rsidRPr="000F543C">
        <w:rPr>
          <w:rFonts w:ascii="Times New Roman" w:hAnsi="Times New Roman" w:cs="Times New Roman"/>
          <w:sz w:val="26"/>
          <w:szCs w:val="26"/>
        </w:rPr>
        <w:t xml:space="preserve"> или тонированного материала (монолитного поликарбоната) толщиной не менее 6 мм.</w:t>
      </w:r>
    </w:p>
    <w:p w14:paraId="57D95E35" w14:textId="77777777" w:rsidR="005B7C12" w:rsidRPr="000F543C" w:rsidRDefault="005B7C12" w:rsidP="005B7C1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1.11. Нестационарные торговые объекты должны иметь вывеску, определяющую профиль предприятия, информационную табличку с указанием зарегистрированного названия, формы собственности и режима работы предприятия.</w:t>
      </w:r>
    </w:p>
    <w:p w14:paraId="48FFF8E3" w14:textId="77777777" w:rsidR="005B7C12" w:rsidRPr="000F543C" w:rsidRDefault="005B7C12" w:rsidP="005B7C1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Дизайнерское решение рекламно-информационного оформления должно соответствовать архитектурно-дизайнерскому решению объекта.</w:t>
      </w:r>
    </w:p>
    <w:p w14:paraId="1EFBE9F1" w14:textId="77777777" w:rsidR="005B7C12" w:rsidRPr="000F543C" w:rsidRDefault="005B7C12" w:rsidP="005B7C1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1.12. В случае объединения объектов в единый модуль различной конфигурации, а также для объектов, находящихся в одной торговой зоне, материалы внешней облицовки (панели из композитных материалов), общий козырек, рама остекления, дверные блоки и другие видимые элементы должны быть изготовлены из идентичных конструктивных материалов. Цветовая гамма материалов внешнего покрытия всех объектов торговой зоны и сблокированных модулей должна соответствовать.</w:t>
      </w:r>
    </w:p>
    <w:p w14:paraId="414A9559" w14:textId="77777777" w:rsidR="005B7C12" w:rsidRPr="000F543C" w:rsidRDefault="005B7C12" w:rsidP="005B7C1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1.13. Территория, занимаемая нестационарными торговыми объектами, а также прилегающая территория должны быть благоустроены в соответствии с проектом.</w:t>
      </w:r>
    </w:p>
    <w:p w14:paraId="65504628" w14:textId="77777777" w:rsidR="005B7C12" w:rsidRPr="000F543C" w:rsidRDefault="005B7C12" w:rsidP="005B7C1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2. Архитектурные решения нестационарных торговых объектов, размещаемых на улицах, за исключением зоны охраны объектов культурного наследия:</w:t>
      </w:r>
    </w:p>
    <w:p w14:paraId="53A049AB" w14:textId="77777777" w:rsidR="005B7C12" w:rsidRPr="000F543C" w:rsidRDefault="005B7C12" w:rsidP="005B7C1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2.1. Технико-экономические показатели нестационарного торгового объекта, размещаемого на улицах, за исключением зоны охраны объектов культурного наследия:</w:t>
      </w:r>
    </w:p>
    <w:p w14:paraId="4736F67E" w14:textId="77777777" w:rsidR="005B7C12" w:rsidRPr="000F543C" w:rsidRDefault="005B7C12" w:rsidP="005B7C12">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sz w:val="26"/>
          <w:szCs w:val="26"/>
        </w:rPr>
        <w:t xml:space="preserve">Площадь под размещение нестационарного торгового объекта по внешним габаритам - от 4 до 30 </w:t>
      </w:r>
      <w:proofErr w:type="spellStart"/>
      <w:r w:rsidRPr="000F543C">
        <w:rPr>
          <w:rFonts w:ascii="Times New Roman" w:hAnsi="Times New Roman" w:cs="Times New Roman"/>
          <w:sz w:val="26"/>
          <w:szCs w:val="26"/>
        </w:rPr>
        <w:t>кв.м</w:t>
      </w:r>
      <w:proofErr w:type="spellEnd"/>
      <w:r w:rsidRPr="000F543C">
        <w:rPr>
          <w:rFonts w:ascii="Times New Roman" w:hAnsi="Times New Roman" w:cs="Times New Roman"/>
          <w:sz w:val="26"/>
          <w:szCs w:val="26"/>
        </w:rPr>
        <w:t>.</w:t>
      </w:r>
    </w:p>
    <w:p w14:paraId="229B23A8" w14:textId="77777777" w:rsidR="005B7C12" w:rsidRPr="000F543C" w:rsidRDefault="005B7C12" w:rsidP="005B7C12">
      <w:pPr>
        <w:pStyle w:val="ConsPlusNormal"/>
        <w:ind w:left="-851" w:right="-1" w:hanging="426"/>
        <w:jc w:val="both"/>
        <w:rPr>
          <w:rFonts w:ascii="Times New Roman" w:hAnsi="Times New Roman" w:cs="Times New Roman"/>
          <w:sz w:val="26"/>
          <w:szCs w:val="26"/>
        </w:rPr>
      </w:pPr>
      <w:r w:rsidRPr="000F543C">
        <w:rPr>
          <w:rFonts w:ascii="Times New Roman" w:hAnsi="Times New Roman" w:cs="Times New Roman"/>
          <w:sz w:val="26"/>
          <w:szCs w:val="26"/>
        </w:rPr>
        <w:t>Верхняя отметка объекта - 3,5 метра.</w:t>
      </w:r>
    </w:p>
    <w:p w14:paraId="34B39C61" w14:textId="77777777" w:rsidR="005B7C12" w:rsidRPr="000F543C" w:rsidRDefault="005B7C12" w:rsidP="005B7C12">
      <w:pPr>
        <w:pStyle w:val="ConsPlusNormal"/>
        <w:ind w:left="-851" w:right="-1" w:hanging="426"/>
        <w:jc w:val="both"/>
        <w:rPr>
          <w:rFonts w:ascii="Times New Roman" w:hAnsi="Times New Roman" w:cs="Times New Roman"/>
          <w:sz w:val="26"/>
          <w:szCs w:val="26"/>
        </w:rPr>
      </w:pPr>
      <w:r w:rsidRPr="000F543C">
        <w:rPr>
          <w:rFonts w:ascii="Times New Roman" w:hAnsi="Times New Roman" w:cs="Times New Roman"/>
          <w:sz w:val="26"/>
          <w:szCs w:val="26"/>
        </w:rPr>
        <w:t>Описание размещаемого объекта:</w:t>
      </w:r>
    </w:p>
    <w:p w14:paraId="6982FF7D" w14:textId="77777777" w:rsidR="005B7C12" w:rsidRPr="000F543C" w:rsidRDefault="005B7C12" w:rsidP="005B7C12">
      <w:pPr>
        <w:pStyle w:val="ConsPlusNormal"/>
        <w:ind w:left="-851" w:right="-1" w:hanging="426"/>
        <w:jc w:val="both"/>
        <w:rPr>
          <w:rFonts w:ascii="Times New Roman" w:hAnsi="Times New Roman" w:cs="Times New Roman"/>
          <w:sz w:val="26"/>
          <w:szCs w:val="26"/>
        </w:rPr>
      </w:pPr>
      <w:r w:rsidRPr="000F543C">
        <w:rPr>
          <w:rFonts w:ascii="Times New Roman" w:hAnsi="Times New Roman" w:cs="Times New Roman"/>
          <w:sz w:val="26"/>
          <w:szCs w:val="26"/>
        </w:rPr>
        <w:t>- конструктивная схема - металлический каркас с заполнением;</w:t>
      </w:r>
    </w:p>
    <w:p w14:paraId="61905ED6" w14:textId="77777777" w:rsidR="005B7C12" w:rsidRPr="000F543C" w:rsidRDefault="005B7C12" w:rsidP="005B7C12">
      <w:pPr>
        <w:pStyle w:val="ConsPlusNormal"/>
        <w:ind w:left="-851" w:right="-1" w:firstLine="426"/>
        <w:jc w:val="both"/>
        <w:rPr>
          <w:rFonts w:ascii="Times New Roman" w:hAnsi="Times New Roman" w:cs="Times New Roman"/>
          <w:sz w:val="26"/>
          <w:szCs w:val="26"/>
        </w:rPr>
      </w:pPr>
      <w:r w:rsidRPr="000F543C">
        <w:rPr>
          <w:rFonts w:ascii="Times New Roman" w:hAnsi="Times New Roman" w:cs="Times New Roman"/>
          <w:sz w:val="26"/>
          <w:szCs w:val="26"/>
        </w:rPr>
        <w:t>- облицовка наружных стен объекта и фриза - алюминиевый композитный материал (ТУ 5772-001-79089084-2006), цвет по цветовому стандарту RAL - 7037, 7038, 7042. Высота фриза - 0,4 - 0,7 метра;</w:t>
      </w:r>
    </w:p>
    <w:p w14:paraId="7A931E51" w14:textId="77777777" w:rsidR="005B7C12" w:rsidRPr="000F543C" w:rsidRDefault="005B7C12" w:rsidP="005B7C12">
      <w:pPr>
        <w:pStyle w:val="ConsPlusNormal"/>
        <w:ind w:left="-851" w:right="-1" w:firstLine="426"/>
        <w:jc w:val="both"/>
        <w:rPr>
          <w:rFonts w:ascii="Times New Roman" w:hAnsi="Times New Roman" w:cs="Times New Roman"/>
          <w:sz w:val="26"/>
          <w:szCs w:val="26"/>
        </w:rPr>
      </w:pPr>
      <w:r w:rsidRPr="000F543C">
        <w:rPr>
          <w:rFonts w:ascii="Times New Roman" w:hAnsi="Times New Roman" w:cs="Times New Roman"/>
          <w:sz w:val="26"/>
          <w:szCs w:val="26"/>
        </w:rPr>
        <w:t>- заполнение оконных проемов - окна из ПВХ профиля (ГОСТ 30674-99), цвет по цветовому стандарту RAL - 9006, высота оконного проема - 1,85 - 2,5 метра, отметка от уровня земли - 0,45 метра. Оконные проемы могут располагаться на одном, двух или трех фасадах нестационарного торгового объекта;</w:t>
      </w:r>
    </w:p>
    <w:p w14:paraId="78FEFCD0" w14:textId="77777777" w:rsidR="005B7C12" w:rsidRPr="000F543C" w:rsidRDefault="005B7C12" w:rsidP="005B7C12">
      <w:pPr>
        <w:pStyle w:val="ConsPlusNormal"/>
        <w:ind w:left="-851" w:right="-1" w:firstLine="426"/>
        <w:jc w:val="both"/>
        <w:rPr>
          <w:rFonts w:ascii="Times New Roman" w:hAnsi="Times New Roman" w:cs="Times New Roman"/>
          <w:sz w:val="26"/>
          <w:szCs w:val="26"/>
        </w:rPr>
      </w:pPr>
      <w:r w:rsidRPr="000F543C">
        <w:rPr>
          <w:rFonts w:ascii="Times New Roman" w:hAnsi="Times New Roman" w:cs="Times New Roman"/>
          <w:sz w:val="26"/>
          <w:szCs w:val="26"/>
        </w:rPr>
        <w:t>- рекламная вывеска - объемная вывеска или объемные буквы из ПВХ с подсветкой в ночное время;</w:t>
      </w:r>
    </w:p>
    <w:p w14:paraId="6935AD46" w14:textId="77777777" w:rsidR="005B7C12" w:rsidRPr="000F543C" w:rsidRDefault="005B7C12" w:rsidP="005B7C12">
      <w:pPr>
        <w:pStyle w:val="ConsPlusNormal"/>
        <w:ind w:left="-851" w:right="-1" w:firstLine="426"/>
        <w:jc w:val="both"/>
        <w:rPr>
          <w:rFonts w:ascii="Times New Roman" w:hAnsi="Times New Roman" w:cs="Times New Roman"/>
          <w:sz w:val="26"/>
          <w:szCs w:val="26"/>
        </w:rPr>
      </w:pPr>
      <w:r w:rsidRPr="000F543C">
        <w:rPr>
          <w:rFonts w:ascii="Times New Roman" w:hAnsi="Times New Roman" w:cs="Times New Roman"/>
          <w:sz w:val="26"/>
          <w:szCs w:val="26"/>
        </w:rPr>
        <w:t>- около нестационарного торгового объекта необходимо установить урну, окрашенную в цвет нестационарного торгового объекта.</w:t>
      </w:r>
    </w:p>
    <w:p w14:paraId="02EE97B5" w14:textId="77777777" w:rsidR="005B7C12" w:rsidRPr="000F543C" w:rsidRDefault="005B7C12" w:rsidP="00116D1B">
      <w:pPr>
        <w:pStyle w:val="ConsPlusNormal"/>
        <w:ind w:right="-1"/>
        <w:jc w:val="both"/>
        <w:rPr>
          <w:rFonts w:ascii="Times New Roman" w:hAnsi="Times New Roman" w:cs="Times New Roman"/>
          <w:sz w:val="26"/>
          <w:szCs w:val="26"/>
        </w:rPr>
      </w:pPr>
    </w:p>
    <w:p w14:paraId="4B453E0E" w14:textId="77777777" w:rsidR="005B7C12" w:rsidRPr="000F543C" w:rsidRDefault="005B7C12" w:rsidP="005B7C12">
      <w:pPr>
        <w:pStyle w:val="ConsPlusNormal"/>
        <w:ind w:left="-851" w:right="-1" w:firstLine="426"/>
        <w:jc w:val="both"/>
        <w:rPr>
          <w:rFonts w:ascii="Times New Roman" w:hAnsi="Times New Roman" w:cs="Times New Roman"/>
          <w:sz w:val="26"/>
          <w:szCs w:val="26"/>
        </w:rPr>
      </w:pPr>
      <w:r w:rsidRPr="000F543C">
        <w:rPr>
          <w:rFonts w:ascii="Times New Roman" w:hAnsi="Times New Roman" w:cs="Times New Roman"/>
          <w:sz w:val="26"/>
          <w:szCs w:val="26"/>
        </w:rPr>
        <w:t xml:space="preserve">2.2. Архитектурные решения нестационарных торговых объектов, размещаемых на улицах, за исключением центральной части города (эскизные проекты) согласовываются с администрацией местного самоуправления </w:t>
      </w:r>
      <w:proofErr w:type="spellStart"/>
      <w:r w:rsidRPr="000F543C">
        <w:rPr>
          <w:rFonts w:ascii="Times New Roman" w:hAnsi="Times New Roman" w:cs="Times New Roman"/>
          <w:sz w:val="26"/>
          <w:szCs w:val="26"/>
        </w:rPr>
        <w:t>г.Владикавказа</w:t>
      </w:r>
      <w:proofErr w:type="spellEnd"/>
      <w:r w:rsidRPr="000F543C">
        <w:rPr>
          <w:rFonts w:ascii="Times New Roman" w:hAnsi="Times New Roman" w:cs="Times New Roman"/>
          <w:sz w:val="26"/>
          <w:szCs w:val="26"/>
        </w:rPr>
        <w:t>:</w:t>
      </w:r>
    </w:p>
    <w:p w14:paraId="3A6A80F1" w14:textId="77777777" w:rsidR="005B7C12" w:rsidRPr="000F543C" w:rsidRDefault="005B7C12" w:rsidP="005B7C12">
      <w:pPr>
        <w:pStyle w:val="ConsPlusNormal"/>
        <w:ind w:left="142" w:right="140" w:hanging="426"/>
        <w:jc w:val="center"/>
        <w:rPr>
          <w:rFonts w:ascii="Times New Roman" w:hAnsi="Times New Roman" w:cs="Times New Roman"/>
          <w:sz w:val="26"/>
          <w:szCs w:val="26"/>
        </w:rPr>
      </w:pPr>
    </w:p>
    <w:p w14:paraId="22E17FEF" w14:textId="77777777" w:rsidR="005B7C12" w:rsidRPr="000F543C" w:rsidRDefault="005B7C12" w:rsidP="005B7C12">
      <w:pPr>
        <w:pStyle w:val="ConsPlusNormal"/>
        <w:ind w:left="142" w:right="140" w:hanging="426"/>
        <w:jc w:val="center"/>
        <w:rPr>
          <w:rFonts w:ascii="Times New Roman" w:hAnsi="Times New Roman" w:cs="Times New Roman"/>
          <w:sz w:val="26"/>
          <w:szCs w:val="26"/>
        </w:rPr>
      </w:pPr>
      <w:r w:rsidRPr="000F543C">
        <w:rPr>
          <w:rFonts w:ascii="Times New Roman" w:hAnsi="Times New Roman" w:cs="Times New Roman"/>
          <w:noProof/>
          <w:sz w:val="26"/>
          <w:szCs w:val="26"/>
        </w:rPr>
        <w:lastRenderedPageBreak/>
        <w:drawing>
          <wp:inline distT="0" distB="0" distL="0" distR="0" wp14:anchorId="608D75E4" wp14:editId="2DF08837">
            <wp:extent cx="5942965" cy="4123690"/>
            <wp:effectExtent l="0" t="0" r="63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2965" cy="4123690"/>
                    </a:xfrm>
                    <a:prstGeom prst="rect">
                      <a:avLst/>
                    </a:prstGeom>
                    <a:noFill/>
                  </pic:spPr>
                </pic:pic>
              </a:graphicData>
            </a:graphic>
          </wp:inline>
        </w:drawing>
      </w:r>
    </w:p>
    <w:p w14:paraId="3FF5BA42" w14:textId="77777777" w:rsidR="005B7C12" w:rsidRPr="000F543C" w:rsidRDefault="005B7C12" w:rsidP="005B7C12">
      <w:pPr>
        <w:pStyle w:val="ConsPlusNormal"/>
        <w:ind w:left="142" w:right="140" w:hanging="426"/>
        <w:jc w:val="center"/>
        <w:rPr>
          <w:rFonts w:ascii="Times New Roman" w:hAnsi="Times New Roman" w:cs="Times New Roman"/>
          <w:sz w:val="26"/>
          <w:szCs w:val="26"/>
        </w:rPr>
      </w:pPr>
      <w:r w:rsidRPr="000F543C">
        <w:rPr>
          <w:rFonts w:ascii="Times New Roman" w:hAnsi="Times New Roman" w:cs="Times New Roman"/>
          <w:noProof/>
          <w:sz w:val="26"/>
          <w:szCs w:val="26"/>
        </w:rPr>
        <w:drawing>
          <wp:inline distT="0" distB="0" distL="0" distR="0" wp14:anchorId="7FA67E64" wp14:editId="314BCF6B">
            <wp:extent cx="5952490" cy="404749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52490" cy="4047490"/>
                    </a:xfrm>
                    <a:prstGeom prst="rect">
                      <a:avLst/>
                    </a:prstGeom>
                    <a:noFill/>
                  </pic:spPr>
                </pic:pic>
              </a:graphicData>
            </a:graphic>
          </wp:inline>
        </w:drawing>
      </w:r>
    </w:p>
    <w:p w14:paraId="50F745ED" w14:textId="77777777" w:rsidR="005B7C12" w:rsidRPr="000F543C" w:rsidRDefault="005B7C12" w:rsidP="005B7C12">
      <w:pPr>
        <w:pStyle w:val="ConsPlusNormal"/>
        <w:ind w:left="142" w:right="140" w:hanging="426"/>
        <w:jc w:val="center"/>
        <w:rPr>
          <w:rFonts w:ascii="Times New Roman" w:hAnsi="Times New Roman" w:cs="Times New Roman"/>
          <w:sz w:val="26"/>
          <w:szCs w:val="26"/>
        </w:rPr>
      </w:pPr>
    </w:p>
    <w:p w14:paraId="68953B31" w14:textId="77777777" w:rsidR="00116D1B" w:rsidRPr="000F543C" w:rsidRDefault="00116D1B" w:rsidP="005B7C12">
      <w:pPr>
        <w:pStyle w:val="ConsPlusNormal"/>
        <w:ind w:left="142" w:right="140" w:hanging="426"/>
        <w:jc w:val="center"/>
        <w:rPr>
          <w:rFonts w:ascii="Times New Roman" w:hAnsi="Times New Roman" w:cs="Times New Roman"/>
          <w:sz w:val="26"/>
          <w:szCs w:val="26"/>
        </w:rPr>
      </w:pPr>
    </w:p>
    <w:p w14:paraId="407879DF" w14:textId="2786E8F7" w:rsidR="00116D1B" w:rsidRPr="000F543C" w:rsidRDefault="00116D1B" w:rsidP="00116D1B">
      <w:pPr>
        <w:pStyle w:val="ConsPlusNormal"/>
        <w:ind w:left="-851" w:right="-1" w:firstLine="426"/>
        <w:jc w:val="both"/>
        <w:rPr>
          <w:rFonts w:ascii="Times New Roman" w:hAnsi="Times New Roman" w:cs="Times New Roman"/>
          <w:sz w:val="26"/>
          <w:szCs w:val="26"/>
        </w:rPr>
      </w:pPr>
    </w:p>
    <w:p w14:paraId="25A41C9A" w14:textId="77777777" w:rsidR="00116D1B" w:rsidRPr="000F543C" w:rsidRDefault="00116D1B" w:rsidP="00DD0346">
      <w:pPr>
        <w:pStyle w:val="ConsPlusNormal"/>
        <w:ind w:right="-1"/>
        <w:jc w:val="both"/>
        <w:rPr>
          <w:rFonts w:ascii="Times New Roman" w:hAnsi="Times New Roman" w:cs="Times New Roman"/>
          <w:sz w:val="26"/>
          <w:szCs w:val="26"/>
        </w:rPr>
      </w:pPr>
    </w:p>
    <w:p w14:paraId="23EA05DB" w14:textId="77777777" w:rsidR="00116D1B" w:rsidRPr="000F543C" w:rsidRDefault="00116D1B" w:rsidP="00116D1B">
      <w:pPr>
        <w:pStyle w:val="ConsPlusNormal"/>
        <w:ind w:left="-851" w:right="-1" w:firstLine="566"/>
        <w:jc w:val="both"/>
        <w:rPr>
          <w:rFonts w:ascii="Times New Roman" w:hAnsi="Times New Roman" w:cs="Times New Roman"/>
          <w:sz w:val="26"/>
          <w:szCs w:val="26"/>
        </w:rPr>
      </w:pPr>
    </w:p>
    <w:p w14:paraId="63EF6817" w14:textId="77777777" w:rsidR="00116D1B" w:rsidRPr="000F543C" w:rsidRDefault="00116D1B" w:rsidP="00116D1B">
      <w:pPr>
        <w:pStyle w:val="ConsPlusNormal"/>
        <w:ind w:left="-851" w:right="-1" w:firstLine="566"/>
        <w:jc w:val="both"/>
        <w:rPr>
          <w:rFonts w:ascii="Times New Roman" w:hAnsi="Times New Roman" w:cs="Times New Roman"/>
          <w:sz w:val="26"/>
          <w:szCs w:val="26"/>
        </w:rPr>
      </w:pPr>
      <w:r w:rsidRPr="000F543C">
        <w:rPr>
          <w:rFonts w:ascii="Times New Roman" w:hAnsi="Times New Roman" w:cs="Times New Roman"/>
          <w:noProof/>
          <w:sz w:val="26"/>
          <w:szCs w:val="26"/>
        </w:rPr>
        <w:lastRenderedPageBreak/>
        <w:drawing>
          <wp:inline distT="0" distB="0" distL="0" distR="0" wp14:anchorId="6D0D0791" wp14:editId="27E844C2">
            <wp:extent cx="5940425" cy="3211830"/>
            <wp:effectExtent l="0" t="0" r="3175" b="762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3636.JPG"/>
                    <pic:cNvPicPr/>
                  </pic:nvPicPr>
                  <pic:blipFill>
                    <a:blip r:embed="rId11">
                      <a:extLst>
                        <a:ext uri="{28A0092B-C50C-407E-A947-70E740481C1C}">
                          <a14:useLocalDpi xmlns:a14="http://schemas.microsoft.com/office/drawing/2010/main" val="0"/>
                        </a:ext>
                      </a:extLst>
                    </a:blip>
                    <a:stretch>
                      <a:fillRect/>
                    </a:stretch>
                  </pic:blipFill>
                  <pic:spPr>
                    <a:xfrm>
                      <a:off x="0" y="0"/>
                      <a:ext cx="5940425" cy="3211830"/>
                    </a:xfrm>
                    <a:prstGeom prst="rect">
                      <a:avLst/>
                    </a:prstGeom>
                  </pic:spPr>
                </pic:pic>
              </a:graphicData>
            </a:graphic>
          </wp:inline>
        </w:drawing>
      </w:r>
    </w:p>
    <w:p w14:paraId="44A5F6B5" w14:textId="77777777" w:rsidR="00116D1B" w:rsidRPr="000F543C" w:rsidRDefault="00116D1B" w:rsidP="00DD0346">
      <w:pPr>
        <w:pStyle w:val="ConsPlusNormal"/>
        <w:ind w:right="140"/>
        <w:rPr>
          <w:rFonts w:ascii="Times New Roman" w:hAnsi="Times New Roman" w:cs="Times New Roman"/>
          <w:sz w:val="26"/>
          <w:szCs w:val="26"/>
        </w:rPr>
      </w:pPr>
    </w:p>
    <w:p w14:paraId="56C1A5AC" w14:textId="77777777" w:rsidR="005B7C12" w:rsidRPr="000F543C" w:rsidRDefault="005B7C12" w:rsidP="00DD0346">
      <w:pPr>
        <w:pStyle w:val="ConsPlusNormal"/>
        <w:ind w:right="-1"/>
        <w:jc w:val="both"/>
        <w:rPr>
          <w:rFonts w:ascii="Times New Roman" w:hAnsi="Times New Roman" w:cs="Times New Roman"/>
          <w:sz w:val="26"/>
          <w:szCs w:val="26"/>
        </w:rPr>
      </w:pPr>
    </w:p>
    <w:p w14:paraId="00B88700" w14:textId="16F5B50E" w:rsidR="005B7C12" w:rsidRPr="000F543C" w:rsidRDefault="005B7C12" w:rsidP="006725B5">
      <w:pPr>
        <w:pStyle w:val="ConsPlusNormal"/>
        <w:ind w:right="-1"/>
        <w:jc w:val="both"/>
        <w:rPr>
          <w:rFonts w:ascii="Times New Roman" w:hAnsi="Times New Roman" w:cs="Times New Roman"/>
          <w:sz w:val="26"/>
          <w:szCs w:val="26"/>
        </w:rPr>
      </w:pPr>
    </w:p>
    <w:p w14:paraId="5095EA2B" w14:textId="6B2F8B89" w:rsidR="005B7C12" w:rsidRPr="000F543C" w:rsidRDefault="005B7C12" w:rsidP="00DD0346">
      <w:pPr>
        <w:pStyle w:val="ConsPlusNormal"/>
        <w:ind w:left="142" w:right="140" w:hanging="426"/>
        <w:jc w:val="both"/>
        <w:rPr>
          <w:rFonts w:ascii="Times New Roman" w:hAnsi="Times New Roman" w:cs="Times New Roman"/>
          <w:sz w:val="26"/>
          <w:szCs w:val="26"/>
        </w:rPr>
      </w:pPr>
    </w:p>
    <w:p w14:paraId="4EA8C87D" w14:textId="66B0D7F6" w:rsidR="00DD0346" w:rsidRPr="00DD0346" w:rsidRDefault="006725B5" w:rsidP="00DD0346">
      <w:pPr>
        <w:widowControl w:val="0"/>
        <w:autoSpaceDE w:val="0"/>
        <w:autoSpaceDN w:val="0"/>
        <w:spacing w:after="0" w:line="240" w:lineRule="auto"/>
        <w:ind w:left="142" w:right="140" w:firstLine="566"/>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2.3</w:t>
      </w:r>
      <w:r w:rsidR="00DD0346" w:rsidRPr="00DD0346">
        <w:rPr>
          <w:rFonts w:ascii="Times New Roman" w:eastAsiaTheme="minorEastAsia" w:hAnsi="Times New Roman" w:cs="Times New Roman"/>
          <w:sz w:val="26"/>
          <w:szCs w:val="26"/>
          <w:lang w:eastAsia="ru-RU"/>
        </w:rPr>
        <w:t xml:space="preserve">. Типовые архитектурные решения нестационарных торговых объектов – торгово-остановочных комплексов согласовываются с администрацией местного самоуправления </w:t>
      </w:r>
      <w:proofErr w:type="spellStart"/>
      <w:r w:rsidR="00DD0346" w:rsidRPr="00DD0346">
        <w:rPr>
          <w:rFonts w:ascii="Times New Roman" w:eastAsiaTheme="minorEastAsia" w:hAnsi="Times New Roman" w:cs="Times New Roman"/>
          <w:sz w:val="26"/>
          <w:szCs w:val="26"/>
          <w:lang w:eastAsia="ru-RU"/>
        </w:rPr>
        <w:t>г.Владикавказа</w:t>
      </w:r>
      <w:proofErr w:type="spellEnd"/>
      <w:r w:rsidR="00DD0346" w:rsidRPr="00DD0346">
        <w:rPr>
          <w:rFonts w:ascii="Times New Roman" w:eastAsiaTheme="minorEastAsia" w:hAnsi="Times New Roman" w:cs="Times New Roman"/>
          <w:sz w:val="26"/>
          <w:szCs w:val="26"/>
          <w:lang w:eastAsia="ru-RU"/>
        </w:rPr>
        <w:t>:</w:t>
      </w:r>
    </w:p>
    <w:p w14:paraId="224554F5" w14:textId="276D9BD9" w:rsidR="00DD0346" w:rsidRDefault="00DD0346" w:rsidP="005B7C12">
      <w:pPr>
        <w:pStyle w:val="ConsPlusNormal"/>
        <w:ind w:left="142" w:right="140" w:firstLine="566"/>
        <w:jc w:val="both"/>
        <w:rPr>
          <w:rFonts w:ascii="Times New Roman" w:hAnsi="Times New Roman" w:cs="Times New Roman"/>
          <w:sz w:val="26"/>
          <w:szCs w:val="26"/>
        </w:rPr>
      </w:pPr>
    </w:p>
    <w:p w14:paraId="143FAE62" w14:textId="77777777" w:rsidR="005B7C12" w:rsidRPr="00DD0346" w:rsidRDefault="005B7C12" w:rsidP="00DD0346">
      <w:pPr>
        <w:rPr>
          <w:lang w:eastAsia="ru-RU"/>
        </w:rPr>
      </w:pPr>
    </w:p>
    <w:p w14:paraId="5DFDA028" w14:textId="6FD80EFA" w:rsidR="005B7C12" w:rsidRPr="000F543C" w:rsidRDefault="00DD0346" w:rsidP="005B7C12">
      <w:pPr>
        <w:pStyle w:val="ConsPlusNormal"/>
        <w:ind w:left="-851" w:right="-1" w:firstLine="566"/>
        <w:jc w:val="both"/>
        <w:rPr>
          <w:rFonts w:ascii="Times New Roman" w:hAnsi="Times New Roman" w:cs="Times New Roman"/>
          <w:sz w:val="26"/>
          <w:szCs w:val="26"/>
        </w:rPr>
      </w:pPr>
      <w:r>
        <w:rPr>
          <w:rFonts w:ascii="Times New Roman" w:hAnsi="Times New Roman" w:cs="Times New Roman"/>
          <w:noProof/>
          <w:sz w:val="26"/>
          <w:szCs w:val="26"/>
        </w:rPr>
        <w:drawing>
          <wp:inline distT="0" distB="0" distL="0" distR="0" wp14:anchorId="4B7FC1D5" wp14:editId="3C9D1C18">
            <wp:extent cx="5797550" cy="2982595"/>
            <wp:effectExtent l="0" t="0" r="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97550" cy="2982595"/>
                    </a:xfrm>
                    <a:prstGeom prst="rect">
                      <a:avLst/>
                    </a:prstGeom>
                    <a:noFill/>
                  </pic:spPr>
                </pic:pic>
              </a:graphicData>
            </a:graphic>
          </wp:inline>
        </w:drawing>
      </w:r>
    </w:p>
    <w:p w14:paraId="65F61537" w14:textId="77777777" w:rsidR="005B7C12" w:rsidRPr="000F543C" w:rsidRDefault="005B7C12" w:rsidP="005B7C12">
      <w:pPr>
        <w:pStyle w:val="ConsPlusNormal"/>
        <w:ind w:left="-851" w:right="-1" w:firstLine="566"/>
        <w:jc w:val="both"/>
        <w:rPr>
          <w:rFonts w:ascii="Times New Roman" w:hAnsi="Times New Roman" w:cs="Times New Roman"/>
          <w:sz w:val="26"/>
          <w:szCs w:val="26"/>
        </w:rPr>
      </w:pPr>
    </w:p>
    <w:p w14:paraId="501D432E" w14:textId="796B842F" w:rsidR="005B7C12" w:rsidRDefault="006725B5" w:rsidP="005B7C12">
      <w:pPr>
        <w:pStyle w:val="ConsPlusNormal"/>
        <w:ind w:left="142" w:right="140" w:firstLine="566"/>
        <w:jc w:val="both"/>
        <w:rPr>
          <w:rFonts w:ascii="Times New Roman" w:hAnsi="Times New Roman" w:cs="Times New Roman"/>
          <w:sz w:val="26"/>
          <w:szCs w:val="26"/>
        </w:rPr>
      </w:pPr>
      <w:r>
        <w:rPr>
          <w:rFonts w:ascii="Times New Roman" w:hAnsi="Times New Roman" w:cs="Times New Roman"/>
          <w:sz w:val="26"/>
          <w:szCs w:val="26"/>
        </w:rPr>
        <w:t>2.4</w:t>
      </w:r>
      <w:r w:rsidR="002364D2">
        <w:rPr>
          <w:rFonts w:ascii="Times New Roman" w:hAnsi="Times New Roman" w:cs="Times New Roman"/>
          <w:sz w:val="26"/>
          <w:szCs w:val="26"/>
        </w:rPr>
        <w:t xml:space="preserve">. </w:t>
      </w:r>
      <w:r w:rsidR="002364D2" w:rsidRPr="000F543C">
        <w:rPr>
          <w:rFonts w:ascii="Times New Roman" w:hAnsi="Times New Roman" w:cs="Times New Roman"/>
          <w:sz w:val="26"/>
          <w:szCs w:val="26"/>
        </w:rPr>
        <w:t>Архитектурные решения нестационарных торговых объектов, размещаемых на улицах зоны охраны объектов культурного наследия</w:t>
      </w:r>
      <w:r w:rsidR="002364D2">
        <w:rPr>
          <w:rFonts w:ascii="Times New Roman" w:hAnsi="Times New Roman" w:cs="Times New Roman"/>
          <w:sz w:val="26"/>
          <w:szCs w:val="26"/>
        </w:rPr>
        <w:t xml:space="preserve"> (лот№3):</w:t>
      </w:r>
    </w:p>
    <w:p w14:paraId="71EE7D81" w14:textId="3DC01486" w:rsidR="005B7C12" w:rsidRDefault="005B7C12" w:rsidP="00DD0346">
      <w:pPr>
        <w:pStyle w:val="ConsPlusNormal"/>
        <w:ind w:right="-1"/>
        <w:jc w:val="both"/>
        <w:rPr>
          <w:rFonts w:ascii="Times New Roman" w:hAnsi="Times New Roman" w:cs="Times New Roman"/>
          <w:sz w:val="26"/>
          <w:szCs w:val="26"/>
        </w:rPr>
      </w:pPr>
    </w:p>
    <w:p w14:paraId="5D67B39C" w14:textId="1AAACAD1" w:rsidR="001500FE" w:rsidRDefault="001500FE" w:rsidP="00DD0346">
      <w:pPr>
        <w:pStyle w:val="ConsPlusNormal"/>
        <w:ind w:right="-1"/>
        <w:jc w:val="both"/>
        <w:rPr>
          <w:rFonts w:ascii="Times New Roman" w:hAnsi="Times New Roman" w:cs="Times New Roman"/>
          <w:sz w:val="26"/>
          <w:szCs w:val="26"/>
        </w:rPr>
      </w:pPr>
      <w:r>
        <w:rPr>
          <w:rFonts w:ascii="Times New Roman" w:hAnsi="Times New Roman" w:cs="Times New Roman"/>
          <w:noProof/>
          <w:sz w:val="26"/>
          <w:szCs w:val="26"/>
        </w:rPr>
        <w:lastRenderedPageBreak/>
        <w:drawing>
          <wp:inline distT="0" distB="0" distL="0" distR="0" wp14:anchorId="65A0EE54" wp14:editId="5C56C6AA">
            <wp:extent cx="5346700" cy="5114925"/>
            <wp:effectExtent l="0" t="0" r="635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46700" cy="5114925"/>
                    </a:xfrm>
                    <a:prstGeom prst="rect">
                      <a:avLst/>
                    </a:prstGeom>
                    <a:noFill/>
                  </pic:spPr>
                </pic:pic>
              </a:graphicData>
            </a:graphic>
          </wp:inline>
        </w:drawing>
      </w:r>
    </w:p>
    <w:p w14:paraId="25338274" w14:textId="78D09466" w:rsidR="006725B5" w:rsidRPr="001500FE" w:rsidRDefault="001500FE" w:rsidP="001500FE">
      <w:pPr>
        <w:rPr>
          <w:lang w:eastAsia="ru-RU"/>
        </w:rPr>
      </w:pPr>
      <w:r>
        <w:rPr>
          <w:noProof/>
          <w:lang w:eastAsia="ru-RU"/>
        </w:rPr>
        <w:lastRenderedPageBreak/>
        <w:drawing>
          <wp:inline distT="0" distB="0" distL="0" distR="0" wp14:anchorId="1518AC97" wp14:editId="183D0AB6">
            <wp:extent cx="4791710" cy="5474970"/>
            <wp:effectExtent l="0" t="0" r="889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91710" cy="5474970"/>
                    </a:xfrm>
                    <a:prstGeom prst="rect">
                      <a:avLst/>
                    </a:prstGeom>
                    <a:noFill/>
                  </pic:spPr>
                </pic:pic>
              </a:graphicData>
            </a:graphic>
          </wp:inline>
        </w:drawing>
      </w:r>
    </w:p>
    <w:p w14:paraId="7D172CD3" w14:textId="2839BF6A" w:rsidR="001500FE" w:rsidRDefault="001500FE" w:rsidP="00DD0346">
      <w:pPr>
        <w:pStyle w:val="ConsPlusNormal"/>
        <w:ind w:right="-1"/>
        <w:jc w:val="both"/>
        <w:rPr>
          <w:rFonts w:ascii="Times New Roman" w:hAnsi="Times New Roman" w:cs="Times New Roman"/>
          <w:sz w:val="26"/>
          <w:szCs w:val="26"/>
        </w:rPr>
      </w:pPr>
      <w:r>
        <w:rPr>
          <w:rFonts w:ascii="Times New Roman" w:hAnsi="Times New Roman" w:cs="Times New Roman"/>
          <w:noProof/>
          <w:sz w:val="26"/>
          <w:szCs w:val="26"/>
        </w:rPr>
        <w:lastRenderedPageBreak/>
        <w:drawing>
          <wp:inline distT="0" distB="0" distL="0" distR="0" wp14:anchorId="119EF2BB" wp14:editId="015161A0">
            <wp:extent cx="5767070" cy="45624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7070" cy="4562475"/>
                    </a:xfrm>
                    <a:prstGeom prst="rect">
                      <a:avLst/>
                    </a:prstGeom>
                    <a:noFill/>
                  </pic:spPr>
                </pic:pic>
              </a:graphicData>
            </a:graphic>
          </wp:inline>
        </w:drawing>
      </w:r>
    </w:p>
    <w:p w14:paraId="4A7102E0" w14:textId="032EE504" w:rsidR="001500FE" w:rsidRDefault="001500FE" w:rsidP="001500FE">
      <w:pPr>
        <w:rPr>
          <w:lang w:eastAsia="ru-RU"/>
        </w:rPr>
      </w:pPr>
    </w:p>
    <w:p w14:paraId="39146FD8" w14:textId="7B6EB1B0" w:rsidR="001500FE" w:rsidRPr="001500FE" w:rsidRDefault="001500FE" w:rsidP="001500FE">
      <w:pPr>
        <w:rPr>
          <w:lang w:eastAsia="ru-RU"/>
        </w:rPr>
      </w:pPr>
      <w:r>
        <w:rPr>
          <w:noProof/>
          <w:lang w:eastAsia="ru-RU"/>
        </w:rPr>
        <w:lastRenderedPageBreak/>
        <w:drawing>
          <wp:inline distT="0" distB="0" distL="0" distR="0" wp14:anchorId="389D46ED" wp14:editId="70A16A0F">
            <wp:extent cx="6151245" cy="5797550"/>
            <wp:effectExtent l="0" t="0" r="190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51245" cy="5797550"/>
                    </a:xfrm>
                    <a:prstGeom prst="rect">
                      <a:avLst/>
                    </a:prstGeom>
                    <a:noFill/>
                  </pic:spPr>
                </pic:pic>
              </a:graphicData>
            </a:graphic>
          </wp:inline>
        </w:drawing>
      </w:r>
    </w:p>
    <w:p w14:paraId="6E62507E" w14:textId="02CB891B" w:rsidR="006725B5" w:rsidRDefault="006725B5" w:rsidP="00DD0346">
      <w:pPr>
        <w:pStyle w:val="ConsPlusNormal"/>
        <w:ind w:right="-1"/>
        <w:jc w:val="both"/>
        <w:rPr>
          <w:rFonts w:ascii="Times New Roman" w:hAnsi="Times New Roman" w:cs="Times New Roman"/>
          <w:sz w:val="26"/>
          <w:szCs w:val="26"/>
        </w:rPr>
      </w:pPr>
    </w:p>
    <w:p w14:paraId="2CBB050C" w14:textId="77777777" w:rsidR="006725B5" w:rsidRPr="000F543C" w:rsidRDefault="006725B5" w:rsidP="00DD0346">
      <w:pPr>
        <w:pStyle w:val="ConsPlusNormal"/>
        <w:ind w:right="-1"/>
        <w:jc w:val="both"/>
        <w:rPr>
          <w:rFonts w:ascii="Times New Roman" w:hAnsi="Times New Roman" w:cs="Times New Roman"/>
          <w:sz w:val="26"/>
          <w:szCs w:val="26"/>
        </w:rPr>
      </w:pPr>
    </w:p>
    <w:p w14:paraId="0ACD512C" w14:textId="77777777" w:rsidR="005B7C12" w:rsidRDefault="005B7C12" w:rsidP="00DD0346">
      <w:pPr>
        <w:pStyle w:val="ConsPlusNormal"/>
        <w:ind w:right="-1"/>
        <w:jc w:val="both"/>
        <w:rPr>
          <w:rFonts w:ascii="Times New Roman" w:hAnsi="Times New Roman" w:cs="Times New Roman"/>
          <w:sz w:val="26"/>
          <w:szCs w:val="26"/>
        </w:rPr>
      </w:pPr>
    </w:p>
    <w:p w14:paraId="74D9F44E" w14:textId="77777777" w:rsidR="001500FE" w:rsidRDefault="001500FE" w:rsidP="00DD0346">
      <w:pPr>
        <w:pStyle w:val="ConsPlusNormal"/>
        <w:ind w:right="-1"/>
        <w:jc w:val="both"/>
        <w:rPr>
          <w:rFonts w:ascii="Times New Roman" w:hAnsi="Times New Roman" w:cs="Times New Roman"/>
          <w:sz w:val="26"/>
          <w:szCs w:val="26"/>
        </w:rPr>
      </w:pPr>
    </w:p>
    <w:p w14:paraId="687E39DD" w14:textId="77777777" w:rsidR="001500FE" w:rsidRDefault="001500FE" w:rsidP="00DD0346">
      <w:pPr>
        <w:pStyle w:val="ConsPlusNormal"/>
        <w:ind w:right="-1"/>
        <w:jc w:val="both"/>
        <w:rPr>
          <w:rFonts w:ascii="Times New Roman" w:hAnsi="Times New Roman" w:cs="Times New Roman"/>
          <w:sz w:val="26"/>
          <w:szCs w:val="26"/>
        </w:rPr>
      </w:pPr>
    </w:p>
    <w:p w14:paraId="4D7EB1EB" w14:textId="77777777" w:rsidR="001500FE" w:rsidRDefault="001500FE" w:rsidP="00DD0346">
      <w:pPr>
        <w:pStyle w:val="ConsPlusNormal"/>
        <w:ind w:right="-1"/>
        <w:jc w:val="both"/>
        <w:rPr>
          <w:rFonts w:ascii="Times New Roman" w:hAnsi="Times New Roman" w:cs="Times New Roman"/>
          <w:sz w:val="26"/>
          <w:szCs w:val="26"/>
        </w:rPr>
      </w:pPr>
    </w:p>
    <w:p w14:paraId="107C6E06" w14:textId="77777777" w:rsidR="001500FE" w:rsidRDefault="001500FE" w:rsidP="00DD0346">
      <w:pPr>
        <w:pStyle w:val="ConsPlusNormal"/>
        <w:ind w:right="-1"/>
        <w:jc w:val="both"/>
        <w:rPr>
          <w:rFonts w:ascii="Times New Roman" w:hAnsi="Times New Roman" w:cs="Times New Roman"/>
          <w:sz w:val="26"/>
          <w:szCs w:val="26"/>
        </w:rPr>
      </w:pPr>
    </w:p>
    <w:p w14:paraId="10959401" w14:textId="77777777" w:rsidR="001500FE" w:rsidRDefault="001500FE" w:rsidP="00DD0346">
      <w:pPr>
        <w:pStyle w:val="ConsPlusNormal"/>
        <w:ind w:right="-1"/>
        <w:jc w:val="both"/>
        <w:rPr>
          <w:rFonts w:ascii="Times New Roman" w:hAnsi="Times New Roman" w:cs="Times New Roman"/>
          <w:sz w:val="26"/>
          <w:szCs w:val="26"/>
        </w:rPr>
      </w:pPr>
    </w:p>
    <w:p w14:paraId="555BAA34" w14:textId="77777777" w:rsidR="001500FE" w:rsidRDefault="001500FE" w:rsidP="00DD0346">
      <w:pPr>
        <w:pStyle w:val="ConsPlusNormal"/>
        <w:ind w:right="-1"/>
        <w:jc w:val="both"/>
        <w:rPr>
          <w:rFonts w:ascii="Times New Roman" w:hAnsi="Times New Roman" w:cs="Times New Roman"/>
          <w:sz w:val="26"/>
          <w:szCs w:val="26"/>
        </w:rPr>
      </w:pPr>
    </w:p>
    <w:p w14:paraId="389D5D70" w14:textId="77777777" w:rsidR="001500FE" w:rsidRDefault="001500FE" w:rsidP="00DD0346">
      <w:pPr>
        <w:pStyle w:val="ConsPlusNormal"/>
        <w:ind w:right="-1"/>
        <w:jc w:val="both"/>
        <w:rPr>
          <w:rFonts w:ascii="Times New Roman" w:hAnsi="Times New Roman" w:cs="Times New Roman"/>
          <w:sz w:val="26"/>
          <w:szCs w:val="26"/>
        </w:rPr>
      </w:pPr>
    </w:p>
    <w:p w14:paraId="081675A5" w14:textId="77777777" w:rsidR="001500FE" w:rsidRDefault="001500FE" w:rsidP="00DD0346">
      <w:pPr>
        <w:pStyle w:val="ConsPlusNormal"/>
        <w:ind w:right="-1"/>
        <w:jc w:val="both"/>
        <w:rPr>
          <w:rFonts w:ascii="Times New Roman" w:hAnsi="Times New Roman" w:cs="Times New Roman"/>
          <w:sz w:val="26"/>
          <w:szCs w:val="26"/>
        </w:rPr>
      </w:pPr>
    </w:p>
    <w:p w14:paraId="60ABFA41" w14:textId="77777777" w:rsidR="001500FE" w:rsidRDefault="001500FE" w:rsidP="00DD0346">
      <w:pPr>
        <w:pStyle w:val="ConsPlusNormal"/>
        <w:ind w:right="-1"/>
        <w:jc w:val="both"/>
        <w:rPr>
          <w:rFonts w:ascii="Times New Roman" w:hAnsi="Times New Roman" w:cs="Times New Roman"/>
          <w:sz w:val="26"/>
          <w:szCs w:val="26"/>
        </w:rPr>
      </w:pPr>
    </w:p>
    <w:p w14:paraId="40AC7C1C" w14:textId="77777777" w:rsidR="001500FE" w:rsidRDefault="001500FE" w:rsidP="00DD0346">
      <w:pPr>
        <w:pStyle w:val="ConsPlusNormal"/>
        <w:ind w:right="-1"/>
        <w:jc w:val="both"/>
        <w:rPr>
          <w:rFonts w:ascii="Times New Roman" w:hAnsi="Times New Roman" w:cs="Times New Roman"/>
          <w:sz w:val="26"/>
          <w:szCs w:val="26"/>
        </w:rPr>
      </w:pPr>
    </w:p>
    <w:p w14:paraId="3422189D" w14:textId="77777777" w:rsidR="001500FE" w:rsidRDefault="001500FE" w:rsidP="00DD0346">
      <w:pPr>
        <w:pStyle w:val="ConsPlusNormal"/>
        <w:ind w:right="-1"/>
        <w:jc w:val="both"/>
        <w:rPr>
          <w:rFonts w:ascii="Times New Roman" w:hAnsi="Times New Roman" w:cs="Times New Roman"/>
          <w:sz w:val="26"/>
          <w:szCs w:val="26"/>
        </w:rPr>
      </w:pPr>
    </w:p>
    <w:p w14:paraId="1B16FBBB" w14:textId="77777777" w:rsidR="001500FE" w:rsidRDefault="001500FE" w:rsidP="00DD0346">
      <w:pPr>
        <w:pStyle w:val="ConsPlusNormal"/>
        <w:ind w:right="-1"/>
        <w:jc w:val="both"/>
        <w:rPr>
          <w:rFonts w:ascii="Times New Roman" w:hAnsi="Times New Roman" w:cs="Times New Roman"/>
          <w:sz w:val="26"/>
          <w:szCs w:val="26"/>
        </w:rPr>
      </w:pPr>
    </w:p>
    <w:p w14:paraId="5BC3ED5A" w14:textId="77777777" w:rsidR="001500FE" w:rsidRDefault="001500FE" w:rsidP="00DD0346">
      <w:pPr>
        <w:pStyle w:val="ConsPlusNormal"/>
        <w:ind w:right="-1"/>
        <w:jc w:val="both"/>
        <w:rPr>
          <w:rFonts w:ascii="Times New Roman" w:hAnsi="Times New Roman" w:cs="Times New Roman"/>
          <w:sz w:val="26"/>
          <w:szCs w:val="26"/>
        </w:rPr>
      </w:pPr>
    </w:p>
    <w:p w14:paraId="06758D49" w14:textId="77777777" w:rsidR="001500FE" w:rsidRDefault="001500FE" w:rsidP="00DD0346">
      <w:pPr>
        <w:pStyle w:val="ConsPlusNormal"/>
        <w:ind w:right="-1"/>
        <w:jc w:val="both"/>
        <w:rPr>
          <w:rFonts w:ascii="Times New Roman" w:hAnsi="Times New Roman" w:cs="Times New Roman"/>
          <w:sz w:val="26"/>
          <w:szCs w:val="26"/>
        </w:rPr>
      </w:pPr>
    </w:p>
    <w:p w14:paraId="66B9D919" w14:textId="77777777" w:rsidR="001500FE" w:rsidRDefault="001500FE" w:rsidP="00DD0346">
      <w:pPr>
        <w:pStyle w:val="ConsPlusNormal"/>
        <w:ind w:right="-1"/>
        <w:jc w:val="both"/>
        <w:rPr>
          <w:rFonts w:ascii="Times New Roman" w:hAnsi="Times New Roman" w:cs="Times New Roman"/>
          <w:sz w:val="26"/>
          <w:szCs w:val="26"/>
        </w:rPr>
      </w:pPr>
    </w:p>
    <w:p w14:paraId="02CA7B0A" w14:textId="77777777" w:rsidR="001500FE" w:rsidRPr="000F543C" w:rsidRDefault="001500FE" w:rsidP="00DD0346">
      <w:pPr>
        <w:pStyle w:val="ConsPlusNormal"/>
        <w:ind w:right="-1"/>
        <w:jc w:val="both"/>
        <w:rPr>
          <w:rFonts w:ascii="Times New Roman" w:hAnsi="Times New Roman" w:cs="Times New Roman"/>
          <w:sz w:val="26"/>
          <w:szCs w:val="26"/>
        </w:rPr>
      </w:pPr>
    </w:p>
    <w:p w14:paraId="3CEECD7B" w14:textId="77777777" w:rsidR="009456F3" w:rsidRDefault="000F543C" w:rsidP="009456F3">
      <w:pPr>
        <w:pStyle w:val="ConsPlusNormal"/>
        <w:ind w:left="-851" w:right="-1" w:firstLine="566"/>
        <w:jc w:val="right"/>
        <w:rPr>
          <w:rFonts w:ascii="Times New Roman" w:hAnsi="Times New Roman" w:cs="Times New Roman"/>
          <w:sz w:val="26"/>
          <w:szCs w:val="26"/>
        </w:rPr>
      </w:pPr>
      <w:r>
        <w:rPr>
          <w:rFonts w:ascii="Times New Roman" w:hAnsi="Times New Roman" w:cs="Times New Roman"/>
          <w:sz w:val="26"/>
          <w:szCs w:val="26"/>
        </w:rPr>
        <w:lastRenderedPageBreak/>
        <w:t xml:space="preserve">                                                              </w:t>
      </w:r>
      <w:r w:rsidRPr="000F543C">
        <w:rPr>
          <w:rFonts w:ascii="Times New Roman" w:hAnsi="Times New Roman" w:cs="Times New Roman"/>
          <w:sz w:val="26"/>
          <w:szCs w:val="26"/>
        </w:rPr>
        <w:t xml:space="preserve">Приложение №8 </w:t>
      </w:r>
      <w:r w:rsidR="009456F3">
        <w:rPr>
          <w:rFonts w:ascii="Times New Roman" w:hAnsi="Times New Roman" w:cs="Times New Roman"/>
          <w:sz w:val="26"/>
          <w:szCs w:val="26"/>
        </w:rPr>
        <w:t xml:space="preserve"> </w:t>
      </w:r>
    </w:p>
    <w:p w14:paraId="35E1259E" w14:textId="32E35965" w:rsidR="00210642" w:rsidRPr="000F543C" w:rsidRDefault="00210642" w:rsidP="009456F3">
      <w:pPr>
        <w:pStyle w:val="ConsPlusNormal"/>
        <w:ind w:left="-851" w:right="-1" w:firstLine="566"/>
        <w:jc w:val="right"/>
        <w:rPr>
          <w:rFonts w:ascii="Times New Roman" w:hAnsi="Times New Roman" w:cs="Times New Roman"/>
          <w:sz w:val="26"/>
          <w:szCs w:val="26"/>
        </w:rPr>
      </w:pPr>
      <w:r w:rsidRPr="000F543C">
        <w:rPr>
          <w:rFonts w:ascii="Times New Roman" w:hAnsi="Times New Roman" w:cs="Times New Roman"/>
          <w:sz w:val="26"/>
          <w:szCs w:val="26"/>
        </w:rPr>
        <w:t>к Положению о порядке размещения</w:t>
      </w:r>
    </w:p>
    <w:p w14:paraId="196CF372" w14:textId="77777777" w:rsidR="00210642" w:rsidRPr="000F543C" w:rsidRDefault="00210642" w:rsidP="000F543C">
      <w:pPr>
        <w:pStyle w:val="ConsPlusNormal"/>
        <w:ind w:left="142" w:right="140" w:hanging="426"/>
        <w:jc w:val="right"/>
        <w:rPr>
          <w:rFonts w:ascii="Times New Roman" w:hAnsi="Times New Roman" w:cs="Times New Roman"/>
          <w:sz w:val="26"/>
          <w:szCs w:val="26"/>
        </w:rPr>
      </w:pPr>
      <w:r w:rsidRPr="000F543C">
        <w:rPr>
          <w:rFonts w:ascii="Times New Roman" w:hAnsi="Times New Roman" w:cs="Times New Roman"/>
          <w:sz w:val="26"/>
          <w:szCs w:val="26"/>
        </w:rPr>
        <w:t>нестационарных торговых объектов</w:t>
      </w:r>
    </w:p>
    <w:p w14:paraId="03C4161D" w14:textId="77777777" w:rsidR="00210642" w:rsidRPr="000F543C" w:rsidRDefault="00210642" w:rsidP="000F543C">
      <w:pPr>
        <w:pStyle w:val="ConsPlusNormal"/>
        <w:ind w:left="142" w:right="140" w:hanging="426"/>
        <w:jc w:val="right"/>
        <w:rPr>
          <w:rFonts w:ascii="Times New Roman" w:hAnsi="Times New Roman" w:cs="Times New Roman"/>
          <w:sz w:val="26"/>
          <w:szCs w:val="26"/>
        </w:rPr>
      </w:pPr>
      <w:r w:rsidRPr="000F543C">
        <w:rPr>
          <w:rFonts w:ascii="Times New Roman" w:hAnsi="Times New Roman" w:cs="Times New Roman"/>
          <w:sz w:val="26"/>
          <w:szCs w:val="26"/>
        </w:rPr>
        <w:t>и объектов по оказанию услуг</w:t>
      </w:r>
    </w:p>
    <w:p w14:paraId="149104C5" w14:textId="77777777" w:rsidR="00210642" w:rsidRPr="000F543C" w:rsidRDefault="00210642" w:rsidP="000F543C">
      <w:pPr>
        <w:pStyle w:val="ConsPlusNormal"/>
        <w:ind w:left="142" w:right="140" w:hanging="426"/>
        <w:jc w:val="right"/>
        <w:rPr>
          <w:rFonts w:ascii="Times New Roman" w:hAnsi="Times New Roman" w:cs="Times New Roman"/>
          <w:sz w:val="26"/>
          <w:szCs w:val="26"/>
        </w:rPr>
      </w:pPr>
      <w:r w:rsidRPr="000F543C">
        <w:rPr>
          <w:rFonts w:ascii="Times New Roman" w:hAnsi="Times New Roman" w:cs="Times New Roman"/>
          <w:sz w:val="26"/>
          <w:szCs w:val="26"/>
        </w:rPr>
        <w:t>на территории муниципального</w:t>
      </w:r>
    </w:p>
    <w:p w14:paraId="1A70AFD1" w14:textId="77777777" w:rsidR="00210642" w:rsidRPr="000F543C" w:rsidRDefault="00210642" w:rsidP="000F543C">
      <w:pPr>
        <w:pStyle w:val="ConsPlusNormal"/>
        <w:ind w:left="142" w:right="140" w:hanging="426"/>
        <w:jc w:val="right"/>
        <w:rPr>
          <w:rFonts w:ascii="Times New Roman" w:hAnsi="Times New Roman" w:cs="Times New Roman"/>
          <w:sz w:val="26"/>
          <w:szCs w:val="26"/>
        </w:rPr>
      </w:pPr>
      <w:r w:rsidRPr="000F543C">
        <w:rPr>
          <w:rFonts w:ascii="Times New Roman" w:hAnsi="Times New Roman" w:cs="Times New Roman"/>
          <w:sz w:val="26"/>
          <w:szCs w:val="26"/>
        </w:rPr>
        <w:t>образования городской округ город Владикавказ</w:t>
      </w:r>
    </w:p>
    <w:p w14:paraId="7015ABE1" w14:textId="77777777" w:rsidR="00210642" w:rsidRPr="000F543C" w:rsidRDefault="00210642" w:rsidP="00210642">
      <w:pPr>
        <w:pStyle w:val="ConsPlusNormal"/>
        <w:ind w:left="142" w:right="140" w:hanging="426"/>
        <w:jc w:val="both"/>
        <w:rPr>
          <w:rFonts w:ascii="Times New Roman" w:hAnsi="Times New Roman" w:cs="Times New Roman"/>
          <w:sz w:val="26"/>
          <w:szCs w:val="26"/>
        </w:rPr>
      </w:pPr>
    </w:p>
    <w:p w14:paraId="0A6FD778" w14:textId="77777777" w:rsidR="00210642" w:rsidRPr="000F543C" w:rsidRDefault="00210642" w:rsidP="00210642">
      <w:pPr>
        <w:pStyle w:val="ConsPlusNonformat"/>
        <w:ind w:left="142" w:right="140" w:hanging="426"/>
        <w:jc w:val="right"/>
        <w:rPr>
          <w:rFonts w:ascii="Times New Roman" w:hAnsi="Times New Roman" w:cs="Times New Roman"/>
          <w:sz w:val="26"/>
          <w:szCs w:val="26"/>
        </w:rPr>
      </w:pPr>
      <w:r w:rsidRPr="000F543C">
        <w:rPr>
          <w:rFonts w:ascii="Times New Roman" w:hAnsi="Times New Roman" w:cs="Times New Roman"/>
          <w:sz w:val="26"/>
          <w:szCs w:val="26"/>
        </w:rPr>
        <w:t xml:space="preserve">                                             В аукционную комиссию</w:t>
      </w:r>
    </w:p>
    <w:p w14:paraId="7FA9CC77" w14:textId="77777777" w:rsidR="00210642" w:rsidRPr="000F543C" w:rsidRDefault="00210642" w:rsidP="00210642">
      <w:pPr>
        <w:pStyle w:val="ConsPlusNonformat"/>
        <w:ind w:left="142" w:right="140" w:hanging="426"/>
        <w:jc w:val="right"/>
        <w:rPr>
          <w:rFonts w:ascii="Times New Roman" w:hAnsi="Times New Roman" w:cs="Times New Roman"/>
          <w:sz w:val="26"/>
          <w:szCs w:val="26"/>
        </w:rPr>
      </w:pPr>
      <w:r w:rsidRPr="000F543C">
        <w:rPr>
          <w:rFonts w:ascii="Times New Roman" w:hAnsi="Times New Roman" w:cs="Times New Roman"/>
          <w:sz w:val="26"/>
          <w:szCs w:val="26"/>
        </w:rPr>
        <w:t xml:space="preserve">                                             по предоставлению права</w:t>
      </w:r>
    </w:p>
    <w:p w14:paraId="3015E213" w14:textId="77777777" w:rsidR="00210642" w:rsidRPr="000F543C" w:rsidRDefault="00210642" w:rsidP="00210642">
      <w:pPr>
        <w:pStyle w:val="ConsPlusNonformat"/>
        <w:ind w:left="142" w:right="140" w:hanging="426"/>
        <w:jc w:val="right"/>
        <w:rPr>
          <w:rFonts w:ascii="Times New Roman" w:hAnsi="Times New Roman" w:cs="Times New Roman"/>
          <w:sz w:val="26"/>
          <w:szCs w:val="26"/>
        </w:rPr>
      </w:pPr>
      <w:r w:rsidRPr="000F543C">
        <w:rPr>
          <w:rFonts w:ascii="Times New Roman" w:hAnsi="Times New Roman" w:cs="Times New Roman"/>
          <w:sz w:val="26"/>
          <w:szCs w:val="26"/>
        </w:rPr>
        <w:t>на размещение НТО</w:t>
      </w:r>
    </w:p>
    <w:p w14:paraId="528EBBA8" w14:textId="77777777" w:rsidR="00210642" w:rsidRPr="000F543C" w:rsidRDefault="00210642" w:rsidP="00210642">
      <w:pPr>
        <w:pStyle w:val="ConsPlusNonformat"/>
        <w:ind w:left="142" w:right="140" w:hanging="426"/>
        <w:jc w:val="right"/>
        <w:rPr>
          <w:rFonts w:ascii="Times New Roman" w:hAnsi="Times New Roman" w:cs="Times New Roman"/>
          <w:sz w:val="26"/>
          <w:szCs w:val="26"/>
        </w:rPr>
      </w:pPr>
      <w:r w:rsidRPr="000F543C">
        <w:rPr>
          <w:rFonts w:ascii="Times New Roman" w:hAnsi="Times New Roman" w:cs="Times New Roman"/>
          <w:sz w:val="26"/>
          <w:szCs w:val="26"/>
        </w:rPr>
        <w:t>на территории г. Владикавказа</w:t>
      </w:r>
    </w:p>
    <w:p w14:paraId="48C2042E" w14:textId="77777777" w:rsidR="00210642" w:rsidRPr="000F543C" w:rsidRDefault="00210642" w:rsidP="00210642">
      <w:pPr>
        <w:pStyle w:val="ConsPlusNonformat"/>
        <w:ind w:left="142" w:right="140" w:hanging="426"/>
        <w:jc w:val="both"/>
        <w:rPr>
          <w:rFonts w:ascii="Times New Roman" w:hAnsi="Times New Roman" w:cs="Times New Roman"/>
          <w:sz w:val="26"/>
          <w:szCs w:val="26"/>
        </w:rPr>
      </w:pPr>
    </w:p>
    <w:p w14:paraId="562744FB" w14:textId="77777777" w:rsidR="00210642" w:rsidRPr="000F543C" w:rsidRDefault="00210642" w:rsidP="00210642">
      <w:pPr>
        <w:pStyle w:val="ConsPlusNonformat"/>
        <w:ind w:left="142" w:right="140" w:hanging="426"/>
        <w:jc w:val="center"/>
        <w:rPr>
          <w:rFonts w:ascii="Times New Roman" w:hAnsi="Times New Roman" w:cs="Times New Roman"/>
          <w:sz w:val="26"/>
          <w:szCs w:val="26"/>
        </w:rPr>
      </w:pPr>
      <w:bookmarkStart w:id="3" w:name="P229"/>
      <w:bookmarkEnd w:id="3"/>
      <w:r w:rsidRPr="000F543C">
        <w:rPr>
          <w:rFonts w:ascii="Times New Roman" w:hAnsi="Times New Roman" w:cs="Times New Roman"/>
          <w:sz w:val="26"/>
          <w:szCs w:val="26"/>
        </w:rPr>
        <w:t>Заявка (заявление)</w:t>
      </w:r>
    </w:p>
    <w:p w14:paraId="3B8E3D15" w14:textId="77777777" w:rsidR="00210642" w:rsidRPr="000F543C" w:rsidRDefault="00210642" w:rsidP="00210642">
      <w:pPr>
        <w:pStyle w:val="ConsPlusNonformat"/>
        <w:ind w:left="142" w:right="140" w:hanging="426"/>
        <w:jc w:val="center"/>
        <w:rPr>
          <w:rFonts w:ascii="Times New Roman" w:hAnsi="Times New Roman" w:cs="Times New Roman"/>
          <w:sz w:val="26"/>
          <w:szCs w:val="26"/>
        </w:rPr>
      </w:pPr>
      <w:r w:rsidRPr="000F543C">
        <w:rPr>
          <w:rFonts w:ascii="Times New Roman" w:hAnsi="Times New Roman" w:cs="Times New Roman"/>
          <w:sz w:val="26"/>
          <w:szCs w:val="26"/>
        </w:rPr>
        <w:t>на участие в аукционе по предоставлению права</w:t>
      </w:r>
    </w:p>
    <w:p w14:paraId="5ACA17AF" w14:textId="77777777" w:rsidR="00210642" w:rsidRPr="000F543C" w:rsidRDefault="00210642" w:rsidP="00210642">
      <w:pPr>
        <w:pStyle w:val="ConsPlusNonformat"/>
        <w:ind w:left="142" w:right="140" w:hanging="426"/>
        <w:jc w:val="center"/>
        <w:rPr>
          <w:rFonts w:ascii="Times New Roman" w:hAnsi="Times New Roman" w:cs="Times New Roman"/>
          <w:sz w:val="26"/>
          <w:szCs w:val="26"/>
        </w:rPr>
      </w:pPr>
      <w:r w:rsidRPr="000F543C">
        <w:rPr>
          <w:rFonts w:ascii="Times New Roman" w:hAnsi="Times New Roman" w:cs="Times New Roman"/>
          <w:sz w:val="26"/>
          <w:szCs w:val="26"/>
        </w:rPr>
        <w:t>на размещение нестационарного торгового объекта</w:t>
      </w:r>
    </w:p>
    <w:p w14:paraId="15FB723D" w14:textId="77777777" w:rsidR="00210642" w:rsidRPr="000F543C" w:rsidRDefault="00210642" w:rsidP="00210642">
      <w:pPr>
        <w:pStyle w:val="ConsPlusNonformat"/>
        <w:ind w:left="142" w:right="140" w:hanging="426"/>
        <w:jc w:val="center"/>
        <w:rPr>
          <w:rFonts w:ascii="Times New Roman" w:hAnsi="Times New Roman" w:cs="Times New Roman"/>
          <w:sz w:val="26"/>
          <w:szCs w:val="26"/>
        </w:rPr>
      </w:pPr>
      <w:r w:rsidRPr="000F543C">
        <w:rPr>
          <w:rFonts w:ascii="Times New Roman" w:hAnsi="Times New Roman" w:cs="Times New Roman"/>
          <w:sz w:val="26"/>
          <w:szCs w:val="26"/>
        </w:rPr>
        <w:t>на территории муниципального образования городской округ город Владикавказ</w:t>
      </w:r>
    </w:p>
    <w:p w14:paraId="6A5A4395" w14:textId="77777777" w:rsidR="00210642" w:rsidRPr="000F543C" w:rsidRDefault="00210642" w:rsidP="00210642">
      <w:pPr>
        <w:pStyle w:val="ConsPlusNonformat"/>
        <w:ind w:left="142" w:right="140" w:hanging="426"/>
        <w:jc w:val="both"/>
        <w:rPr>
          <w:rFonts w:ascii="Times New Roman" w:hAnsi="Times New Roman" w:cs="Times New Roman"/>
          <w:sz w:val="26"/>
          <w:szCs w:val="26"/>
        </w:rPr>
      </w:pPr>
    </w:p>
    <w:p w14:paraId="23DF9887" w14:textId="77777777" w:rsidR="00210642" w:rsidRPr="000F543C" w:rsidRDefault="00210642" w:rsidP="00210642">
      <w:pPr>
        <w:pStyle w:val="ConsPlusNonformat"/>
        <w:ind w:left="142" w:right="140" w:hanging="426"/>
        <w:jc w:val="both"/>
        <w:rPr>
          <w:rFonts w:ascii="Times New Roman" w:hAnsi="Times New Roman" w:cs="Times New Roman"/>
          <w:sz w:val="26"/>
          <w:szCs w:val="26"/>
        </w:rPr>
      </w:pPr>
      <w:r w:rsidRPr="000F543C">
        <w:rPr>
          <w:rFonts w:ascii="Times New Roman" w:hAnsi="Times New Roman" w:cs="Times New Roman"/>
          <w:sz w:val="26"/>
          <w:szCs w:val="26"/>
        </w:rPr>
        <w:t>Заявитель____________________________________________________________________</w:t>
      </w:r>
    </w:p>
    <w:p w14:paraId="53EB2E03" w14:textId="77777777" w:rsidR="00210642" w:rsidRPr="000F543C" w:rsidRDefault="00210642" w:rsidP="00210642">
      <w:pPr>
        <w:pStyle w:val="ConsPlusNonformat"/>
        <w:ind w:left="142" w:right="140" w:hanging="426"/>
        <w:jc w:val="both"/>
        <w:rPr>
          <w:rFonts w:ascii="Times New Roman" w:hAnsi="Times New Roman" w:cs="Times New Roman"/>
          <w:sz w:val="26"/>
          <w:szCs w:val="26"/>
        </w:rPr>
      </w:pPr>
    </w:p>
    <w:p w14:paraId="0051010F" w14:textId="77777777" w:rsidR="00210642" w:rsidRPr="000F543C" w:rsidRDefault="00210642" w:rsidP="00210642">
      <w:pPr>
        <w:pStyle w:val="ConsPlusNonformat"/>
        <w:ind w:left="142" w:right="140" w:hanging="426"/>
        <w:jc w:val="both"/>
        <w:rPr>
          <w:rFonts w:ascii="Times New Roman" w:hAnsi="Times New Roman" w:cs="Times New Roman"/>
          <w:sz w:val="26"/>
          <w:szCs w:val="26"/>
        </w:rPr>
      </w:pPr>
      <w:r w:rsidRPr="000F543C">
        <w:rPr>
          <w:rFonts w:ascii="Times New Roman" w:hAnsi="Times New Roman" w:cs="Times New Roman"/>
          <w:sz w:val="26"/>
          <w:szCs w:val="26"/>
        </w:rPr>
        <w:t>Адрес   местонахождения________________________________________________________</w:t>
      </w:r>
    </w:p>
    <w:p w14:paraId="3EA2595E" w14:textId="77777777" w:rsidR="00210642" w:rsidRPr="000F543C" w:rsidRDefault="00210642" w:rsidP="00210642">
      <w:pPr>
        <w:pStyle w:val="ConsPlusNonformat"/>
        <w:ind w:left="142" w:right="140" w:hanging="426"/>
        <w:jc w:val="both"/>
        <w:rPr>
          <w:rFonts w:ascii="Times New Roman" w:hAnsi="Times New Roman" w:cs="Times New Roman"/>
          <w:sz w:val="26"/>
          <w:szCs w:val="26"/>
        </w:rPr>
      </w:pPr>
      <w:r w:rsidRPr="000F543C">
        <w:rPr>
          <w:rFonts w:ascii="Times New Roman" w:hAnsi="Times New Roman" w:cs="Times New Roman"/>
          <w:sz w:val="26"/>
          <w:szCs w:val="26"/>
        </w:rPr>
        <w:t xml:space="preserve"> </w:t>
      </w:r>
    </w:p>
    <w:p w14:paraId="754B3879" w14:textId="77777777" w:rsidR="00210642" w:rsidRPr="000F543C" w:rsidRDefault="00210642" w:rsidP="00210642">
      <w:pPr>
        <w:pStyle w:val="ConsPlusNonformat"/>
        <w:ind w:left="142" w:right="140" w:hanging="426"/>
        <w:jc w:val="both"/>
        <w:rPr>
          <w:rFonts w:ascii="Times New Roman" w:hAnsi="Times New Roman" w:cs="Times New Roman"/>
          <w:sz w:val="26"/>
          <w:szCs w:val="26"/>
        </w:rPr>
      </w:pPr>
      <w:r w:rsidRPr="000F543C">
        <w:rPr>
          <w:rFonts w:ascii="Times New Roman" w:hAnsi="Times New Roman" w:cs="Times New Roman"/>
          <w:sz w:val="26"/>
          <w:szCs w:val="26"/>
        </w:rPr>
        <w:t>Ф.И.О. руководителя предприятия ________________________________________________</w:t>
      </w:r>
    </w:p>
    <w:p w14:paraId="61C27390" w14:textId="77777777" w:rsidR="00210642" w:rsidRPr="000F543C" w:rsidRDefault="00210642" w:rsidP="00210642">
      <w:pPr>
        <w:pStyle w:val="ConsPlusNonformat"/>
        <w:ind w:left="142" w:right="140" w:hanging="426"/>
        <w:jc w:val="both"/>
        <w:rPr>
          <w:rFonts w:ascii="Times New Roman" w:hAnsi="Times New Roman" w:cs="Times New Roman"/>
          <w:sz w:val="26"/>
          <w:szCs w:val="26"/>
        </w:rPr>
      </w:pPr>
    </w:p>
    <w:p w14:paraId="7BD85405" w14:textId="77777777" w:rsidR="00210642" w:rsidRPr="000F543C" w:rsidRDefault="00210642" w:rsidP="00210642">
      <w:pPr>
        <w:pStyle w:val="ConsPlusNonformat"/>
        <w:ind w:left="142" w:right="140" w:hanging="426"/>
        <w:jc w:val="both"/>
        <w:rPr>
          <w:rFonts w:ascii="Times New Roman" w:hAnsi="Times New Roman" w:cs="Times New Roman"/>
          <w:sz w:val="26"/>
          <w:szCs w:val="26"/>
        </w:rPr>
      </w:pPr>
      <w:r w:rsidRPr="000F543C">
        <w:rPr>
          <w:rFonts w:ascii="Times New Roman" w:hAnsi="Times New Roman" w:cs="Times New Roman"/>
          <w:sz w:val="26"/>
          <w:szCs w:val="26"/>
        </w:rPr>
        <w:t>ИНН заявителя ___________________, контактный телефон __________________________</w:t>
      </w:r>
    </w:p>
    <w:p w14:paraId="351C358F" w14:textId="77777777" w:rsidR="00210642" w:rsidRPr="000F543C" w:rsidRDefault="00210642" w:rsidP="00210642">
      <w:pPr>
        <w:pStyle w:val="ConsPlusNonformat"/>
        <w:ind w:left="142" w:right="140" w:hanging="426"/>
        <w:jc w:val="both"/>
        <w:rPr>
          <w:rFonts w:ascii="Times New Roman" w:hAnsi="Times New Roman" w:cs="Times New Roman"/>
          <w:sz w:val="26"/>
          <w:szCs w:val="26"/>
        </w:rPr>
      </w:pPr>
    </w:p>
    <w:p w14:paraId="163F7E9A" w14:textId="77777777" w:rsidR="00210642" w:rsidRPr="000F543C" w:rsidRDefault="00210642" w:rsidP="00210642">
      <w:pPr>
        <w:pStyle w:val="ConsPlusNonformat"/>
        <w:ind w:left="142" w:right="140" w:hanging="426"/>
        <w:jc w:val="both"/>
        <w:rPr>
          <w:rFonts w:ascii="Times New Roman" w:hAnsi="Times New Roman" w:cs="Times New Roman"/>
          <w:sz w:val="26"/>
          <w:szCs w:val="26"/>
        </w:rPr>
      </w:pPr>
      <w:r w:rsidRPr="000F543C">
        <w:rPr>
          <w:rFonts w:ascii="Times New Roman" w:hAnsi="Times New Roman" w:cs="Times New Roman"/>
          <w:sz w:val="26"/>
          <w:szCs w:val="26"/>
        </w:rPr>
        <w:t>ОГРН ________________________________________________________________________</w:t>
      </w:r>
    </w:p>
    <w:p w14:paraId="1CE890A5" w14:textId="77777777" w:rsidR="00210642" w:rsidRPr="000F543C" w:rsidRDefault="00210642" w:rsidP="00210642">
      <w:pPr>
        <w:pStyle w:val="ConsPlusNonformat"/>
        <w:ind w:left="142" w:right="140" w:hanging="426"/>
        <w:jc w:val="both"/>
        <w:rPr>
          <w:rFonts w:ascii="Times New Roman" w:hAnsi="Times New Roman" w:cs="Times New Roman"/>
          <w:sz w:val="26"/>
          <w:szCs w:val="26"/>
        </w:rPr>
      </w:pPr>
      <w:r w:rsidRPr="000F543C">
        <w:rPr>
          <w:rFonts w:ascii="Times New Roman" w:hAnsi="Times New Roman" w:cs="Times New Roman"/>
          <w:sz w:val="26"/>
          <w:szCs w:val="26"/>
        </w:rPr>
        <w:t xml:space="preserve">                                                 (номер, дата, кем присвоен)</w:t>
      </w:r>
    </w:p>
    <w:p w14:paraId="2101D459" w14:textId="77777777" w:rsidR="00210642" w:rsidRPr="000F543C" w:rsidRDefault="00210642" w:rsidP="00210642">
      <w:pPr>
        <w:pStyle w:val="ConsPlusNonformat"/>
        <w:ind w:left="142" w:right="140" w:hanging="426"/>
        <w:jc w:val="both"/>
        <w:rPr>
          <w:rFonts w:ascii="Times New Roman" w:hAnsi="Times New Roman" w:cs="Times New Roman"/>
          <w:sz w:val="26"/>
          <w:szCs w:val="26"/>
        </w:rPr>
      </w:pPr>
      <w:r w:rsidRPr="000F543C">
        <w:rPr>
          <w:rFonts w:ascii="Times New Roman" w:hAnsi="Times New Roman" w:cs="Times New Roman"/>
          <w:sz w:val="26"/>
          <w:szCs w:val="26"/>
        </w:rPr>
        <w:t>Прошу Вас рассмотреть на заседании аукционной комиссии по предоставлению права размещения нестационарных торговых объектов на территории муниципального образования городской округ город Владикавказ возможность размещения</w:t>
      </w:r>
    </w:p>
    <w:p w14:paraId="5E3C1BF8" w14:textId="77777777" w:rsidR="00210642" w:rsidRPr="000F543C" w:rsidRDefault="00210642" w:rsidP="00210642">
      <w:pPr>
        <w:pStyle w:val="ConsPlusNonformat"/>
        <w:ind w:left="142" w:right="140" w:hanging="426"/>
        <w:jc w:val="both"/>
        <w:rPr>
          <w:rFonts w:ascii="Times New Roman" w:hAnsi="Times New Roman" w:cs="Times New Roman"/>
          <w:sz w:val="26"/>
          <w:szCs w:val="26"/>
        </w:rPr>
      </w:pPr>
    </w:p>
    <w:p w14:paraId="4309D76E" w14:textId="77777777" w:rsidR="00210642" w:rsidRPr="000F543C" w:rsidRDefault="00210642" w:rsidP="00210642">
      <w:pPr>
        <w:pStyle w:val="ConsPlusNonformat"/>
        <w:ind w:left="142" w:right="140" w:hanging="426"/>
        <w:jc w:val="both"/>
        <w:rPr>
          <w:rFonts w:ascii="Times New Roman" w:hAnsi="Times New Roman" w:cs="Times New Roman"/>
          <w:sz w:val="26"/>
          <w:szCs w:val="26"/>
        </w:rPr>
      </w:pPr>
      <w:r w:rsidRPr="000F543C">
        <w:rPr>
          <w:rFonts w:ascii="Times New Roman" w:hAnsi="Times New Roman" w:cs="Times New Roman"/>
          <w:sz w:val="26"/>
          <w:szCs w:val="26"/>
        </w:rPr>
        <w:t>_____________________________________________________________________________</w:t>
      </w:r>
    </w:p>
    <w:p w14:paraId="6B9A64BC" w14:textId="77777777" w:rsidR="00210642" w:rsidRPr="000F543C" w:rsidRDefault="00210642" w:rsidP="00210642">
      <w:pPr>
        <w:pStyle w:val="ConsPlusNonformat"/>
        <w:ind w:left="142" w:right="140" w:hanging="426"/>
        <w:jc w:val="both"/>
        <w:rPr>
          <w:rFonts w:ascii="Times New Roman" w:hAnsi="Times New Roman" w:cs="Times New Roman"/>
          <w:sz w:val="26"/>
          <w:szCs w:val="26"/>
        </w:rPr>
      </w:pPr>
      <w:r w:rsidRPr="000F543C">
        <w:rPr>
          <w:rFonts w:ascii="Times New Roman" w:hAnsi="Times New Roman" w:cs="Times New Roman"/>
          <w:sz w:val="26"/>
          <w:szCs w:val="26"/>
        </w:rPr>
        <w:t>(тип нестационарного торгового объекта: лоток, бахчевой развал, киоск, павильон и т.д.)</w:t>
      </w:r>
    </w:p>
    <w:p w14:paraId="1D176EF8" w14:textId="77777777" w:rsidR="00210642" w:rsidRPr="000F543C" w:rsidRDefault="00210642" w:rsidP="00210642">
      <w:pPr>
        <w:pStyle w:val="ConsPlusNonformat"/>
        <w:ind w:left="142" w:right="140" w:hanging="426"/>
        <w:jc w:val="both"/>
        <w:rPr>
          <w:rFonts w:ascii="Times New Roman" w:hAnsi="Times New Roman" w:cs="Times New Roman"/>
          <w:sz w:val="26"/>
          <w:szCs w:val="26"/>
        </w:rPr>
      </w:pPr>
      <w:r w:rsidRPr="000F543C">
        <w:rPr>
          <w:rFonts w:ascii="Times New Roman" w:hAnsi="Times New Roman" w:cs="Times New Roman"/>
          <w:sz w:val="26"/>
          <w:szCs w:val="26"/>
        </w:rPr>
        <w:t>Для осуществления торговой деятельности__________________________________________________________________</w:t>
      </w:r>
    </w:p>
    <w:p w14:paraId="2708DE83" w14:textId="77777777" w:rsidR="00210642" w:rsidRPr="000F543C" w:rsidRDefault="00210642" w:rsidP="00210642">
      <w:pPr>
        <w:pStyle w:val="ConsPlusNonformat"/>
        <w:ind w:left="142" w:right="140" w:hanging="426"/>
        <w:jc w:val="center"/>
        <w:rPr>
          <w:rFonts w:ascii="Times New Roman" w:hAnsi="Times New Roman" w:cs="Times New Roman"/>
          <w:sz w:val="26"/>
          <w:szCs w:val="26"/>
        </w:rPr>
      </w:pPr>
      <w:r w:rsidRPr="000F543C">
        <w:rPr>
          <w:rFonts w:ascii="Times New Roman" w:hAnsi="Times New Roman" w:cs="Times New Roman"/>
          <w:sz w:val="26"/>
          <w:szCs w:val="26"/>
        </w:rPr>
        <w:t>(специализация: смешанный ассортимент, фрукты, бахчевые культуры т.д.)</w:t>
      </w:r>
    </w:p>
    <w:p w14:paraId="1A4D06D5" w14:textId="77777777" w:rsidR="00210642" w:rsidRPr="000F543C" w:rsidRDefault="00210642" w:rsidP="00210642">
      <w:pPr>
        <w:pStyle w:val="ConsPlusNonformat"/>
        <w:ind w:left="142" w:right="140" w:hanging="426"/>
        <w:jc w:val="center"/>
        <w:rPr>
          <w:rFonts w:ascii="Times New Roman" w:hAnsi="Times New Roman" w:cs="Times New Roman"/>
          <w:sz w:val="26"/>
          <w:szCs w:val="26"/>
        </w:rPr>
      </w:pPr>
      <w:r w:rsidRPr="000F543C">
        <w:rPr>
          <w:rFonts w:ascii="Times New Roman" w:hAnsi="Times New Roman" w:cs="Times New Roman"/>
          <w:sz w:val="26"/>
          <w:szCs w:val="26"/>
        </w:rPr>
        <w:t>по адресу</w:t>
      </w:r>
    </w:p>
    <w:p w14:paraId="180BD88C" w14:textId="77777777" w:rsidR="00210642" w:rsidRPr="000F543C" w:rsidRDefault="00210642" w:rsidP="00210642">
      <w:pPr>
        <w:pStyle w:val="ConsPlusNonformat"/>
        <w:ind w:left="142" w:right="140" w:hanging="426"/>
        <w:jc w:val="both"/>
        <w:rPr>
          <w:rFonts w:ascii="Times New Roman" w:hAnsi="Times New Roman" w:cs="Times New Roman"/>
          <w:sz w:val="26"/>
          <w:szCs w:val="26"/>
        </w:rPr>
      </w:pPr>
      <w:r w:rsidRPr="000F543C">
        <w:rPr>
          <w:rFonts w:ascii="Times New Roman" w:hAnsi="Times New Roman" w:cs="Times New Roman"/>
          <w:sz w:val="26"/>
          <w:szCs w:val="26"/>
        </w:rPr>
        <w:t>_____________________________________________________________________________</w:t>
      </w:r>
    </w:p>
    <w:p w14:paraId="197F2B0F" w14:textId="77777777" w:rsidR="00210642" w:rsidRPr="000F543C" w:rsidRDefault="00210642" w:rsidP="00210642">
      <w:pPr>
        <w:pStyle w:val="ConsPlusNonformat"/>
        <w:ind w:left="142" w:right="140" w:hanging="426"/>
        <w:jc w:val="both"/>
        <w:rPr>
          <w:rFonts w:ascii="Times New Roman" w:hAnsi="Times New Roman" w:cs="Times New Roman"/>
          <w:sz w:val="26"/>
          <w:szCs w:val="26"/>
        </w:rPr>
      </w:pPr>
      <w:r w:rsidRPr="000F543C">
        <w:rPr>
          <w:rFonts w:ascii="Times New Roman" w:hAnsi="Times New Roman" w:cs="Times New Roman"/>
          <w:sz w:val="26"/>
          <w:szCs w:val="26"/>
        </w:rPr>
        <w:t xml:space="preserve">                                           (адрес месторасположения объекта)</w:t>
      </w:r>
    </w:p>
    <w:p w14:paraId="3EA39AC4" w14:textId="77777777" w:rsidR="00210642" w:rsidRPr="000F543C" w:rsidRDefault="00210642" w:rsidP="00210642">
      <w:pPr>
        <w:pStyle w:val="ConsPlusNonformat"/>
        <w:ind w:left="142" w:right="140" w:hanging="426"/>
        <w:jc w:val="both"/>
        <w:rPr>
          <w:rFonts w:ascii="Times New Roman" w:hAnsi="Times New Roman" w:cs="Times New Roman"/>
          <w:sz w:val="26"/>
          <w:szCs w:val="26"/>
        </w:rPr>
      </w:pPr>
      <w:r w:rsidRPr="000F543C">
        <w:rPr>
          <w:rFonts w:ascii="Times New Roman" w:hAnsi="Times New Roman" w:cs="Times New Roman"/>
          <w:sz w:val="26"/>
          <w:szCs w:val="26"/>
        </w:rPr>
        <w:lastRenderedPageBreak/>
        <w:t>С положением о размещении нестационарных торговых объектов н территории муниципального образования городской округ город Владикавказ ознакомлен(на). Настоящим заявлением подтверждаю, что в отношении заявителя не проводится процедура ликвидации и банкротства, деятельность не приостановлена, вся информация, содержащаяся в представленных документах или их копиях, является подлинной, и не возражаю против доступа к ней всех заинтересованных лиц и размещения необходимой информации на официальном сайте администрации местного самоуправления г. Владикавказа. Заявление подается в пакете (запечатанный конверт) с документами, оформленными   в   соответствии   с требованиями положения о размещении нестационарных торговых объектов на территории муниципального образования городской округ город Владикавказ.</w:t>
      </w:r>
    </w:p>
    <w:p w14:paraId="40E43528" w14:textId="77777777" w:rsidR="00210642" w:rsidRPr="000F543C" w:rsidRDefault="00210642" w:rsidP="00210642">
      <w:pPr>
        <w:pStyle w:val="ConsPlusNonformat"/>
        <w:ind w:right="140"/>
        <w:jc w:val="both"/>
        <w:rPr>
          <w:rFonts w:ascii="Times New Roman" w:hAnsi="Times New Roman" w:cs="Times New Roman"/>
          <w:sz w:val="26"/>
          <w:szCs w:val="26"/>
        </w:rPr>
      </w:pPr>
    </w:p>
    <w:p w14:paraId="0DD811BB" w14:textId="20248834" w:rsidR="00210642" w:rsidRPr="000F543C" w:rsidRDefault="008943F9" w:rsidP="00210642">
      <w:pPr>
        <w:pStyle w:val="ConsPlusNonformat"/>
        <w:ind w:left="142" w:right="140" w:hanging="426"/>
        <w:jc w:val="both"/>
        <w:rPr>
          <w:rFonts w:ascii="Times New Roman" w:hAnsi="Times New Roman" w:cs="Times New Roman"/>
          <w:sz w:val="26"/>
          <w:szCs w:val="26"/>
        </w:rPr>
      </w:pPr>
      <w:r>
        <w:rPr>
          <w:rFonts w:ascii="Times New Roman" w:hAnsi="Times New Roman" w:cs="Times New Roman"/>
          <w:sz w:val="26"/>
          <w:szCs w:val="26"/>
        </w:rPr>
        <w:t xml:space="preserve">        </w:t>
      </w:r>
      <w:proofErr w:type="gramStart"/>
      <w:r w:rsidR="00210642" w:rsidRPr="000F543C">
        <w:rPr>
          <w:rFonts w:ascii="Times New Roman" w:hAnsi="Times New Roman" w:cs="Times New Roman"/>
          <w:sz w:val="26"/>
          <w:szCs w:val="26"/>
        </w:rPr>
        <w:t>М.П.(</w:t>
      </w:r>
      <w:proofErr w:type="gramEnd"/>
      <w:r w:rsidR="00210642" w:rsidRPr="000F543C">
        <w:rPr>
          <w:rFonts w:ascii="Times New Roman" w:hAnsi="Times New Roman" w:cs="Times New Roman"/>
          <w:sz w:val="26"/>
          <w:szCs w:val="26"/>
        </w:rPr>
        <w:t>при наличии)</w:t>
      </w:r>
    </w:p>
    <w:p w14:paraId="352CF060" w14:textId="77777777" w:rsidR="00210642" w:rsidRPr="000F543C" w:rsidRDefault="00210642" w:rsidP="00210642">
      <w:pPr>
        <w:pStyle w:val="ConsPlusNonformat"/>
        <w:ind w:left="142" w:right="140" w:hanging="426"/>
        <w:jc w:val="both"/>
        <w:rPr>
          <w:rFonts w:ascii="Times New Roman" w:hAnsi="Times New Roman" w:cs="Times New Roman"/>
          <w:sz w:val="26"/>
          <w:szCs w:val="26"/>
        </w:rPr>
      </w:pPr>
    </w:p>
    <w:p w14:paraId="180E6A9E" w14:textId="24250E47" w:rsidR="00210642" w:rsidRPr="000F543C" w:rsidRDefault="00210642" w:rsidP="00210642">
      <w:pPr>
        <w:pStyle w:val="ConsPlusNonformat"/>
        <w:ind w:left="142" w:right="140" w:hanging="426"/>
        <w:jc w:val="both"/>
        <w:rPr>
          <w:rFonts w:ascii="Times New Roman" w:hAnsi="Times New Roman" w:cs="Times New Roman"/>
          <w:sz w:val="26"/>
          <w:szCs w:val="26"/>
        </w:rPr>
      </w:pPr>
      <w:r w:rsidRPr="000F543C">
        <w:rPr>
          <w:rFonts w:ascii="Times New Roman" w:hAnsi="Times New Roman" w:cs="Times New Roman"/>
          <w:sz w:val="26"/>
          <w:szCs w:val="26"/>
        </w:rPr>
        <w:t xml:space="preserve">"____" ____________ 20___ г.                           </w:t>
      </w:r>
      <w:r w:rsidR="008943F9">
        <w:rPr>
          <w:rFonts w:ascii="Times New Roman" w:hAnsi="Times New Roman" w:cs="Times New Roman"/>
          <w:sz w:val="26"/>
          <w:szCs w:val="26"/>
        </w:rPr>
        <w:t xml:space="preserve">  ____________</w:t>
      </w:r>
      <w:r w:rsidRPr="000F543C">
        <w:rPr>
          <w:rFonts w:ascii="Times New Roman" w:hAnsi="Times New Roman" w:cs="Times New Roman"/>
          <w:sz w:val="26"/>
          <w:szCs w:val="26"/>
        </w:rPr>
        <w:t>_____________</w:t>
      </w:r>
    </w:p>
    <w:p w14:paraId="173CC8C6" w14:textId="77777777" w:rsidR="008943F9" w:rsidRDefault="00210642" w:rsidP="00210642">
      <w:pPr>
        <w:pStyle w:val="ConsPlusNonformat"/>
        <w:ind w:left="142" w:right="140" w:hanging="426"/>
        <w:jc w:val="both"/>
        <w:rPr>
          <w:rFonts w:ascii="Times New Roman" w:hAnsi="Times New Roman" w:cs="Times New Roman"/>
          <w:sz w:val="26"/>
          <w:szCs w:val="26"/>
        </w:rPr>
      </w:pPr>
      <w:r w:rsidRPr="000F543C">
        <w:rPr>
          <w:rFonts w:ascii="Times New Roman" w:hAnsi="Times New Roman" w:cs="Times New Roman"/>
          <w:sz w:val="26"/>
          <w:szCs w:val="26"/>
        </w:rPr>
        <w:t xml:space="preserve">  (дата подачи </w:t>
      </w:r>
      <w:proofErr w:type="gramStart"/>
      <w:r w:rsidRPr="000F543C">
        <w:rPr>
          <w:rFonts w:ascii="Times New Roman" w:hAnsi="Times New Roman" w:cs="Times New Roman"/>
          <w:sz w:val="26"/>
          <w:szCs w:val="26"/>
        </w:rPr>
        <w:t xml:space="preserve">заявления)   </w:t>
      </w:r>
      <w:proofErr w:type="gramEnd"/>
      <w:r w:rsidRPr="000F543C">
        <w:rPr>
          <w:rFonts w:ascii="Times New Roman" w:hAnsi="Times New Roman" w:cs="Times New Roman"/>
          <w:sz w:val="26"/>
          <w:szCs w:val="26"/>
        </w:rPr>
        <w:t xml:space="preserve">                               </w:t>
      </w:r>
      <w:r w:rsidR="008943F9">
        <w:rPr>
          <w:rFonts w:ascii="Times New Roman" w:hAnsi="Times New Roman" w:cs="Times New Roman"/>
          <w:sz w:val="26"/>
          <w:szCs w:val="26"/>
        </w:rPr>
        <w:t xml:space="preserve">       </w:t>
      </w:r>
      <w:r w:rsidRPr="000F543C">
        <w:rPr>
          <w:rFonts w:ascii="Times New Roman" w:hAnsi="Times New Roman" w:cs="Times New Roman"/>
          <w:sz w:val="26"/>
          <w:szCs w:val="26"/>
        </w:rPr>
        <w:t xml:space="preserve">(Ф.И.О., подпись предпринимателя </w:t>
      </w:r>
      <w:r w:rsidR="008943F9">
        <w:rPr>
          <w:rFonts w:ascii="Times New Roman" w:hAnsi="Times New Roman" w:cs="Times New Roman"/>
          <w:sz w:val="26"/>
          <w:szCs w:val="26"/>
        </w:rPr>
        <w:t xml:space="preserve">           </w:t>
      </w:r>
    </w:p>
    <w:p w14:paraId="7C1CFDC5" w14:textId="1C409855" w:rsidR="00210642" w:rsidRPr="000F543C" w:rsidRDefault="008943F9" w:rsidP="00210642">
      <w:pPr>
        <w:pStyle w:val="ConsPlusNonformat"/>
        <w:ind w:left="142" w:right="140" w:hanging="426"/>
        <w:jc w:val="both"/>
        <w:rPr>
          <w:rFonts w:ascii="Times New Roman" w:hAnsi="Times New Roman" w:cs="Times New Roman"/>
          <w:sz w:val="26"/>
          <w:szCs w:val="26"/>
        </w:rPr>
      </w:pPr>
      <w:r>
        <w:rPr>
          <w:rFonts w:ascii="Times New Roman" w:hAnsi="Times New Roman" w:cs="Times New Roman"/>
          <w:sz w:val="26"/>
          <w:szCs w:val="26"/>
        </w:rPr>
        <w:t xml:space="preserve">                                                                                                                 </w:t>
      </w:r>
      <w:r w:rsidR="00210642" w:rsidRPr="000F543C">
        <w:rPr>
          <w:rFonts w:ascii="Times New Roman" w:hAnsi="Times New Roman" w:cs="Times New Roman"/>
          <w:sz w:val="26"/>
          <w:szCs w:val="26"/>
        </w:rPr>
        <w:t>или</w:t>
      </w:r>
    </w:p>
    <w:p w14:paraId="7F406E9E" w14:textId="6977487B" w:rsidR="00210642" w:rsidRDefault="00210642" w:rsidP="008943F9">
      <w:pPr>
        <w:pStyle w:val="ConsPlusNonformat"/>
        <w:ind w:left="142" w:right="140" w:hanging="426"/>
        <w:jc w:val="both"/>
        <w:rPr>
          <w:rFonts w:ascii="Times New Roman" w:hAnsi="Times New Roman" w:cs="Times New Roman"/>
          <w:sz w:val="26"/>
          <w:szCs w:val="26"/>
        </w:rPr>
      </w:pPr>
      <w:r w:rsidRPr="000F543C">
        <w:rPr>
          <w:rFonts w:ascii="Times New Roman" w:hAnsi="Times New Roman" w:cs="Times New Roman"/>
          <w:sz w:val="26"/>
          <w:szCs w:val="26"/>
        </w:rPr>
        <w:t xml:space="preserve">                                                                                         </w:t>
      </w:r>
      <w:r w:rsidR="008943F9">
        <w:rPr>
          <w:rFonts w:ascii="Times New Roman" w:hAnsi="Times New Roman" w:cs="Times New Roman"/>
          <w:sz w:val="26"/>
          <w:szCs w:val="26"/>
        </w:rPr>
        <w:t xml:space="preserve">     Руководителя </w:t>
      </w:r>
      <w:r w:rsidRPr="000F543C">
        <w:rPr>
          <w:rFonts w:ascii="Times New Roman" w:hAnsi="Times New Roman" w:cs="Times New Roman"/>
          <w:sz w:val="26"/>
          <w:szCs w:val="26"/>
        </w:rPr>
        <w:t>предприятия)</w:t>
      </w:r>
    </w:p>
    <w:p w14:paraId="68601293" w14:textId="77777777" w:rsidR="008943F9" w:rsidRDefault="008943F9" w:rsidP="00210642">
      <w:pPr>
        <w:pStyle w:val="ConsPlusNonformat"/>
        <w:ind w:left="142" w:right="140" w:hanging="426"/>
        <w:jc w:val="both"/>
        <w:rPr>
          <w:rFonts w:ascii="Times New Roman" w:hAnsi="Times New Roman" w:cs="Times New Roman"/>
          <w:sz w:val="26"/>
          <w:szCs w:val="26"/>
        </w:rPr>
      </w:pPr>
    </w:p>
    <w:p w14:paraId="48B59068" w14:textId="77777777" w:rsidR="008943F9" w:rsidRDefault="008943F9" w:rsidP="00210642">
      <w:pPr>
        <w:pStyle w:val="ConsPlusNonformat"/>
        <w:ind w:left="142" w:right="140" w:hanging="426"/>
        <w:jc w:val="both"/>
        <w:rPr>
          <w:rFonts w:ascii="Times New Roman" w:hAnsi="Times New Roman" w:cs="Times New Roman"/>
          <w:sz w:val="26"/>
          <w:szCs w:val="26"/>
        </w:rPr>
      </w:pPr>
    </w:p>
    <w:p w14:paraId="7871BB0C" w14:textId="77777777" w:rsidR="008943F9" w:rsidRDefault="008943F9" w:rsidP="00210642">
      <w:pPr>
        <w:pStyle w:val="ConsPlusNonformat"/>
        <w:ind w:left="142" w:right="140" w:hanging="426"/>
        <w:jc w:val="both"/>
        <w:rPr>
          <w:rFonts w:ascii="Times New Roman" w:hAnsi="Times New Roman" w:cs="Times New Roman"/>
          <w:sz w:val="26"/>
          <w:szCs w:val="26"/>
        </w:rPr>
      </w:pPr>
    </w:p>
    <w:p w14:paraId="3E21B053" w14:textId="77777777" w:rsidR="008943F9" w:rsidRDefault="008943F9" w:rsidP="00210642">
      <w:pPr>
        <w:pStyle w:val="ConsPlusNonformat"/>
        <w:ind w:left="142" w:right="140" w:hanging="426"/>
        <w:jc w:val="both"/>
        <w:rPr>
          <w:rFonts w:ascii="Times New Roman" w:hAnsi="Times New Roman" w:cs="Times New Roman"/>
          <w:sz w:val="26"/>
          <w:szCs w:val="26"/>
        </w:rPr>
      </w:pPr>
    </w:p>
    <w:p w14:paraId="2D762876" w14:textId="77777777" w:rsidR="008943F9" w:rsidRDefault="008943F9" w:rsidP="00210642">
      <w:pPr>
        <w:pStyle w:val="ConsPlusNonformat"/>
        <w:ind w:left="142" w:right="140" w:hanging="426"/>
        <w:jc w:val="both"/>
        <w:rPr>
          <w:rFonts w:ascii="Times New Roman" w:hAnsi="Times New Roman" w:cs="Times New Roman"/>
          <w:sz w:val="26"/>
          <w:szCs w:val="26"/>
        </w:rPr>
      </w:pPr>
    </w:p>
    <w:p w14:paraId="28FAF536" w14:textId="77777777" w:rsidR="008943F9" w:rsidRDefault="008943F9" w:rsidP="00210642">
      <w:pPr>
        <w:pStyle w:val="ConsPlusNonformat"/>
        <w:ind w:left="142" w:right="140" w:hanging="426"/>
        <w:jc w:val="both"/>
        <w:rPr>
          <w:rFonts w:ascii="Times New Roman" w:hAnsi="Times New Roman" w:cs="Times New Roman"/>
          <w:sz w:val="26"/>
          <w:szCs w:val="26"/>
        </w:rPr>
      </w:pPr>
    </w:p>
    <w:p w14:paraId="3E9DD0E4" w14:textId="77777777" w:rsidR="008943F9" w:rsidRDefault="008943F9" w:rsidP="00210642">
      <w:pPr>
        <w:pStyle w:val="ConsPlusNonformat"/>
        <w:ind w:left="142" w:right="140" w:hanging="426"/>
        <w:jc w:val="both"/>
        <w:rPr>
          <w:rFonts w:ascii="Times New Roman" w:hAnsi="Times New Roman" w:cs="Times New Roman"/>
          <w:sz w:val="26"/>
          <w:szCs w:val="26"/>
        </w:rPr>
      </w:pPr>
    </w:p>
    <w:p w14:paraId="47637E1D" w14:textId="77777777" w:rsidR="008943F9" w:rsidRDefault="008943F9" w:rsidP="00210642">
      <w:pPr>
        <w:pStyle w:val="ConsPlusNonformat"/>
        <w:ind w:left="142" w:right="140" w:hanging="426"/>
        <w:jc w:val="both"/>
        <w:rPr>
          <w:rFonts w:ascii="Times New Roman" w:hAnsi="Times New Roman" w:cs="Times New Roman"/>
          <w:sz w:val="26"/>
          <w:szCs w:val="26"/>
        </w:rPr>
      </w:pPr>
    </w:p>
    <w:p w14:paraId="4EE9FCB8" w14:textId="77777777" w:rsidR="008943F9" w:rsidRDefault="008943F9" w:rsidP="00210642">
      <w:pPr>
        <w:pStyle w:val="ConsPlusNonformat"/>
        <w:ind w:left="142" w:right="140" w:hanging="426"/>
        <w:jc w:val="both"/>
        <w:rPr>
          <w:rFonts w:ascii="Times New Roman" w:hAnsi="Times New Roman" w:cs="Times New Roman"/>
          <w:sz w:val="26"/>
          <w:szCs w:val="26"/>
        </w:rPr>
      </w:pPr>
    </w:p>
    <w:p w14:paraId="0191050D" w14:textId="77777777" w:rsidR="008943F9" w:rsidRDefault="008943F9" w:rsidP="00210642">
      <w:pPr>
        <w:pStyle w:val="ConsPlusNonformat"/>
        <w:ind w:left="142" w:right="140" w:hanging="426"/>
        <w:jc w:val="both"/>
        <w:rPr>
          <w:rFonts w:ascii="Times New Roman" w:hAnsi="Times New Roman" w:cs="Times New Roman"/>
          <w:sz w:val="26"/>
          <w:szCs w:val="26"/>
        </w:rPr>
      </w:pPr>
    </w:p>
    <w:p w14:paraId="337B6DE9" w14:textId="77777777" w:rsidR="008943F9" w:rsidRDefault="008943F9" w:rsidP="00210642">
      <w:pPr>
        <w:pStyle w:val="ConsPlusNonformat"/>
        <w:ind w:left="142" w:right="140" w:hanging="426"/>
        <w:jc w:val="both"/>
        <w:rPr>
          <w:rFonts w:ascii="Times New Roman" w:hAnsi="Times New Roman" w:cs="Times New Roman"/>
          <w:sz w:val="26"/>
          <w:szCs w:val="26"/>
        </w:rPr>
      </w:pPr>
    </w:p>
    <w:p w14:paraId="2134413D" w14:textId="77777777" w:rsidR="008943F9" w:rsidRDefault="008943F9" w:rsidP="00210642">
      <w:pPr>
        <w:pStyle w:val="ConsPlusNonformat"/>
        <w:ind w:left="142" w:right="140" w:hanging="426"/>
        <w:jc w:val="both"/>
        <w:rPr>
          <w:rFonts w:ascii="Times New Roman" w:hAnsi="Times New Roman" w:cs="Times New Roman"/>
          <w:sz w:val="26"/>
          <w:szCs w:val="26"/>
        </w:rPr>
      </w:pPr>
    </w:p>
    <w:p w14:paraId="6CB78BF9" w14:textId="77777777" w:rsidR="008943F9" w:rsidRDefault="008943F9" w:rsidP="00210642">
      <w:pPr>
        <w:pStyle w:val="ConsPlusNonformat"/>
        <w:ind w:left="142" w:right="140" w:hanging="426"/>
        <w:jc w:val="both"/>
        <w:rPr>
          <w:rFonts w:ascii="Times New Roman" w:hAnsi="Times New Roman" w:cs="Times New Roman"/>
          <w:sz w:val="26"/>
          <w:szCs w:val="26"/>
        </w:rPr>
      </w:pPr>
    </w:p>
    <w:p w14:paraId="5881CA9A" w14:textId="77777777" w:rsidR="008943F9" w:rsidRDefault="008943F9" w:rsidP="00210642">
      <w:pPr>
        <w:pStyle w:val="ConsPlusNonformat"/>
        <w:ind w:left="142" w:right="140" w:hanging="426"/>
        <w:jc w:val="both"/>
        <w:rPr>
          <w:rFonts w:ascii="Times New Roman" w:hAnsi="Times New Roman" w:cs="Times New Roman"/>
          <w:sz w:val="26"/>
          <w:szCs w:val="26"/>
        </w:rPr>
      </w:pPr>
    </w:p>
    <w:p w14:paraId="064650D6" w14:textId="77777777" w:rsidR="008943F9" w:rsidRDefault="008943F9" w:rsidP="00210642">
      <w:pPr>
        <w:pStyle w:val="ConsPlusNonformat"/>
        <w:ind w:left="142" w:right="140" w:hanging="426"/>
        <w:jc w:val="both"/>
        <w:rPr>
          <w:rFonts w:ascii="Times New Roman" w:hAnsi="Times New Roman" w:cs="Times New Roman"/>
          <w:sz w:val="26"/>
          <w:szCs w:val="26"/>
        </w:rPr>
      </w:pPr>
    </w:p>
    <w:p w14:paraId="5297E1E1" w14:textId="77777777" w:rsidR="008943F9" w:rsidRDefault="008943F9" w:rsidP="00210642">
      <w:pPr>
        <w:pStyle w:val="ConsPlusNonformat"/>
        <w:ind w:left="142" w:right="140" w:hanging="426"/>
        <w:jc w:val="both"/>
        <w:rPr>
          <w:rFonts w:ascii="Times New Roman" w:hAnsi="Times New Roman" w:cs="Times New Roman"/>
          <w:sz w:val="26"/>
          <w:szCs w:val="26"/>
        </w:rPr>
      </w:pPr>
    </w:p>
    <w:p w14:paraId="27C16129" w14:textId="77777777" w:rsidR="008943F9" w:rsidRDefault="008943F9" w:rsidP="00210642">
      <w:pPr>
        <w:pStyle w:val="ConsPlusNonformat"/>
        <w:ind w:left="142" w:right="140" w:hanging="426"/>
        <w:jc w:val="both"/>
        <w:rPr>
          <w:rFonts w:ascii="Times New Roman" w:hAnsi="Times New Roman" w:cs="Times New Roman"/>
          <w:sz w:val="26"/>
          <w:szCs w:val="26"/>
        </w:rPr>
      </w:pPr>
    </w:p>
    <w:p w14:paraId="40B9355D" w14:textId="77777777" w:rsidR="008943F9" w:rsidRDefault="008943F9" w:rsidP="00210642">
      <w:pPr>
        <w:pStyle w:val="ConsPlusNonformat"/>
        <w:ind w:left="142" w:right="140" w:hanging="426"/>
        <w:jc w:val="both"/>
        <w:rPr>
          <w:rFonts w:ascii="Times New Roman" w:hAnsi="Times New Roman" w:cs="Times New Roman"/>
          <w:sz w:val="26"/>
          <w:szCs w:val="26"/>
        </w:rPr>
      </w:pPr>
    </w:p>
    <w:p w14:paraId="1C4117F7" w14:textId="77777777" w:rsidR="008943F9" w:rsidRDefault="008943F9" w:rsidP="00210642">
      <w:pPr>
        <w:pStyle w:val="ConsPlusNonformat"/>
        <w:ind w:left="142" w:right="140" w:hanging="426"/>
        <w:jc w:val="both"/>
        <w:rPr>
          <w:rFonts w:ascii="Times New Roman" w:hAnsi="Times New Roman" w:cs="Times New Roman"/>
          <w:sz w:val="26"/>
          <w:szCs w:val="26"/>
        </w:rPr>
      </w:pPr>
    </w:p>
    <w:p w14:paraId="084116C8" w14:textId="77777777" w:rsidR="008943F9" w:rsidRDefault="008943F9" w:rsidP="00210642">
      <w:pPr>
        <w:pStyle w:val="ConsPlusNonformat"/>
        <w:ind w:left="142" w:right="140" w:hanging="426"/>
        <w:jc w:val="both"/>
        <w:rPr>
          <w:rFonts w:ascii="Times New Roman" w:hAnsi="Times New Roman" w:cs="Times New Roman"/>
          <w:sz w:val="26"/>
          <w:szCs w:val="26"/>
        </w:rPr>
      </w:pPr>
    </w:p>
    <w:p w14:paraId="4413A509" w14:textId="77777777" w:rsidR="008943F9" w:rsidRDefault="008943F9" w:rsidP="00210642">
      <w:pPr>
        <w:pStyle w:val="ConsPlusNonformat"/>
        <w:ind w:left="142" w:right="140" w:hanging="426"/>
        <w:jc w:val="both"/>
        <w:rPr>
          <w:rFonts w:ascii="Times New Roman" w:hAnsi="Times New Roman" w:cs="Times New Roman"/>
          <w:sz w:val="26"/>
          <w:szCs w:val="26"/>
        </w:rPr>
      </w:pPr>
    </w:p>
    <w:p w14:paraId="40AF34D1" w14:textId="77777777" w:rsidR="008943F9" w:rsidRDefault="008943F9" w:rsidP="00210642">
      <w:pPr>
        <w:pStyle w:val="ConsPlusNonformat"/>
        <w:ind w:left="142" w:right="140" w:hanging="426"/>
        <w:jc w:val="both"/>
        <w:rPr>
          <w:rFonts w:ascii="Times New Roman" w:hAnsi="Times New Roman" w:cs="Times New Roman"/>
          <w:sz w:val="26"/>
          <w:szCs w:val="26"/>
        </w:rPr>
      </w:pPr>
    </w:p>
    <w:p w14:paraId="1C8A1B02" w14:textId="77777777" w:rsidR="008943F9" w:rsidRDefault="008943F9" w:rsidP="00210642">
      <w:pPr>
        <w:pStyle w:val="ConsPlusNonformat"/>
        <w:ind w:left="142" w:right="140" w:hanging="426"/>
        <w:jc w:val="both"/>
        <w:rPr>
          <w:rFonts w:ascii="Times New Roman" w:hAnsi="Times New Roman" w:cs="Times New Roman"/>
          <w:sz w:val="26"/>
          <w:szCs w:val="26"/>
        </w:rPr>
      </w:pPr>
    </w:p>
    <w:p w14:paraId="793AD079" w14:textId="77777777" w:rsidR="008943F9" w:rsidRDefault="008943F9" w:rsidP="00210642">
      <w:pPr>
        <w:pStyle w:val="ConsPlusNonformat"/>
        <w:ind w:left="142" w:right="140" w:hanging="426"/>
        <w:jc w:val="both"/>
        <w:rPr>
          <w:rFonts w:ascii="Times New Roman" w:hAnsi="Times New Roman" w:cs="Times New Roman"/>
          <w:sz w:val="26"/>
          <w:szCs w:val="26"/>
        </w:rPr>
      </w:pPr>
    </w:p>
    <w:p w14:paraId="605CAD5D" w14:textId="77777777" w:rsidR="008943F9" w:rsidRDefault="008943F9" w:rsidP="00210642">
      <w:pPr>
        <w:pStyle w:val="ConsPlusNonformat"/>
        <w:ind w:left="142" w:right="140" w:hanging="426"/>
        <w:jc w:val="both"/>
        <w:rPr>
          <w:rFonts w:ascii="Times New Roman" w:hAnsi="Times New Roman" w:cs="Times New Roman"/>
          <w:sz w:val="26"/>
          <w:szCs w:val="26"/>
        </w:rPr>
      </w:pPr>
    </w:p>
    <w:p w14:paraId="5E73A8EB" w14:textId="77777777" w:rsidR="008943F9" w:rsidRDefault="008943F9" w:rsidP="00210642">
      <w:pPr>
        <w:pStyle w:val="ConsPlusNonformat"/>
        <w:ind w:left="142" w:right="140" w:hanging="426"/>
        <w:jc w:val="both"/>
        <w:rPr>
          <w:rFonts w:ascii="Times New Roman" w:hAnsi="Times New Roman" w:cs="Times New Roman"/>
          <w:sz w:val="26"/>
          <w:szCs w:val="26"/>
        </w:rPr>
      </w:pPr>
    </w:p>
    <w:p w14:paraId="16241AF0" w14:textId="77777777" w:rsidR="008943F9" w:rsidRDefault="008943F9" w:rsidP="00210642">
      <w:pPr>
        <w:pStyle w:val="ConsPlusNonformat"/>
        <w:ind w:left="142" w:right="140" w:hanging="426"/>
        <w:jc w:val="both"/>
        <w:rPr>
          <w:rFonts w:ascii="Times New Roman" w:hAnsi="Times New Roman" w:cs="Times New Roman"/>
          <w:sz w:val="26"/>
          <w:szCs w:val="26"/>
        </w:rPr>
      </w:pPr>
    </w:p>
    <w:p w14:paraId="022A1B52" w14:textId="77777777" w:rsidR="008943F9" w:rsidRDefault="008943F9" w:rsidP="00210642">
      <w:pPr>
        <w:pStyle w:val="ConsPlusNonformat"/>
        <w:ind w:left="142" w:right="140" w:hanging="426"/>
        <w:jc w:val="both"/>
        <w:rPr>
          <w:rFonts w:ascii="Times New Roman" w:hAnsi="Times New Roman" w:cs="Times New Roman"/>
          <w:sz w:val="26"/>
          <w:szCs w:val="26"/>
        </w:rPr>
      </w:pPr>
    </w:p>
    <w:p w14:paraId="3489ED7C" w14:textId="77777777" w:rsidR="008943F9" w:rsidRDefault="008943F9" w:rsidP="00210642">
      <w:pPr>
        <w:pStyle w:val="ConsPlusNonformat"/>
        <w:ind w:left="142" w:right="140" w:hanging="426"/>
        <w:jc w:val="both"/>
        <w:rPr>
          <w:rFonts w:ascii="Times New Roman" w:hAnsi="Times New Roman" w:cs="Times New Roman"/>
          <w:sz w:val="26"/>
          <w:szCs w:val="26"/>
        </w:rPr>
      </w:pPr>
    </w:p>
    <w:p w14:paraId="2A688989" w14:textId="77777777" w:rsidR="008943F9" w:rsidRPr="000F543C" w:rsidRDefault="008943F9" w:rsidP="00210642">
      <w:pPr>
        <w:pStyle w:val="ConsPlusNonformat"/>
        <w:ind w:left="142" w:right="140" w:hanging="426"/>
        <w:jc w:val="both"/>
        <w:rPr>
          <w:rFonts w:ascii="Times New Roman" w:hAnsi="Times New Roman" w:cs="Times New Roman"/>
          <w:sz w:val="26"/>
          <w:szCs w:val="26"/>
        </w:rPr>
      </w:pPr>
    </w:p>
    <w:p w14:paraId="65E08D92" w14:textId="77777777" w:rsidR="00210642" w:rsidRPr="000F543C" w:rsidRDefault="00210642" w:rsidP="00210642">
      <w:pPr>
        <w:pStyle w:val="ConsPlusNormal"/>
        <w:spacing w:before="280"/>
        <w:ind w:left="142" w:right="140" w:hanging="426"/>
        <w:jc w:val="right"/>
        <w:outlineLvl w:val="1"/>
        <w:rPr>
          <w:rFonts w:ascii="Times New Roman" w:hAnsi="Times New Roman" w:cs="Times New Roman"/>
          <w:sz w:val="26"/>
          <w:szCs w:val="26"/>
        </w:rPr>
      </w:pPr>
      <w:r w:rsidRPr="000F543C">
        <w:rPr>
          <w:rFonts w:ascii="Times New Roman" w:hAnsi="Times New Roman" w:cs="Times New Roman"/>
          <w:sz w:val="26"/>
          <w:szCs w:val="26"/>
        </w:rPr>
        <w:lastRenderedPageBreak/>
        <w:t>Приложение № 4</w:t>
      </w:r>
    </w:p>
    <w:p w14:paraId="72A402B6" w14:textId="77777777" w:rsidR="00210642" w:rsidRPr="000F543C" w:rsidRDefault="00210642" w:rsidP="00210642">
      <w:pPr>
        <w:pStyle w:val="ConsPlusNormal"/>
        <w:ind w:left="142" w:right="140" w:hanging="426"/>
        <w:jc w:val="right"/>
        <w:rPr>
          <w:rFonts w:ascii="Times New Roman" w:hAnsi="Times New Roman" w:cs="Times New Roman"/>
          <w:sz w:val="26"/>
          <w:szCs w:val="26"/>
        </w:rPr>
      </w:pPr>
      <w:r w:rsidRPr="000F543C">
        <w:rPr>
          <w:rFonts w:ascii="Times New Roman" w:hAnsi="Times New Roman" w:cs="Times New Roman"/>
          <w:sz w:val="26"/>
          <w:szCs w:val="26"/>
        </w:rPr>
        <w:t>к Положению о порядке размещения</w:t>
      </w:r>
    </w:p>
    <w:p w14:paraId="1908F6CE" w14:textId="77777777" w:rsidR="00210642" w:rsidRPr="000F543C" w:rsidRDefault="00210642" w:rsidP="00210642">
      <w:pPr>
        <w:pStyle w:val="ConsPlusNormal"/>
        <w:ind w:left="142" w:right="140" w:hanging="426"/>
        <w:jc w:val="right"/>
        <w:rPr>
          <w:rFonts w:ascii="Times New Roman" w:hAnsi="Times New Roman" w:cs="Times New Roman"/>
          <w:sz w:val="26"/>
          <w:szCs w:val="26"/>
        </w:rPr>
      </w:pPr>
      <w:r w:rsidRPr="000F543C">
        <w:rPr>
          <w:rFonts w:ascii="Times New Roman" w:hAnsi="Times New Roman" w:cs="Times New Roman"/>
          <w:sz w:val="26"/>
          <w:szCs w:val="26"/>
        </w:rPr>
        <w:t>нестационарных торговых объектов</w:t>
      </w:r>
    </w:p>
    <w:p w14:paraId="07F10BE4" w14:textId="77777777" w:rsidR="00210642" w:rsidRPr="000F543C" w:rsidRDefault="00210642" w:rsidP="00210642">
      <w:pPr>
        <w:pStyle w:val="ConsPlusNormal"/>
        <w:ind w:left="142" w:right="140" w:hanging="426"/>
        <w:jc w:val="right"/>
        <w:rPr>
          <w:rFonts w:ascii="Times New Roman" w:hAnsi="Times New Roman" w:cs="Times New Roman"/>
          <w:sz w:val="26"/>
          <w:szCs w:val="26"/>
        </w:rPr>
      </w:pPr>
      <w:r w:rsidRPr="000F543C">
        <w:rPr>
          <w:rFonts w:ascii="Times New Roman" w:hAnsi="Times New Roman" w:cs="Times New Roman"/>
          <w:sz w:val="26"/>
          <w:szCs w:val="26"/>
        </w:rPr>
        <w:t>и объектов по оказанию услуг</w:t>
      </w:r>
    </w:p>
    <w:p w14:paraId="4561CF24" w14:textId="77777777" w:rsidR="00210642" w:rsidRPr="000F543C" w:rsidRDefault="00210642" w:rsidP="00210642">
      <w:pPr>
        <w:pStyle w:val="ConsPlusNormal"/>
        <w:ind w:left="142" w:right="140" w:hanging="426"/>
        <w:jc w:val="right"/>
        <w:rPr>
          <w:rFonts w:ascii="Times New Roman" w:hAnsi="Times New Roman" w:cs="Times New Roman"/>
          <w:sz w:val="26"/>
          <w:szCs w:val="26"/>
        </w:rPr>
      </w:pPr>
      <w:r w:rsidRPr="000F543C">
        <w:rPr>
          <w:rFonts w:ascii="Times New Roman" w:hAnsi="Times New Roman" w:cs="Times New Roman"/>
          <w:sz w:val="26"/>
          <w:szCs w:val="26"/>
        </w:rPr>
        <w:t>на территории муниципального</w:t>
      </w:r>
    </w:p>
    <w:p w14:paraId="54548373" w14:textId="77777777" w:rsidR="00210642" w:rsidRPr="000F543C" w:rsidRDefault="00210642" w:rsidP="00210642">
      <w:pPr>
        <w:pStyle w:val="ConsPlusNormal"/>
        <w:ind w:left="142" w:right="140" w:hanging="426"/>
        <w:jc w:val="right"/>
        <w:rPr>
          <w:rFonts w:ascii="Times New Roman" w:hAnsi="Times New Roman" w:cs="Times New Roman"/>
          <w:sz w:val="26"/>
          <w:szCs w:val="26"/>
        </w:rPr>
      </w:pPr>
      <w:r w:rsidRPr="000F543C">
        <w:rPr>
          <w:rFonts w:ascii="Times New Roman" w:hAnsi="Times New Roman" w:cs="Times New Roman"/>
          <w:sz w:val="26"/>
          <w:szCs w:val="26"/>
        </w:rPr>
        <w:t>образования городской округ город Владикавказ</w:t>
      </w:r>
    </w:p>
    <w:p w14:paraId="4943B7C8" w14:textId="77777777" w:rsidR="00210642" w:rsidRPr="000F543C" w:rsidRDefault="00210642" w:rsidP="00210642">
      <w:pPr>
        <w:pStyle w:val="ConsPlusNormal"/>
        <w:ind w:left="142" w:right="140" w:hanging="426"/>
        <w:jc w:val="both"/>
        <w:rPr>
          <w:rFonts w:ascii="Times New Roman" w:hAnsi="Times New Roman" w:cs="Times New Roman"/>
          <w:sz w:val="26"/>
          <w:szCs w:val="26"/>
        </w:rPr>
      </w:pPr>
    </w:p>
    <w:p w14:paraId="45EE47CD" w14:textId="77777777" w:rsidR="00210642" w:rsidRPr="000F543C" w:rsidRDefault="00210642" w:rsidP="00210642">
      <w:pPr>
        <w:pStyle w:val="ConsPlusNormal"/>
        <w:ind w:left="142" w:right="140" w:hanging="426"/>
        <w:jc w:val="center"/>
        <w:rPr>
          <w:rFonts w:ascii="Times New Roman" w:hAnsi="Times New Roman" w:cs="Times New Roman"/>
          <w:sz w:val="26"/>
          <w:szCs w:val="26"/>
        </w:rPr>
      </w:pPr>
      <w:bookmarkStart w:id="4" w:name="P371"/>
      <w:bookmarkEnd w:id="4"/>
      <w:r w:rsidRPr="000F543C">
        <w:rPr>
          <w:rFonts w:ascii="Times New Roman" w:hAnsi="Times New Roman" w:cs="Times New Roman"/>
          <w:color w:val="000000"/>
          <w:sz w:val="26"/>
          <w:szCs w:val="26"/>
        </w:rPr>
        <w:t xml:space="preserve">(типовая форма) </w:t>
      </w:r>
      <w:r w:rsidRPr="000F543C">
        <w:rPr>
          <w:rFonts w:ascii="Times New Roman" w:hAnsi="Times New Roman" w:cs="Times New Roman"/>
          <w:sz w:val="26"/>
          <w:szCs w:val="26"/>
        </w:rPr>
        <w:t>ДОГОВОР № ___</w:t>
      </w:r>
    </w:p>
    <w:p w14:paraId="61455CA3" w14:textId="77777777" w:rsidR="00210642" w:rsidRPr="000F543C" w:rsidRDefault="00210642" w:rsidP="00210642">
      <w:pPr>
        <w:pStyle w:val="ConsPlusNormal"/>
        <w:ind w:left="142" w:right="140" w:hanging="426"/>
        <w:jc w:val="center"/>
        <w:rPr>
          <w:rFonts w:ascii="Times New Roman" w:hAnsi="Times New Roman" w:cs="Times New Roman"/>
          <w:sz w:val="26"/>
          <w:szCs w:val="26"/>
        </w:rPr>
      </w:pPr>
      <w:r w:rsidRPr="000F543C">
        <w:rPr>
          <w:rFonts w:ascii="Times New Roman" w:hAnsi="Times New Roman" w:cs="Times New Roman"/>
          <w:sz w:val="26"/>
          <w:szCs w:val="26"/>
        </w:rPr>
        <w:t>о предоставлении права на размещение нестационарного</w:t>
      </w:r>
    </w:p>
    <w:p w14:paraId="3CFFB8E6" w14:textId="77777777" w:rsidR="00210642" w:rsidRPr="000F543C" w:rsidRDefault="00210642" w:rsidP="00210642">
      <w:pPr>
        <w:pStyle w:val="ConsPlusNormal"/>
        <w:ind w:left="142" w:right="140" w:hanging="426"/>
        <w:jc w:val="center"/>
        <w:rPr>
          <w:rFonts w:ascii="Times New Roman" w:hAnsi="Times New Roman" w:cs="Times New Roman"/>
          <w:sz w:val="26"/>
          <w:szCs w:val="26"/>
        </w:rPr>
      </w:pPr>
      <w:r w:rsidRPr="000F543C">
        <w:rPr>
          <w:rFonts w:ascii="Times New Roman" w:hAnsi="Times New Roman" w:cs="Times New Roman"/>
          <w:sz w:val="26"/>
          <w:szCs w:val="26"/>
        </w:rPr>
        <w:t>торгового объекта на территории муниципального образования</w:t>
      </w:r>
    </w:p>
    <w:p w14:paraId="396527AC" w14:textId="77777777" w:rsidR="00210642" w:rsidRPr="000F543C" w:rsidRDefault="00210642" w:rsidP="00210642">
      <w:pPr>
        <w:pStyle w:val="ConsPlusNormal"/>
        <w:ind w:left="142" w:right="140" w:hanging="426"/>
        <w:jc w:val="center"/>
        <w:rPr>
          <w:rFonts w:ascii="Times New Roman" w:hAnsi="Times New Roman" w:cs="Times New Roman"/>
          <w:sz w:val="26"/>
          <w:szCs w:val="26"/>
        </w:rPr>
      </w:pPr>
      <w:r w:rsidRPr="000F543C">
        <w:rPr>
          <w:rFonts w:ascii="Times New Roman" w:hAnsi="Times New Roman" w:cs="Times New Roman"/>
          <w:sz w:val="26"/>
          <w:szCs w:val="26"/>
        </w:rPr>
        <w:t>городской округ город Владикавказ</w:t>
      </w:r>
    </w:p>
    <w:p w14:paraId="78AFBC56" w14:textId="77777777" w:rsidR="00210642" w:rsidRPr="000F543C" w:rsidRDefault="00210642" w:rsidP="00210642">
      <w:pPr>
        <w:pStyle w:val="ConsPlusNonformat"/>
        <w:ind w:left="142" w:right="140" w:hanging="426"/>
        <w:jc w:val="both"/>
        <w:rPr>
          <w:rFonts w:ascii="Times New Roman" w:hAnsi="Times New Roman" w:cs="Times New Roman"/>
          <w:sz w:val="26"/>
          <w:szCs w:val="26"/>
        </w:rPr>
      </w:pPr>
    </w:p>
    <w:p w14:paraId="08D91AB1" w14:textId="77777777" w:rsidR="00210642" w:rsidRPr="000F543C" w:rsidRDefault="00210642" w:rsidP="00210642">
      <w:pPr>
        <w:pStyle w:val="ConsPlusNonformat"/>
        <w:ind w:left="142" w:right="140" w:hanging="426"/>
        <w:jc w:val="both"/>
        <w:rPr>
          <w:rFonts w:ascii="Times New Roman" w:hAnsi="Times New Roman" w:cs="Times New Roman"/>
          <w:sz w:val="26"/>
          <w:szCs w:val="26"/>
        </w:rPr>
      </w:pPr>
      <w:r w:rsidRPr="000F543C">
        <w:rPr>
          <w:rFonts w:ascii="Times New Roman" w:hAnsi="Times New Roman" w:cs="Times New Roman"/>
          <w:sz w:val="26"/>
          <w:szCs w:val="26"/>
        </w:rPr>
        <w:t>г. Владикавказ                                                         "___" _______________ 20__ года</w:t>
      </w:r>
    </w:p>
    <w:p w14:paraId="0BE1BE10" w14:textId="77777777" w:rsidR="00210642" w:rsidRPr="000F543C" w:rsidRDefault="00210642" w:rsidP="00210642">
      <w:pPr>
        <w:pStyle w:val="ConsPlusNormal"/>
        <w:ind w:left="142" w:right="140" w:hanging="426"/>
        <w:jc w:val="both"/>
        <w:rPr>
          <w:rFonts w:ascii="Times New Roman" w:hAnsi="Times New Roman" w:cs="Times New Roman"/>
          <w:sz w:val="26"/>
          <w:szCs w:val="26"/>
        </w:rPr>
      </w:pPr>
    </w:p>
    <w:p w14:paraId="6D6C4470" w14:textId="40D86701" w:rsidR="00210642" w:rsidRPr="000F543C" w:rsidRDefault="00210642" w:rsidP="005B7C12">
      <w:pPr>
        <w:pStyle w:val="ConsPlusNormal"/>
        <w:ind w:left="-567" w:right="140" w:hanging="426"/>
        <w:jc w:val="both"/>
        <w:rPr>
          <w:rFonts w:ascii="Times New Roman" w:hAnsi="Times New Roman" w:cs="Times New Roman"/>
          <w:sz w:val="26"/>
          <w:szCs w:val="26"/>
        </w:rPr>
      </w:pPr>
      <w:r w:rsidRPr="000F543C">
        <w:rPr>
          <w:rFonts w:ascii="Times New Roman" w:hAnsi="Times New Roman" w:cs="Times New Roman"/>
          <w:sz w:val="26"/>
          <w:szCs w:val="26"/>
        </w:rPr>
        <w:t>Администрация местного самоуправления г. Владикавказа, именуемая в дальнейшем "Администрация", в лице ________________________________, действующего на основании _______________________, с одной стороны и _________________________________________________, действующий на основании ___________________________________, с другой стороны, а вместе именуемые "Стороны", заключили настоящий договор (далее - Договор) о нижеследующем.</w:t>
      </w:r>
    </w:p>
    <w:p w14:paraId="755EC324" w14:textId="43236B4E" w:rsidR="00210642" w:rsidRPr="000F543C" w:rsidRDefault="00210642" w:rsidP="005B7C12">
      <w:pPr>
        <w:pStyle w:val="ConsPlusNormal"/>
        <w:numPr>
          <w:ilvl w:val="0"/>
          <w:numId w:val="5"/>
        </w:numPr>
        <w:ind w:left="-567" w:right="140" w:hanging="426"/>
        <w:jc w:val="center"/>
        <w:outlineLvl w:val="2"/>
        <w:rPr>
          <w:rFonts w:ascii="Times New Roman" w:hAnsi="Times New Roman" w:cs="Times New Roman"/>
          <w:sz w:val="26"/>
          <w:szCs w:val="26"/>
        </w:rPr>
      </w:pPr>
      <w:r w:rsidRPr="000F543C">
        <w:rPr>
          <w:rFonts w:ascii="Times New Roman" w:hAnsi="Times New Roman" w:cs="Times New Roman"/>
          <w:sz w:val="26"/>
          <w:szCs w:val="26"/>
        </w:rPr>
        <w:t>Предмет Договора</w:t>
      </w:r>
    </w:p>
    <w:p w14:paraId="4F712F3E" w14:textId="77777777" w:rsidR="00210642" w:rsidRPr="000F543C" w:rsidRDefault="00210642" w:rsidP="005B7C12">
      <w:pPr>
        <w:pStyle w:val="ConsPlusNormal"/>
        <w:ind w:left="-567" w:right="140" w:firstLine="566"/>
        <w:jc w:val="both"/>
        <w:rPr>
          <w:rFonts w:ascii="Times New Roman" w:hAnsi="Times New Roman" w:cs="Times New Roman"/>
          <w:sz w:val="26"/>
          <w:szCs w:val="26"/>
        </w:rPr>
      </w:pPr>
      <w:bookmarkStart w:id="5" w:name="P382"/>
      <w:bookmarkEnd w:id="5"/>
      <w:r w:rsidRPr="000F543C">
        <w:rPr>
          <w:rFonts w:ascii="Times New Roman" w:hAnsi="Times New Roman" w:cs="Times New Roman"/>
          <w:sz w:val="26"/>
          <w:szCs w:val="26"/>
        </w:rPr>
        <w:t xml:space="preserve">1.1. В соответствии с _____________________________ Администрация предоставляет Участнику право на размещение нестационарного торгового объекта (далее - НТО): ____________ (далее - Объект), площадью ______ </w:t>
      </w:r>
      <w:proofErr w:type="spellStart"/>
      <w:r w:rsidRPr="000F543C">
        <w:rPr>
          <w:rFonts w:ascii="Times New Roman" w:hAnsi="Times New Roman" w:cs="Times New Roman"/>
          <w:sz w:val="26"/>
          <w:szCs w:val="26"/>
        </w:rPr>
        <w:t>кв.м</w:t>
      </w:r>
      <w:proofErr w:type="spellEnd"/>
      <w:r w:rsidRPr="000F543C">
        <w:rPr>
          <w:rFonts w:ascii="Times New Roman" w:hAnsi="Times New Roman" w:cs="Times New Roman"/>
          <w:sz w:val="26"/>
          <w:szCs w:val="26"/>
        </w:rPr>
        <w:t xml:space="preserve">, для осуществления торговой деятельности по ____________________________ </w:t>
      </w:r>
      <w:proofErr w:type="spellStart"/>
      <w:r w:rsidRPr="000F543C">
        <w:rPr>
          <w:rFonts w:ascii="Times New Roman" w:hAnsi="Times New Roman" w:cs="Times New Roman"/>
          <w:sz w:val="26"/>
          <w:szCs w:val="26"/>
        </w:rPr>
        <w:t>по</w:t>
      </w:r>
      <w:proofErr w:type="spellEnd"/>
      <w:r w:rsidRPr="000F543C">
        <w:rPr>
          <w:rFonts w:ascii="Times New Roman" w:hAnsi="Times New Roman" w:cs="Times New Roman"/>
          <w:sz w:val="26"/>
          <w:szCs w:val="26"/>
        </w:rPr>
        <w:t xml:space="preserve"> адресу: ___________________________________________________________ на срок с __________ 20__ года по ____________ 20__ года. </w:t>
      </w:r>
    </w:p>
    <w:p w14:paraId="442E3E68" w14:textId="77777777" w:rsidR="00210642" w:rsidRPr="000F543C" w:rsidRDefault="00210642" w:rsidP="005B7C12">
      <w:pPr>
        <w:pStyle w:val="ConsPlusNormal"/>
        <w:ind w:left="-567" w:right="140"/>
        <w:jc w:val="both"/>
        <w:rPr>
          <w:rFonts w:ascii="Times New Roman" w:hAnsi="Times New Roman" w:cs="Times New Roman"/>
          <w:sz w:val="26"/>
          <w:szCs w:val="26"/>
        </w:rPr>
      </w:pPr>
      <w:r w:rsidRPr="000F543C">
        <w:rPr>
          <w:rFonts w:ascii="Times New Roman" w:hAnsi="Times New Roman" w:cs="Times New Roman"/>
          <w:sz w:val="26"/>
          <w:szCs w:val="26"/>
        </w:rPr>
        <w:t>Место расположения, площадь, специализация и вид объекта указаны в соответствии со схемой размещения нестационарных торговых объектов (далее - "Схема").</w:t>
      </w:r>
    </w:p>
    <w:p w14:paraId="3D1CF04D" w14:textId="77777777" w:rsidR="00210642" w:rsidRPr="000F543C" w:rsidRDefault="00210642" w:rsidP="005B7C12">
      <w:pPr>
        <w:pStyle w:val="ConsPlusNormal"/>
        <w:ind w:left="-567" w:right="140" w:firstLine="566"/>
        <w:jc w:val="both"/>
        <w:rPr>
          <w:rFonts w:ascii="Times New Roman" w:hAnsi="Times New Roman" w:cs="Times New Roman"/>
          <w:sz w:val="26"/>
          <w:szCs w:val="26"/>
        </w:rPr>
      </w:pPr>
      <w:r w:rsidRPr="000F543C">
        <w:rPr>
          <w:rFonts w:ascii="Times New Roman" w:hAnsi="Times New Roman" w:cs="Times New Roman"/>
          <w:sz w:val="26"/>
          <w:szCs w:val="26"/>
        </w:rPr>
        <w:t>1.2. Плата за право размещения НТО за весь период действия Договора составляет _________ руб. Расчет стоимости платы за право на размещение НТО прилагается (приложение № 8).</w:t>
      </w:r>
    </w:p>
    <w:p w14:paraId="1A3B8F9E" w14:textId="77777777" w:rsidR="00210642" w:rsidRPr="000F543C" w:rsidRDefault="00210642" w:rsidP="005B7C12">
      <w:pPr>
        <w:pStyle w:val="ConsPlusNormal"/>
        <w:ind w:left="-567" w:right="140" w:firstLine="566"/>
        <w:jc w:val="both"/>
        <w:rPr>
          <w:rFonts w:ascii="Times New Roman" w:hAnsi="Times New Roman" w:cs="Times New Roman"/>
          <w:sz w:val="26"/>
          <w:szCs w:val="26"/>
        </w:rPr>
      </w:pPr>
      <w:r w:rsidRPr="000F543C">
        <w:rPr>
          <w:rFonts w:ascii="Times New Roman" w:hAnsi="Times New Roman" w:cs="Times New Roman"/>
          <w:sz w:val="26"/>
          <w:szCs w:val="26"/>
        </w:rPr>
        <w:t>1.3. Размер платы за размещение Объекта может быть изменен Администрацией в одностороннем порядке, но не чаще 1 раза в год в случае изменения расчета платы за размещение объекта.</w:t>
      </w:r>
    </w:p>
    <w:p w14:paraId="7A016B79" w14:textId="77777777" w:rsidR="00210642" w:rsidRPr="000F543C" w:rsidRDefault="00210642" w:rsidP="005B7C12">
      <w:pPr>
        <w:pStyle w:val="ConsPlusNormal"/>
        <w:ind w:left="-567" w:right="140" w:firstLine="566"/>
        <w:jc w:val="both"/>
        <w:rPr>
          <w:rFonts w:ascii="Times New Roman" w:hAnsi="Times New Roman" w:cs="Times New Roman"/>
          <w:sz w:val="26"/>
          <w:szCs w:val="26"/>
        </w:rPr>
      </w:pPr>
      <w:r w:rsidRPr="000F543C">
        <w:rPr>
          <w:rFonts w:ascii="Times New Roman" w:hAnsi="Times New Roman" w:cs="Times New Roman"/>
          <w:sz w:val="26"/>
          <w:szCs w:val="26"/>
        </w:rPr>
        <w:t>1.4. В случае изменения размера платы за размещение объекта Администрация направляет в адрес Участника соответствующее уведомление.</w:t>
      </w:r>
    </w:p>
    <w:p w14:paraId="40901362" w14:textId="48F458C5" w:rsidR="00210642" w:rsidRPr="000F543C" w:rsidRDefault="00210642" w:rsidP="005B7C12">
      <w:pPr>
        <w:pStyle w:val="ConsPlusNormal"/>
        <w:ind w:left="-567" w:right="140" w:firstLine="566"/>
        <w:jc w:val="both"/>
        <w:rPr>
          <w:rFonts w:ascii="Times New Roman" w:hAnsi="Times New Roman" w:cs="Times New Roman"/>
          <w:sz w:val="26"/>
          <w:szCs w:val="26"/>
        </w:rPr>
      </w:pPr>
      <w:r w:rsidRPr="000F543C">
        <w:rPr>
          <w:rFonts w:ascii="Times New Roman" w:hAnsi="Times New Roman" w:cs="Times New Roman"/>
          <w:sz w:val="26"/>
          <w:szCs w:val="26"/>
        </w:rPr>
        <w:t xml:space="preserve">1.5. В соответствии с </w:t>
      </w:r>
      <w:hyperlink r:id="rId17">
        <w:r w:rsidRPr="000F543C">
          <w:rPr>
            <w:rFonts w:ascii="Times New Roman" w:hAnsi="Times New Roman" w:cs="Times New Roman"/>
            <w:sz w:val="26"/>
            <w:szCs w:val="26"/>
          </w:rPr>
          <w:t>ч. 1 ст. 395</w:t>
        </w:r>
      </w:hyperlink>
      <w:r w:rsidRPr="000F543C">
        <w:rPr>
          <w:rFonts w:ascii="Times New Roman" w:hAnsi="Times New Roman" w:cs="Times New Roman"/>
          <w:sz w:val="26"/>
          <w:szCs w:val="26"/>
        </w:rPr>
        <w:t xml:space="preserve"> ГК РФ в случае несвоевременной оплаты по договору Участник уплачивает Администрации пеню в размере 1/365 ключевой ставки Банка России, действовавшей в соответствующие периоды, от всей суммы долга за каждый день просрочки.</w:t>
      </w:r>
      <w:bookmarkStart w:id="6" w:name="P424"/>
      <w:bookmarkEnd w:id="6"/>
    </w:p>
    <w:p w14:paraId="465853B2" w14:textId="32053DDD" w:rsidR="00210642" w:rsidRPr="000F543C" w:rsidRDefault="00210642" w:rsidP="005B7C12">
      <w:pPr>
        <w:pStyle w:val="ConsPlusNormal"/>
        <w:numPr>
          <w:ilvl w:val="0"/>
          <w:numId w:val="5"/>
        </w:numPr>
        <w:ind w:left="-567" w:right="140" w:hanging="426"/>
        <w:jc w:val="center"/>
        <w:outlineLvl w:val="2"/>
        <w:rPr>
          <w:rFonts w:ascii="Times New Roman" w:hAnsi="Times New Roman" w:cs="Times New Roman"/>
          <w:sz w:val="26"/>
          <w:szCs w:val="26"/>
        </w:rPr>
      </w:pPr>
      <w:r w:rsidRPr="000F543C">
        <w:rPr>
          <w:rFonts w:ascii="Times New Roman" w:hAnsi="Times New Roman" w:cs="Times New Roman"/>
          <w:sz w:val="26"/>
          <w:szCs w:val="26"/>
        </w:rPr>
        <w:t>Права и обязанности Сторон</w:t>
      </w:r>
    </w:p>
    <w:p w14:paraId="458FBF30" w14:textId="77777777" w:rsidR="00210642" w:rsidRPr="000F543C" w:rsidRDefault="00210642" w:rsidP="005B7C12">
      <w:pPr>
        <w:spacing w:after="0" w:line="302" w:lineRule="atLeast"/>
        <w:ind w:left="-567" w:right="140" w:firstLine="566"/>
        <w:jc w:val="both"/>
        <w:rPr>
          <w:rFonts w:ascii="Times New Roman" w:eastAsia="Times New Roman" w:hAnsi="Times New Roman" w:cs="Times New Roman"/>
          <w:color w:val="000000"/>
          <w:sz w:val="26"/>
          <w:szCs w:val="26"/>
          <w:lang w:eastAsia="ru-RU"/>
        </w:rPr>
      </w:pPr>
      <w:r w:rsidRPr="000F543C">
        <w:rPr>
          <w:rFonts w:ascii="Times New Roman" w:eastAsia="Times New Roman" w:hAnsi="Times New Roman" w:cs="Times New Roman"/>
          <w:color w:val="000000"/>
          <w:sz w:val="26"/>
          <w:szCs w:val="26"/>
          <w:lang w:eastAsia="ru-RU"/>
        </w:rPr>
        <w:t>2.1. Администрация обязана:</w:t>
      </w:r>
    </w:p>
    <w:p w14:paraId="36A66104" w14:textId="77777777" w:rsidR="00210642" w:rsidRPr="000F543C" w:rsidRDefault="00210642" w:rsidP="005B7C12">
      <w:pPr>
        <w:spacing w:after="0" w:line="302" w:lineRule="atLeast"/>
        <w:ind w:left="-567" w:right="140" w:firstLine="566"/>
        <w:jc w:val="both"/>
        <w:rPr>
          <w:rFonts w:ascii="Times New Roman" w:eastAsia="Times New Roman" w:hAnsi="Times New Roman" w:cs="Times New Roman"/>
          <w:color w:val="000000"/>
          <w:sz w:val="26"/>
          <w:szCs w:val="26"/>
          <w:lang w:eastAsia="ru-RU"/>
        </w:rPr>
      </w:pPr>
      <w:r w:rsidRPr="000F543C">
        <w:rPr>
          <w:rFonts w:ascii="Times New Roman" w:eastAsia="Times New Roman" w:hAnsi="Times New Roman" w:cs="Times New Roman"/>
          <w:color w:val="000000"/>
          <w:sz w:val="26"/>
          <w:szCs w:val="26"/>
          <w:lang w:eastAsia="ru-RU"/>
        </w:rPr>
        <w:t>2.1.1. Предоставить Участнику право на размещение Объекта в соответствии с условиями настоящего договора.</w:t>
      </w:r>
    </w:p>
    <w:p w14:paraId="27E4A25B" w14:textId="77777777" w:rsidR="00210642" w:rsidRPr="000F543C" w:rsidRDefault="00210642" w:rsidP="005B7C12">
      <w:pPr>
        <w:pStyle w:val="ConsPlusNormal"/>
        <w:ind w:left="-567" w:right="140" w:firstLine="566"/>
        <w:jc w:val="both"/>
        <w:rPr>
          <w:rFonts w:ascii="Times New Roman" w:hAnsi="Times New Roman" w:cs="Times New Roman"/>
          <w:sz w:val="26"/>
          <w:szCs w:val="26"/>
        </w:rPr>
      </w:pPr>
      <w:r w:rsidRPr="000F543C">
        <w:rPr>
          <w:rFonts w:ascii="Times New Roman" w:hAnsi="Times New Roman" w:cs="Times New Roman"/>
          <w:color w:val="000000"/>
          <w:sz w:val="26"/>
          <w:szCs w:val="26"/>
        </w:rPr>
        <w:t xml:space="preserve">2.1.2. Организовать проведение обследования НТО </w:t>
      </w:r>
      <w:r w:rsidRPr="000F543C">
        <w:rPr>
          <w:rFonts w:ascii="Times New Roman" w:hAnsi="Times New Roman" w:cs="Times New Roman"/>
          <w:sz w:val="26"/>
          <w:szCs w:val="26"/>
        </w:rPr>
        <w:t>после письменного уведомления о начале функционирования и составление акта обследования по утвержденной форме.</w:t>
      </w:r>
    </w:p>
    <w:p w14:paraId="093556FA" w14:textId="77777777" w:rsidR="00210642" w:rsidRPr="000F543C" w:rsidRDefault="00210642" w:rsidP="005B7C12">
      <w:pPr>
        <w:spacing w:after="0" w:line="302" w:lineRule="atLeast"/>
        <w:ind w:left="-567" w:right="140" w:firstLine="566"/>
        <w:jc w:val="both"/>
        <w:rPr>
          <w:rFonts w:ascii="Times New Roman" w:eastAsia="Times New Roman" w:hAnsi="Times New Roman" w:cs="Times New Roman"/>
          <w:color w:val="000000"/>
          <w:sz w:val="26"/>
          <w:szCs w:val="26"/>
          <w:lang w:eastAsia="ru-RU"/>
        </w:rPr>
      </w:pPr>
      <w:r w:rsidRPr="000F543C">
        <w:rPr>
          <w:rFonts w:ascii="Times New Roman" w:eastAsia="Times New Roman" w:hAnsi="Times New Roman" w:cs="Times New Roman"/>
          <w:color w:val="000000"/>
          <w:sz w:val="26"/>
          <w:szCs w:val="26"/>
          <w:lang w:eastAsia="ru-RU"/>
        </w:rPr>
        <w:t xml:space="preserve">В случае выявления в ходе обследования несоответствия Объекта требованиям договора, предоставить Участнику право устранить своими силами и за свой счет </w:t>
      </w:r>
      <w:r w:rsidRPr="000F543C">
        <w:rPr>
          <w:rFonts w:ascii="Times New Roman" w:eastAsia="Times New Roman" w:hAnsi="Times New Roman" w:cs="Times New Roman"/>
          <w:color w:val="000000"/>
          <w:sz w:val="26"/>
          <w:szCs w:val="26"/>
          <w:lang w:eastAsia="ru-RU"/>
        </w:rPr>
        <w:lastRenderedPageBreak/>
        <w:t xml:space="preserve">выявленные нарушения в сроки, установленные Порядком размещения нестационарных торговых объектов на территории муниципального образования </w:t>
      </w:r>
      <w:r w:rsidRPr="000F543C">
        <w:rPr>
          <w:rFonts w:ascii="Times New Roman" w:hAnsi="Times New Roman" w:cs="Times New Roman"/>
          <w:bCs/>
          <w:sz w:val="26"/>
          <w:szCs w:val="26"/>
        </w:rPr>
        <w:t>городской округ</w:t>
      </w:r>
      <w:r w:rsidRPr="000F543C">
        <w:rPr>
          <w:rFonts w:ascii="Times New Roman" w:hAnsi="Times New Roman" w:cs="Times New Roman"/>
          <w:sz w:val="26"/>
          <w:szCs w:val="26"/>
        </w:rPr>
        <w:t xml:space="preserve"> </w:t>
      </w:r>
      <w:r w:rsidRPr="000F543C">
        <w:rPr>
          <w:rFonts w:ascii="Times New Roman" w:eastAsia="Times New Roman" w:hAnsi="Times New Roman" w:cs="Times New Roman"/>
          <w:color w:val="000000"/>
          <w:sz w:val="26"/>
          <w:szCs w:val="26"/>
          <w:lang w:eastAsia="ru-RU"/>
        </w:rPr>
        <w:t>город Владикавказ, после чего провести повторное обследование Объекта.</w:t>
      </w:r>
    </w:p>
    <w:p w14:paraId="5E566718" w14:textId="77777777" w:rsidR="00210642" w:rsidRPr="000F543C" w:rsidRDefault="00210642" w:rsidP="005B7C12">
      <w:pPr>
        <w:pStyle w:val="ConsPlusNormal"/>
        <w:ind w:left="-567" w:right="140" w:firstLine="566"/>
        <w:jc w:val="both"/>
        <w:rPr>
          <w:rFonts w:ascii="Times New Roman" w:hAnsi="Times New Roman" w:cs="Times New Roman"/>
          <w:sz w:val="26"/>
          <w:szCs w:val="26"/>
        </w:rPr>
      </w:pPr>
      <w:r w:rsidRPr="000F543C">
        <w:rPr>
          <w:rFonts w:ascii="Times New Roman" w:hAnsi="Times New Roman" w:cs="Times New Roman"/>
          <w:sz w:val="26"/>
          <w:szCs w:val="26"/>
        </w:rPr>
        <w:t>2.2. Администрация имеет право:</w:t>
      </w:r>
    </w:p>
    <w:p w14:paraId="33BDFF5A" w14:textId="77777777" w:rsidR="00210642" w:rsidRPr="000F543C" w:rsidRDefault="00210642" w:rsidP="005B7C12">
      <w:pPr>
        <w:pStyle w:val="ConsPlusNormal"/>
        <w:ind w:left="-567" w:right="140" w:firstLine="566"/>
        <w:jc w:val="both"/>
        <w:rPr>
          <w:rFonts w:ascii="Times New Roman" w:hAnsi="Times New Roman" w:cs="Times New Roman"/>
          <w:sz w:val="26"/>
          <w:szCs w:val="26"/>
        </w:rPr>
      </w:pPr>
      <w:r w:rsidRPr="000F543C">
        <w:rPr>
          <w:rFonts w:ascii="Times New Roman" w:hAnsi="Times New Roman" w:cs="Times New Roman"/>
          <w:sz w:val="26"/>
          <w:szCs w:val="26"/>
        </w:rPr>
        <w:t>2.2.1. Организовывать проведение обследования НТО с составлением акта по форме, утвержденной постановлением администрации муниципального образования</w:t>
      </w:r>
      <w:r w:rsidRPr="000F543C">
        <w:rPr>
          <w:rFonts w:ascii="Times New Roman" w:hAnsi="Times New Roman" w:cs="Times New Roman"/>
          <w:bCs/>
          <w:sz w:val="26"/>
          <w:szCs w:val="26"/>
        </w:rPr>
        <w:t xml:space="preserve"> городской округ</w:t>
      </w:r>
      <w:r w:rsidRPr="000F543C">
        <w:rPr>
          <w:rFonts w:ascii="Times New Roman" w:hAnsi="Times New Roman" w:cs="Times New Roman"/>
          <w:sz w:val="26"/>
          <w:szCs w:val="26"/>
        </w:rPr>
        <w:t xml:space="preserve"> город Владикавказ на предмет соблюдения условий Договора.</w:t>
      </w:r>
    </w:p>
    <w:p w14:paraId="1AF9EE4C" w14:textId="77777777" w:rsidR="00210642" w:rsidRPr="000F543C" w:rsidRDefault="00210642" w:rsidP="005B7C12">
      <w:pPr>
        <w:pStyle w:val="ConsPlusNormal"/>
        <w:ind w:left="-567" w:right="140" w:firstLine="566"/>
        <w:jc w:val="both"/>
        <w:rPr>
          <w:rFonts w:ascii="Times New Roman" w:hAnsi="Times New Roman" w:cs="Times New Roman"/>
          <w:sz w:val="26"/>
          <w:szCs w:val="26"/>
        </w:rPr>
      </w:pPr>
      <w:r w:rsidRPr="000F543C">
        <w:rPr>
          <w:rFonts w:ascii="Times New Roman" w:hAnsi="Times New Roman" w:cs="Times New Roman"/>
          <w:sz w:val="26"/>
          <w:szCs w:val="26"/>
        </w:rPr>
        <w:t xml:space="preserve">2.2.2. Расторгать Договор и демонтировать установленные НТО при нарушении (невыполнении) Участником обязательств, предусмотренных </w:t>
      </w:r>
      <w:hyperlink w:anchor="P393">
        <w:r w:rsidRPr="000F543C">
          <w:rPr>
            <w:rFonts w:ascii="Times New Roman" w:hAnsi="Times New Roman" w:cs="Times New Roman"/>
            <w:sz w:val="26"/>
            <w:szCs w:val="26"/>
          </w:rPr>
          <w:t>пунктом 2.4</w:t>
        </w:r>
      </w:hyperlink>
      <w:r w:rsidRPr="000F543C">
        <w:rPr>
          <w:rFonts w:ascii="Times New Roman" w:hAnsi="Times New Roman" w:cs="Times New Roman"/>
          <w:sz w:val="26"/>
          <w:szCs w:val="26"/>
        </w:rPr>
        <w:t xml:space="preserve"> Договора, за счет Участника.</w:t>
      </w:r>
    </w:p>
    <w:p w14:paraId="0137A1D8" w14:textId="77777777" w:rsidR="00210642" w:rsidRPr="000F543C" w:rsidRDefault="00210642" w:rsidP="005B7C12">
      <w:pPr>
        <w:pStyle w:val="ConsPlusNormal"/>
        <w:ind w:left="-567" w:right="140" w:firstLine="566"/>
        <w:jc w:val="both"/>
        <w:rPr>
          <w:rFonts w:ascii="Times New Roman" w:hAnsi="Times New Roman" w:cs="Times New Roman"/>
          <w:sz w:val="26"/>
          <w:szCs w:val="26"/>
        </w:rPr>
      </w:pPr>
      <w:r w:rsidRPr="000F543C">
        <w:rPr>
          <w:rFonts w:ascii="Times New Roman" w:hAnsi="Times New Roman" w:cs="Times New Roman"/>
          <w:sz w:val="26"/>
          <w:szCs w:val="26"/>
        </w:rPr>
        <w:t>2.2.3. Обеспечивать методическую и организационную помощь в вопросах организации торговли, предоставлении услуг населению.</w:t>
      </w:r>
    </w:p>
    <w:p w14:paraId="4E4892D7" w14:textId="77777777" w:rsidR="00210642" w:rsidRPr="000F543C" w:rsidRDefault="00210642" w:rsidP="005B7C12">
      <w:pPr>
        <w:pStyle w:val="ConsPlusNormal"/>
        <w:ind w:left="-567" w:right="140" w:firstLine="566"/>
        <w:jc w:val="both"/>
        <w:rPr>
          <w:rFonts w:ascii="Times New Roman" w:hAnsi="Times New Roman" w:cs="Times New Roman"/>
          <w:sz w:val="26"/>
          <w:szCs w:val="26"/>
        </w:rPr>
      </w:pPr>
      <w:r w:rsidRPr="000F543C">
        <w:rPr>
          <w:rFonts w:ascii="Times New Roman" w:hAnsi="Times New Roman" w:cs="Times New Roman"/>
          <w:sz w:val="26"/>
          <w:szCs w:val="26"/>
        </w:rPr>
        <w:t>2.4. Участник обязуется:</w:t>
      </w:r>
      <w:bookmarkStart w:id="7" w:name="P394"/>
      <w:bookmarkEnd w:id="7"/>
    </w:p>
    <w:p w14:paraId="513624DD" w14:textId="77777777" w:rsidR="00210642" w:rsidRPr="000F543C" w:rsidRDefault="00210642" w:rsidP="005B7C12">
      <w:pPr>
        <w:pStyle w:val="ConsPlusNormal"/>
        <w:ind w:left="-567" w:right="140" w:firstLine="566"/>
        <w:jc w:val="both"/>
        <w:rPr>
          <w:rFonts w:ascii="Times New Roman" w:hAnsi="Times New Roman" w:cs="Times New Roman"/>
          <w:sz w:val="26"/>
          <w:szCs w:val="26"/>
        </w:rPr>
      </w:pPr>
      <w:r w:rsidRPr="000F543C">
        <w:rPr>
          <w:rFonts w:ascii="Times New Roman" w:hAnsi="Times New Roman" w:cs="Times New Roman"/>
          <w:sz w:val="26"/>
          <w:szCs w:val="26"/>
        </w:rPr>
        <w:t>2.4.1. Разместить НТО в соответствии со схемой расположения (размещения) НТО (приложение № ____ к Договору) и утвержденным архитектурным решением (приложение № ___ к Договору).</w:t>
      </w:r>
    </w:p>
    <w:p w14:paraId="253100AA" w14:textId="77777777" w:rsidR="00210642" w:rsidRPr="000F543C" w:rsidRDefault="00210642" w:rsidP="005B7C12">
      <w:pPr>
        <w:pStyle w:val="ConsPlusNormal"/>
        <w:ind w:left="-567" w:right="140" w:firstLine="566"/>
        <w:jc w:val="both"/>
        <w:rPr>
          <w:rFonts w:ascii="Times New Roman" w:hAnsi="Times New Roman" w:cs="Times New Roman"/>
          <w:sz w:val="26"/>
          <w:szCs w:val="26"/>
        </w:rPr>
      </w:pPr>
      <w:r w:rsidRPr="000F543C">
        <w:rPr>
          <w:rFonts w:ascii="Times New Roman" w:hAnsi="Times New Roman" w:cs="Times New Roman"/>
          <w:sz w:val="26"/>
          <w:szCs w:val="26"/>
        </w:rPr>
        <w:t>2.4.2. Обеспечить установку НТО и его готовность к работе в течение 6 (шести) месяцев с даты заключения договора в соответствии с требованиями к размещению и эксплуатации нестационарного торгового объекта, предусмотренными Положением о порядке размещения нестационарных торговых объектов на территории муниципального образования</w:t>
      </w:r>
      <w:r w:rsidRPr="000F543C">
        <w:rPr>
          <w:rFonts w:ascii="Times New Roman" w:hAnsi="Times New Roman" w:cs="Times New Roman"/>
          <w:bCs/>
          <w:sz w:val="26"/>
          <w:szCs w:val="26"/>
        </w:rPr>
        <w:t xml:space="preserve"> городской округ</w:t>
      </w:r>
      <w:r w:rsidRPr="000F543C">
        <w:rPr>
          <w:rFonts w:ascii="Times New Roman" w:hAnsi="Times New Roman" w:cs="Times New Roman"/>
          <w:sz w:val="26"/>
          <w:szCs w:val="26"/>
        </w:rPr>
        <w:t xml:space="preserve"> город Владикавказ.</w:t>
      </w:r>
    </w:p>
    <w:p w14:paraId="63F32D15" w14:textId="77777777" w:rsidR="00210642" w:rsidRPr="000F543C" w:rsidRDefault="00210642" w:rsidP="005B7C12">
      <w:pPr>
        <w:pStyle w:val="ConsPlusNormal"/>
        <w:ind w:left="-567" w:right="140" w:firstLine="566"/>
        <w:jc w:val="both"/>
        <w:rPr>
          <w:rFonts w:ascii="Times New Roman" w:hAnsi="Times New Roman" w:cs="Times New Roman"/>
          <w:sz w:val="26"/>
          <w:szCs w:val="26"/>
        </w:rPr>
      </w:pPr>
      <w:r w:rsidRPr="000F543C">
        <w:rPr>
          <w:rFonts w:ascii="Times New Roman" w:hAnsi="Times New Roman" w:cs="Times New Roman"/>
          <w:sz w:val="26"/>
          <w:szCs w:val="26"/>
        </w:rPr>
        <w:t xml:space="preserve">2.4.3. Использовать НТО по назначению, указанному в </w:t>
      </w:r>
      <w:hyperlink w:anchor="P382">
        <w:r w:rsidRPr="000F543C">
          <w:rPr>
            <w:rFonts w:ascii="Times New Roman" w:hAnsi="Times New Roman" w:cs="Times New Roman"/>
            <w:sz w:val="26"/>
            <w:szCs w:val="26"/>
          </w:rPr>
          <w:t>пункте 1.1</w:t>
        </w:r>
      </w:hyperlink>
      <w:r w:rsidRPr="000F543C">
        <w:rPr>
          <w:rFonts w:ascii="Times New Roman" w:hAnsi="Times New Roman" w:cs="Times New Roman"/>
          <w:sz w:val="26"/>
          <w:szCs w:val="26"/>
        </w:rPr>
        <w:t xml:space="preserve"> Договора.</w:t>
      </w:r>
    </w:p>
    <w:p w14:paraId="031568BB" w14:textId="77777777" w:rsidR="00210642" w:rsidRPr="000F543C" w:rsidRDefault="00210642" w:rsidP="005B7C12">
      <w:pPr>
        <w:pStyle w:val="ConsPlusNormal"/>
        <w:ind w:left="-567" w:right="140" w:firstLine="566"/>
        <w:jc w:val="both"/>
        <w:rPr>
          <w:rFonts w:ascii="Times New Roman" w:hAnsi="Times New Roman" w:cs="Times New Roman"/>
          <w:sz w:val="26"/>
          <w:szCs w:val="26"/>
        </w:rPr>
      </w:pPr>
      <w:r w:rsidRPr="000F543C">
        <w:rPr>
          <w:rFonts w:ascii="Times New Roman" w:hAnsi="Times New Roman" w:cs="Times New Roman"/>
          <w:sz w:val="26"/>
          <w:szCs w:val="26"/>
        </w:rPr>
        <w:t>2.4.4. Ежеквартально до 10 числа перечислять в местный бюджет (бюджет муниципального образования</w:t>
      </w:r>
      <w:r w:rsidRPr="000F543C">
        <w:rPr>
          <w:rFonts w:ascii="Times New Roman" w:hAnsi="Times New Roman" w:cs="Times New Roman"/>
          <w:bCs/>
          <w:sz w:val="26"/>
          <w:szCs w:val="26"/>
        </w:rPr>
        <w:t xml:space="preserve"> городской округ</w:t>
      </w:r>
      <w:r w:rsidRPr="000F543C">
        <w:rPr>
          <w:rFonts w:ascii="Times New Roman" w:hAnsi="Times New Roman" w:cs="Times New Roman"/>
          <w:sz w:val="26"/>
          <w:szCs w:val="26"/>
        </w:rPr>
        <w:t xml:space="preserve"> город Владикавказ) предложенную им сумму за право размещения НТО на территории муниципального образования </w:t>
      </w:r>
      <w:r w:rsidRPr="000F543C">
        <w:rPr>
          <w:rFonts w:ascii="Times New Roman" w:hAnsi="Times New Roman" w:cs="Times New Roman"/>
          <w:bCs/>
          <w:sz w:val="26"/>
          <w:szCs w:val="26"/>
        </w:rPr>
        <w:t>городской округ</w:t>
      </w:r>
      <w:r w:rsidRPr="000F543C">
        <w:rPr>
          <w:rFonts w:ascii="Times New Roman" w:hAnsi="Times New Roman" w:cs="Times New Roman"/>
          <w:sz w:val="26"/>
          <w:szCs w:val="26"/>
        </w:rPr>
        <w:t xml:space="preserve"> город Владикавказ по следующим реквизитам:</w:t>
      </w:r>
    </w:p>
    <w:p w14:paraId="417335B1" w14:textId="77777777" w:rsidR="00A4178B" w:rsidRPr="000F543C" w:rsidRDefault="00A4178B" w:rsidP="005B7C12">
      <w:pPr>
        <w:pStyle w:val="ConsPlusNormal"/>
        <w:ind w:left="-567" w:right="140" w:firstLine="566"/>
        <w:jc w:val="both"/>
        <w:rPr>
          <w:rFonts w:ascii="Times New Roman" w:hAnsi="Times New Roman" w:cs="Times New Roman"/>
          <w:sz w:val="26"/>
          <w:szCs w:val="26"/>
        </w:rPr>
      </w:pPr>
    </w:p>
    <w:p w14:paraId="504D2508" w14:textId="77777777" w:rsidR="003B31FC" w:rsidRPr="003B31FC" w:rsidRDefault="003B31FC" w:rsidP="003B31FC">
      <w:pPr>
        <w:tabs>
          <w:tab w:val="left" w:pos="709"/>
        </w:tabs>
        <w:spacing w:after="0" w:line="240" w:lineRule="auto"/>
        <w:jc w:val="center"/>
        <w:rPr>
          <w:rFonts w:ascii="Times New Roman" w:hAnsi="Times New Roman" w:cs="Times New Roman"/>
          <w:sz w:val="26"/>
          <w:szCs w:val="26"/>
        </w:rPr>
      </w:pPr>
      <w:r w:rsidRPr="003B31FC">
        <w:rPr>
          <w:rFonts w:ascii="Times New Roman" w:hAnsi="Times New Roman" w:cs="Times New Roman"/>
          <w:sz w:val="26"/>
          <w:szCs w:val="26"/>
        </w:rPr>
        <w:t>Получатель</w:t>
      </w:r>
      <w:r w:rsidRPr="003B31FC">
        <w:rPr>
          <w:rFonts w:ascii="Times New Roman" w:hAnsi="Times New Roman" w:cs="Times New Roman"/>
          <w:sz w:val="26"/>
          <w:szCs w:val="26"/>
        </w:rPr>
        <w:tab/>
        <w:t xml:space="preserve">УФК по РСО-Алания (АМС </w:t>
      </w:r>
      <w:proofErr w:type="spellStart"/>
      <w:r w:rsidRPr="003B31FC">
        <w:rPr>
          <w:rFonts w:ascii="Times New Roman" w:hAnsi="Times New Roman" w:cs="Times New Roman"/>
          <w:sz w:val="26"/>
          <w:szCs w:val="26"/>
        </w:rPr>
        <w:t>г.Владикавкза</w:t>
      </w:r>
      <w:proofErr w:type="spellEnd"/>
      <w:r w:rsidRPr="003B31FC">
        <w:rPr>
          <w:rFonts w:ascii="Times New Roman" w:hAnsi="Times New Roman" w:cs="Times New Roman"/>
          <w:sz w:val="26"/>
          <w:szCs w:val="26"/>
        </w:rPr>
        <w:t xml:space="preserve">, </w:t>
      </w:r>
      <w:proofErr w:type="spellStart"/>
      <w:r w:rsidRPr="003B31FC">
        <w:rPr>
          <w:rFonts w:ascii="Times New Roman" w:hAnsi="Times New Roman" w:cs="Times New Roman"/>
          <w:sz w:val="26"/>
          <w:szCs w:val="26"/>
        </w:rPr>
        <w:t>л.с</w:t>
      </w:r>
      <w:proofErr w:type="spellEnd"/>
      <w:r w:rsidRPr="003B31FC">
        <w:rPr>
          <w:rFonts w:ascii="Times New Roman" w:hAnsi="Times New Roman" w:cs="Times New Roman"/>
          <w:sz w:val="26"/>
          <w:szCs w:val="26"/>
        </w:rPr>
        <w:t>. 04103005030)</w:t>
      </w:r>
    </w:p>
    <w:p w14:paraId="3A92774D" w14:textId="77777777" w:rsidR="003B31FC" w:rsidRPr="003B31FC" w:rsidRDefault="003B31FC" w:rsidP="003B31FC">
      <w:pPr>
        <w:tabs>
          <w:tab w:val="left" w:pos="709"/>
        </w:tabs>
        <w:spacing w:after="0" w:line="240" w:lineRule="auto"/>
        <w:jc w:val="center"/>
        <w:rPr>
          <w:rFonts w:ascii="Times New Roman" w:hAnsi="Times New Roman" w:cs="Times New Roman"/>
          <w:sz w:val="26"/>
          <w:szCs w:val="26"/>
        </w:rPr>
      </w:pPr>
      <w:r w:rsidRPr="003B31FC">
        <w:rPr>
          <w:rFonts w:ascii="Times New Roman" w:hAnsi="Times New Roman" w:cs="Times New Roman"/>
          <w:sz w:val="26"/>
          <w:szCs w:val="26"/>
        </w:rPr>
        <w:t>Р/С</w:t>
      </w:r>
      <w:r w:rsidRPr="003B31FC">
        <w:rPr>
          <w:rFonts w:ascii="Times New Roman" w:hAnsi="Times New Roman" w:cs="Times New Roman"/>
          <w:sz w:val="26"/>
          <w:szCs w:val="26"/>
        </w:rPr>
        <w:tab/>
        <w:t xml:space="preserve"> 03100643000000011000</w:t>
      </w:r>
    </w:p>
    <w:p w14:paraId="1FF7A52F" w14:textId="1A9EC585" w:rsidR="003B31FC" w:rsidRPr="003B31FC" w:rsidRDefault="003B31FC" w:rsidP="003B31FC">
      <w:pPr>
        <w:tabs>
          <w:tab w:val="left" w:pos="709"/>
        </w:tabs>
        <w:spacing w:after="0" w:line="240" w:lineRule="auto"/>
        <w:jc w:val="center"/>
        <w:rPr>
          <w:rFonts w:ascii="Times New Roman" w:hAnsi="Times New Roman" w:cs="Times New Roman"/>
          <w:sz w:val="26"/>
          <w:szCs w:val="26"/>
        </w:rPr>
      </w:pPr>
      <w:r w:rsidRPr="003B31FC">
        <w:rPr>
          <w:rFonts w:ascii="Times New Roman" w:hAnsi="Times New Roman" w:cs="Times New Roman"/>
          <w:sz w:val="26"/>
          <w:szCs w:val="26"/>
        </w:rPr>
        <w:t>Единый казначейский счет</w:t>
      </w:r>
      <w:r w:rsidRPr="003B31FC">
        <w:rPr>
          <w:rFonts w:ascii="Times New Roman" w:hAnsi="Times New Roman" w:cs="Times New Roman"/>
          <w:sz w:val="26"/>
          <w:szCs w:val="26"/>
        </w:rPr>
        <w:tab/>
        <w:t xml:space="preserve"> 40102810845370000128 ОКЦ № 1 Волго-Вятского ГУ Банка России // УФК по Республике Северная Осетия – Алания г. Владикавказ</w:t>
      </w:r>
    </w:p>
    <w:p w14:paraId="7A88B83D" w14:textId="77777777" w:rsidR="003B31FC" w:rsidRPr="003B31FC" w:rsidRDefault="003B31FC" w:rsidP="003B31FC">
      <w:pPr>
        <w:tabs>
          <w:tab w:val="left" w:pos="709"/>
        </w:tabs>
        <w:spacing w:after="0" w:line="240" w:lineRule="auto"/>
        <w:jc w:val="center"/>
        <w:rPr>
          <w:rFonts w:ascii="Times New Roman" w:hAnsi="Times New Roman" w:cs="Times New Roman"/>
          <w:sz w:val="26"/>
          <w:szCs w:val="26"/>
        </w:rPr>
      </w:pPr>
      <w:r w:rsidRPr="003B31FC">
        <w:rPr>
          <w:rFonts w:ascii="Times New Roman" w:hAnsi="Times New Roman" w:cs="Times New Roman"/>
          <w:sz w:val="26"/>
          <w:szCs w:val="26"/>
        </w:rPr>
        <w:t>БИК</w:t>
      </w:r>
      <w:r w:rsidRPr="003B31FC">
        <w:rPr>
          <w:rFonts w:ascii="Times New Roman" w:hAnsi="Times New Roman" w:cs="Times New Roman"/>
          <w:sz w:val="26"/>
          <w:szCs w:val="26"/>
        </w:rPr>
        <w:tab/>
        <w:t xml:space="preserve"> 042202128</w:t>
      </w:r>
    </w:p>
    <w:p w14:paraId="6A10F6E4" w14:textId="77777777" w:rsidR="003B31FC" w:rsidRPr="003B31FC" w:rsidRDefault="003B31FC" w:rsidP="003B31FC">
      <w:pPr>
        <w:tabs>
          <w:tab w:val="left" w:pos="709"/>
        </w:tabs>
        <w:spacing w:after="0" w:line="240" w:lineRule="auto"/>
        <w:jc w:val="center"/>
        <w:rPr>
          <w:rFonts w:ascii="Times New Roman" w:hAnsi="Times New Roman" w:cs="Times New Roman"/>
          <w:sz w:val="26"/>
          <w:szCs w:val="26"/>
        </w:rPr>
      </w:pPr>
      <w:r w:rsidRPr="003B31FC">
        <w:rPr>
          <w:rFonts w:ascii="Times New Roman" w:hAnsi="Times New Roman" w:cs="Times New Roman"/>
          <w:sz w:val="26"/>
          <w:szCs w:val="26"/>
        </w:rPr>
        <w:t>ИНН</w:t>
      </w:r>
      <w:r w:rsidRPr="003B31FC">
        <w:rPr>
          <w:rFonts w:ascii="Times New Roman" w:hAnsi="Times New Roman" w:cs="Times New Roman"/>
          <w:sz w:val="26"/>
          <w:szCs w:val="26"/>
        </w:rPr>
        <w:tab/>
        <w:t xml:space="preserve"> 1501002346  </w:t>
      </w:r>
    </w:p>
    <w:p w14:paraId="27DC770D" w14:textId="77777777" w:rsidR="003B31FC" w:rsidRPr="003B31FC" w:rsidRDefault="003B31FC" w:rsidP="003B31FC">
      <w:pPr>
        <w:tabs>
          <w:tab w:val="left" w:pos="709"/>
        </w:tabs>
        <w:spacing w:after="0" w:line="240" w:lineRule="auto"/>
        <w:jc w:val="center"/>
        <w:rPr>
          <w:rFonts w:ascii="Times New Roman" w:hAnsi="Times New Roman" w:cs="Times New Roman"/>
          <w:sz w:val="26"/>
          <w:szCs w:val="26"/>
        </w:rPr>
      </w:pPr>
      <w:r w:rsidRPr="003B31FC">
        <w:rPr>
          <w:rFonts w:ascii="Times New Roman" w:hAnsi="Times New Roman" w:cs="Times New Roman"/>
          <w:sz w:val="26"/>
          <w:szCs w:val="26"/>
        </w:rPr>
        <w:t>КПП</w:t>
      </w:r>
      <w:r w:rsidRPr="003B31FC">
        <w:rPr>
          <w:rFonts w:ascii="Times New Roman" w:hAnsi="Times New Roman" w:cs="Times New Roman"/>
          <w:sz w:val="26"/>
          <w:szCs w:val="26"/>
        </w:rPr>
        <w:tab/>
        <w:t xml:space="preserve"> 151501001</w:t>
      </w:r>
    </w:p>
    <w:p w14:paraId="4FCFE89E" w14:textId="6EA5728A" w:rsidR="003B31FC" w:rsidRPr="003B31FC" w:rsidRDefault="009456F3" w:rsidP="003B31FC">
      <w:pPr>
        <w:tabs>
          <w:tab w:val="left" w:pos="709"/>
        </w:tabs>
        <w:spacing w:after="0" w:line="240" w:lineRule="auto"/>
        <w:jc w:val="center"/>
        <w:rPr>
          <w:rFonts w:ascii="Times New Roman" w:hAnsi="Times New Roman" w:cs="Times New Roman"/>
          <w:sz w:val="26"/>
          <w:szCs w:val="26"/>
        </w:rPr>
      </w:pPr>
      <w:r>
        <w:rPr>
          <w:rFonts w:ascii="Times New Roman" w:hAnsi="Times New Roman" w:cs="Times New Roman"/>
          <w:sz w:val="26"/>
          <w:szCs w:val="26"/>
        </w:rPr>
        <w:t xml:space="preserve">ОКТМО </w:t>
      </w:r>
      <w:r w:rsidRPr="003B31FC">
        <w:rPr>
          <w:rFonts w:ascii="Times New Roman" w:hAnsi="Times New Roman" w:cs="Times New Roman"/>
          <w:sz w:val="26"/>
          <w:szCs w:val="26"/>
        </w:rPr>
        <w:t>90701000</w:t>
      </w:r>
    </w:p>
    <w:p w14:paraId="761BC665" w14:textId="67788A3A" w:rsidR="003B31FC" w:rsidRPr="003B31FC" w:rsidRDefault="009456F3" w:rsidP="003B31FC">
      <w:pPr>
        <w:tabs>
          <w:tab w:val="left" w:pos="709"/>
        </w:tabs>
        <w:spacing w:after="0" w:line="240" w:lineRule="auto"/>
        <w:jc w:val="center"/>
        <w:rPr>
          <w:rFonts w:ascii="Times New Roman" w:hAnsi="Times New Roman" w:cs="Times New Roman"/>
          <w:sz w:val="26"/>
          <w:szCs w:val="26"/>
        </w:rPr>
      </w:pPr>
      <w:r>
        <w:rPr>
          <w:rFonts w:ascii="Times New Roman" w:hAnsi="Times New Roman" w:cs="Times New Roman"/>
          <w:sz w:val="26"/>
          <w:szCs w:val="26"/>
        </w:rPr>
        <w:t xml:space="preserve">Код бюджетной классификации </w:t>
      </w:r>
      <w:r w:rsidR="003B31FC" w:rsidRPr="003B31FC">
        <w:rPr>
          <w:rFonts w:ascii="Times New Roman" w:hAnsi="Times New Roman" w:cs="Times New Roman"/>
          <w:sz w:val="26"/>
          <w:szCs w:val="26"/>
        </w:rPr>
        <w:t>59811109080040001120</w:t>
      </w:r>
    </w:p>
    <w:p w14:paraId="0B81BA63" w14:textId="14B87DAC" w:rsidR="00EA4415" w:rsidRPr="000F543C" w:rsidRDefault="00EA4415" w:rsidP="003B31FC">
      <w:pPr>
        <w:tabs>
          <w:tab w:val="left" w:pos="709"/>
        </w:tabs>
        <w:spacing w:after="0" w:line="240" w:lineRule="auto"/>
        <w:jc w:val="center"/>
        <w:rPr>
          <w:rFonts w:ascii="Times New Roman" w:hAnsi="Times New Roman" w:cs="Times New Roman"/>
          <w:sz w:val="26"/>
          <w:szCs w:val="26"/>
        </w:rPr>
      </w:pPr>
      <w:r w:rsidRPr="000F543C">
        <w:rPr>
          <w:rFonts w:ascii="Times New Roman" w:hAnsi="Times New Roman" w:cs="Times New Roman"/>
          <w:sz w:val="26"/>
          <w:szCs w:val="26"/>
        </w:rPr>
        <w:t>Назначение платежа: Плата, поступившая в рамках договора за предоставление права на размещение и эксплуатацию НТО</w:t>
      </w:r>
    </w:p>
    <w:p w14:paraId="675F8933" w14:textId="2B8C3ED4" w:rsidR="00210642" w:rsidRPr="000F543C" w:rsidRDefault="009456F3" w:rsidP="00210642">
      <w:pPr>
        <w:pStyle w:val="ConsPlusNormal"/>
        <w:ind w:left="142" w:right="140" w:hanging="426"/>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noProof/>
          <w:sz w:val="26"/>
          <w:szCs w:val="26"/>
        </w:rPr>
        <w:drawing>
          <wp:inline distT="0" distB="0" distL="0" distR="0" wp14:anchorId="331B7B9A" wp14:editId="3AB97775">
            <wp:extent cx="1536065" cy="1530350"/>
            <wp:effectExtent l="0" t="0" r="698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36065" cy="1530350"/>
                    </a:xfrm>
                    <a:prstGeom prst="rect">
                      <a:avLst/>
                    </a:prstGeom>
                    <a:noFill/>
                  </pic:spPr>
                </pic:pic>
              </a:graphicData>
            </a:graphic>
          </wp:inline>
        </w:drawing>
      </w:r>
    </w:p>
    <w:p w14:paraId="253E1993" w14:textId="77777777" w:rsidR="00210642" w:rsidRPr="000F543C" w:rsidRDefault="00210642" w:rsidP="005B7C12">
      <w:pPr>
        <w:pStyle w:val="ConsPlusNormal"/>
        <w:ind w:left="-709" w:right="140" w:firstLine="566"/>
        <w:jc w:val="both"/>
        <w:rPr>
          <w:rFonts w:ascii="Times New Roman" w:hAnsi="Times New Roman" w:cs="Times New Roman"/>
          <w:sz w:val="26"/>
          <w:szCs w:val="26"/>
        </w:rPr>
      </w:pPr>
      <w:r w:rsidRPr="000F543C">
        <w:rPr>
          <w:rFonts w:ascii="Times New Roman" w:hAnsi="Times New Roman" w:cs="Times New Roman"/>
          <w:sz w:val="26"/>
          <w:szCs w:val="26"/>
        </w:rPr>
        <w:t xml:space="preserve">Сумма за право размещения НТО на территории муниципального образования </w:t>
      </w:r>
      <w:r w:rsidRPr="000F543C">
        <w:rPr>
          <w:rFonts w:ascii="Times New Roman" w:hAnsi="Times New Roman" w:cs="Times New Roman"/>
          <w:bCs/>
          <w:sz w:val="26"/>
          <w:szCs w:val="26"/>
        </w:rPr>
        <w:t>городской округ</w:t>
      </w:r>
      <w:r w:rsidRPr="000F543C">
        <w:rPr>
          <w:rFonts w:ascii="Times New Roman" w:hAnsi="Times New Roman" w:cs="Times New Roman"/>
          <w:sz w:val="26"/>
          <w:szCs w:val="26"/>
        </w:rPr>
        <w:t xml:space="preserve"> город Владикавказ за I квартал срока действия Договора подлежит перечислению в местный бюджет (бюджет муниципального образования </w:t>
      </w:r>
      <w:r w:rsidRPr="000F543C">
        <w:rPr>
          <w:rFonts w:ascii="Times New Roman" w:hAnsi="Times New Roman" w:cs="Times New Roman"/>
          <w:bCs/>
          <w:sz w:val="26"/>
          <w:szCs w:val="26"/>
        </w:rPr>
        <w:t>городской округ</w:t>
      </w:r>
      <w:r w:rsidRPr="000F543C">
        <w:rPr>
          <w:rFonts w:ascii="Times New Roman" w:hAnsi="Times New Roman" w:cs="Times New Roman"/>
          <w:sz w:val="26"/>
          <w:szCs w:val="26"/>
        </w:rPr>
        <w:t xml:space="preserve"> город Владикавказ) в течение 3 (трех) банковских дней с момента его подписания.</w:t>
      </w:r>
    </w:p>
    <w:p w14:paraId="5A67EDA0" w14:textId="77777777" w:rsidR="00210642" w:rsidRPr="000F543C" w:rsidRDefault="00210642" w:rsidP="005B7C12">
      <w:pPr>
        <w:pStyle w:val="ConsPlusNormal"/>
        <w:ind w:left="-709" w:right="140" w:firstLine="566"/>
        <w:jc w:val="both"/>
        <w:rPr>
          <w:rFonts w:ascii="Times New Roman" w:hAnsi="Times New Roman" w:cs="Times New Roman"/>
          <w:sz w:val="26"/>
          <w:szCs w:val="26"/>
        </w:rPr>
      </w:pPr>
      <w:r w:rsidRPr="000F543C">
        <w:rPr>
          <w:rFonts w:ascii="Times New Roman" w:hAnsi="Times New Roman" w:cs="Times New Roman"/>
          <w:sz w:val="26"/>
          <w:szCs w:val="26"/>
        </w:rPr>
        <w:lastRenderedPageBreak/>
        <w:t>Сумма за право размещения НТО на территории муниципального образования</w:t>
      </w:r>
      <w:r w:rsidRPr="000F543C">
        <w:rPr>
          <w:rFonts w:ascii="Times New Roman" w:hAnsi="Times New Roman" w:cs="Times New Roman"/>
          <w:bCs/>
          <w:sz w:val="26"/>
          <w:szCs w:val="26"/>
        </w:rPr>
        <w:t xml:space="preserve"> городской округ</w:t>
      </w:r>
      <w:r w:rsidRPr="000F543C">
        <w:rPr>
          <w:rFonts w:ascii="Times New Roman" w:hAnsi="Times New Roman" w:cs="Times New Roman"/>
          <w:sz w:val="26"/>
          <w:szCs w:val="26"/>
        </w:rPr>
        <w:t xml:space="preserve"> город Владикавказ за последний неполный квартал определяется пропорционально времени размещения объекта в течение данного квартала.</w:t>
      </w:r>
    </w:p>
    <w:p w14:paraId="6013E911" w14:textId="77777777" w:rsidR="00210642" w:rsidRPr="000F543C" w:rsidRDefault="00210642" w:rsidP="005B7C12">
      <w:pPr>
        <w:pStyle w:val="ConsPlusNormal"/>
        <w:ind w:left="-709" w:right="140" w:firstLine="566"/>
        <w:jc w:val="both"/>
        <w:rPr>
          <w:rFonts w:ascii="Times New Roman" w:hAnsi="Times New Roman" w:cs="Times New Roman"/>
          <w:sz w:val="26"/>
          <w:szCs w:val="26"/>
        </w:rPr>
      </w:pPr>
      <w:r w:rsidRPr="000F543C">
        <w:rPr>
          <w:rFonts w:ascii="Times New Roman" w:hAnsi="Times New Roman" w:cs="Times New Roman"/>
          <w:sz w:val="26"/>
          <w:szCs w:val="26"/>
        </w:rPr>
        <w:t>2.4.5. Не допускать в Объекте продажу отдельных видов товаров (предоставление услуг) в случае запрета, установленного законодательством Российской Федерации и иными нормативными правовыми актами.</w:t>
      </w:r>
    </w:p>
    <w:p w14:paraId="76E11820" w14:textId="77777777" w:rsidR="00210642" w:rsidRPr="000F543C" w:rsidRDefault="00210642" w:rsidP="005B7C12">
      <w:pPr>
        <w:pStyle w:val="ConsPlusNormal"/>
        <w:ind w:left="-709" w:right="140" w:firstLine="566"/>
        <w:jc w:val="both"/>
        <w:rPr>
          <w:rFonts w:ascii="Times New Roman" w:hAnsi="Times New Roman" w:cs="Times New Roman"/>
          <w:sz w:val="26"/>
          <w:szCs w:val="26"/>
        </w:rPr>
      </w:pPr>
      <w:r w:rsidRPr="000F543C">
        <w:rPr>
          <w:rFonts w:ascii="Times New Roman" w:hAnsi="Times New Roman" w:cs="Times New Roman"/>
          <w:sz w:val="26"/>
          <w:szCs w:val="26"/>
        </w:rPr>
        <w:t xml:space="preserve">2.4.6.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НТО. </w:t>
      </w:r>
    </w:p>
    <w:p w14:paraId="3467737E" w14:textId="77777777" w:rsidR="00210642" w:rsidRPr="000F543C" w:rsidRDefault="00210642" w:rsidP="005B7C12">
      <w:pPr>
        <w:pStyle w:val="ConsPlusNormal"/>
        <w:ind w:left="-709" w:right="140" w:firstLine="566"/>
        <w:jc w:val="both"/>
        <w:rPr>
          <w:rFonts w:ascii="Times New Roman" w:hAnsi="Times New Roman" w:cs="Times New Roman"/>
          <w:sz w:val="26"/>
          <w:szCs w:val="26"/>
        </w:rPr>
      </w:pPr>
      <w:r w:rsidRPr="000F543C">
        <w:rPr>
          <w:rFonts w:ascii="Times New Roman" w:hAnsi="Times New Roman" w:cs="Times New Roman"/>
          <w:sz w:val="26"/>
          <w:szCs w:val="26"/>
        </w:rPr>
        <w:t>2.4.7. Вести работы по благоустройству прилегающей территории. Содержать прилегающую территорию (10 метров) в надлежащем санитарном состоянии.</w:t>
      </w:r>
    </w:p>
    <w:p w14:paraId="7FC689F4" w14:textId="77777777" w:rsidR="00210642" w:rsidRPr="000F543C" w:rsidRDefault="00210642" w:rsidP="005B7C12">
      <w:pPr>
        <w:pStyle w:val="ConsPlusNormal"/>
        <w:ind w:left="-709" w:right="140" w:firstLine="566"/>
        <w:jc w:val="both"/>
        <w:rPr>
          <w:rFonts w:ascii="Times New Roman" w:hAnsi="Times New Roman" w:cs="Times New Roman"/>
          <w:sz w:val="26"/>
          <w:szCs w:val="26"/>
        </w:rPr>
      </w:pPr>
      <w:r w:rsidRPr="000F543C">
        <w:rPr>
          <w:rFonts w:ascii="Times New Roman" w:hAnsi="Times New Roman" w:cs="Times New Roman"/>
          <w:sz w:val="26"/>
          <w:szCs w:val="26"/>
        </w:rPr>
        <w:t>2.4.8. Обеспечить постоянное наличие на НТО и предъявление по требованию контролирующих органов следующих документов:</w:t>
      </w:r>
    </w:p>
    <w:p w14:paraId="7EA74608" w14:textId="77777777" w:rsidR="00210642" w:rsidRPr="000F543C" w:rsidRDefault="00210642" w:rsidP="005B7C12">
      <w:pPr>
        <w:pStyle w:val="ConsPlusNormal"/>
        <w:ind w:left="-709" w:right="140"/>
        <w:jc w:val="both"/>
        <w:rPr>
          <w:rFonts w:ascii="Times New Roman" w:hAnsi="Times New Roman" w:cs="Times New Roman"/>
          <w:sz w:val="26"/>
          <w:szCs w:val="26"/>
        </w:rPr>
      </w:pPr>
      <w:r w:rsidRPr="000F543C">
        <w:rPr>
          <w:rFonts w:ascii="Times New Roman" w:hAnsi="Times New Roman" w:cs="Times New Roman"/>
          <w:sz w:val="26"/>
          <w:szCs w:val="26"/>
        </w:rPr>
        <w:t>настоящего Договора и схемы расположения (размещения) НТО (приложение к Договору);</w:t>
      </w:r>
    </w:p>
    <w:p w14:paraId="72368C6D" w14:textId="77777777" w:rsidR="00210642" w:rsidRPr="000F543C" w:rsidRDefault="00210642" w:rsidP="005B7C12">
      <w:pPr>
        <w:pStyle w:val="ConsPlusNormal"/>
        <w:ind w:left="-709" w:right="140"/>
        <w:jc w:val="both"/>
        <w:rPr>
          <w:rFonts w:ascii="Times New Roman" w:hAnsi="Times New Roman" w:cs="Times New Roman"/>
          <w:sz w:val="26"/>
          <w:szCs w:val="26"/>
        </w:rPr>
      </w:pPr>
      <w:r w:rsidRPr="000F543C">
        <w:rPr>
          <w:rFonts w:ascii="Times New Roman" w:hAnsi="Times New Roman" w:cs="Times New Roman"/>
          <w:sz w:val="26"/>
          <w:szCs w:val="26"/>
        </w:rPr>
        <w:t>договоров (в случае необходимости) на уборку территории, вывоз твердых бытовых и жидких отходов, потребление энергоресурсов.</w:t>
      </w:r>
    </w:p>
    <w:p w14:paraId="31B6249D" w14:textId="77777777" w:rsidR="00210642" w:rsidRPr="000F543C" w:rsidRDefault="00210642" w:rsidP="005B7C12">
      <w:pPr>
        <w:pStyle w:val="ConsPlusNormal"/>
        <w:ind w:left="-709" w:right="140" w:firstLine="566"/>
        <w:jc w:val="both"/>
        <w:rPr>
          <w:rFonts w:ascii="Times New Roman" w:hAnsi="Times New Roman" w:cs="Times New Roman"/>
          <w:sz w:val="26"/>
          <w:szCs w:val="26"/>
        </w:rPr>
      </w:pPr>
      <w:r w:rsidRPr="000F543C">
        <w:rPr>
          <w:rFonts w:ascii="Times New Roman" w:hAnsi="Times New Roman" w:cs="Times New Roman"/>
          <w:sz w:val="26"/>
          <w:szCs w:val="26"/>
        </w:rPr>
        <w:t>2.4.9. Освободить занимаемую территорию от конструкций НТО и привести ее в первоначальное состояние в течение 10 (десяти) дней:</w:t>
      </w:r>
    </w:p>
    <w:p w14:paraId="33A76DFB" w14:textId="77777777" w:rsidR="00210642" w:rsidRPr="000F543C" w:rsidRDefault="00210642" w:rsidP="005B7C12">
      <w:pPr>
        <w:pStyle w:val="ConsPlusNormal"/>
        <w:ind w:left="-709" w:right="140"/>
        <w:jc w:val="both"/>
        <w:rPr>
          <w:rFonts w:ascii="Times New Roman" w:hAnsi="Times New Roman" w:cs="Times New Roman"/>
          <w:sz w:val="26"/>
          <w:szCs w:val="26"/>
        </w:rPr>
      </w:pPr>
      <w:r w:rsidRPr="000F543C">
        <w:rPr>
          <w:rFonts w:ascii="Times New Roman" w:hAnsi="Times New Roman" w:cs="Times New Roman"/>
          <w:sz w:val="26"/>
          <w:szCs w:val="26"/>
        </w:rPr>
        <w:t>по окончании срока действия Договора;</w:t>
      </w:r>
    </w:p>
    <w:p w14:paraId="393312F2" w14:textId="77777777" w:rsidR="00210642" w:rsidRPr="000F543C" w:rsidRDefault="00210642" w:rsidP="005B7C12">
      <w:pPr>
        <w:pStyle w:val="ConsPlusNormal"/>
        <w:ind w:left="-709" w:right="140"/>
        <w:jc w:val="both"/>
        <w:rPr>
          <w:rFonts w:ascii="Times New Roman" w:hAnsi="Times New Roman" w:cs="Times New Roman"/>
          <w:sz w:val="26"/>
          <w:szCs w:val="26"/>
        </w:rPr>
      </w:pPr>
      <w:r w:rsidRPr="000F543C">
        <w:rPr>
          <w:rFonts w:ascii="Times New Roman" w:hAnsi="Times New Roman" w:cs="Times New Roman"/>
          <w:sz w:val="26"/>
          <w:szCs w:val="26"/>
        </w:rPr>
        <w:t xml:space="preserve">в случае досрочного расторжения Договора по инициативе администрации в соответствии с </w:t>
      </w:r>
      <w:hyperlink w:anchor="P430">
        <w:r w:rsidRPr="000F543C">
          <w:rPr>
            <w:rFonts w:ascii="Times New Roman" w:hAnsi="Times New Roman" w:cs="Times New Roman"/>
            <w:sz w:val="26"/>
            <w:szCs w:val="26"/>
          </w:rPr>
          <w:t>разделом 3</w:t>
        </w:r>
      </w:hyperlink>
      <w:r w:rsidRPr="000F543C">
        <w:rPr>
          <w:rFonts w:ascii="Times New Roman" w:hAnsi="Times New Roman" w:cs="Times New Roman"/>
          <w:sz w:val="26"/>
          <w:szCs w:val="26"/>
        </w:rPr>
        <w:t xml:space="preserve"> Договора;</w:t>
      </w:r>
    </w:p>
    <w:p w14:paraId="776AA2CE" w14:textId="77777777" w:rsidR="00210642" w:rsidRPr="000F543C" w:rsidRDefault="00210642" w:rsidP="005B7C12">
      <w:pPr>
        <w:pStyle w:val="ConsPlusNormal"/>
        <w:ind w:left="-709" w:right="140"/>
        <w:jc w:val="both"/>
        <w:rPr>
          <w:rFonts w:ascii="Times New Roman" w:hAnsi="Times New Roman" w:cs="Times New Roman"/>
          <w:sz w:val="26"/>
          <w:szCs w:val="26"/>
        </w:rPr>
      </w:pPr>
      <w:r w:rsidRPr="000F543C">
        <w:rPr>
          <w:rFonts w:ascii="Times New Roman" w:hAnsi="Times New Roman" w:cs="Times New Roman"/>
          <w:sz w:val="26"/>
          <w:szCs w:val="26"/>
        </w:rPr>
        <w:t>на основании решения суда, вступившего в законную силу.</w:t>
      </w:r>
    </w:p>
    <w:p w14:paraId="50F4B152" w14:textId="77777777" w:rsidR="00210642" w:rsidRPr="000F543C" w:rsidRDefault="00210642" w:rsidP="005B7C12">
      <w:pPr>
        <w:pStyle w:val="ConsPlusNormal"/>
        <w:ind w:left="-709" w:right="140" w:firstLine="566"/>
        <w:jc w:val="both"/>
        <w:rPr>
          <w:rFonts w:ascii="Times New Roman" w:hAnsi="Times New Roman" w:cs="Times New Roman"/>
          <w:sz w:val="26"/>
          <w:szCs w:val="26"/>
        </w:rPr>
      </w:pPr>
      <w:r w:rsidRPr="000F543C">
        <w:rPr>
          <w:rFonts w:ascii="Times New Roman" w:hAnsi="Times New Roman" w:cs="Times New Roman"/>
          <w:sz w:val="26"/>
          <w:szCs w:val="26"/>
        </w:rPr>
        <w:t>2.5. Участник имеет право:</w:t>
      </w:r>
    </w:p>
    <w:p w14:paraId="564373A0" w14:textId="77777777" w:rsidR="00210642" w:rsidRPr="000F543C" w:rsidRDefault="00210642" w:rsidP="005B7C12">
      <w:pPr>
        <w:pStyle w:val="ConsPlusNormal"/>
        <w:ind w:left="-709" w:right="140" w:firstLine="566"/>
        <w:jc w:val="both"/>
        <w:rPr>
          <w:rFonts w:ascii="Times New Roman" w:hAnsi="Times New Roman" w:cs="Times New Roman"/>
          <w:sz w:val="26"/>
          <w:szCs w:val="26"/>
        </w:rPr>
      </w:pPr>
      <w:r w:rsidRPr="000F543C">
        <w:rPr>
          <w:rFonts w:ascii="Times New Roman" w:hAnsi="Times New Roman" w:cs="Times New Roman"/>
          <w:sz w:val="26"/>
          <w:szCs w:val="26"/>
        </w:rPr>
        <w:t>2.5.1. В случае освобождения земельного участка от Объекта в связи с изменением градостроительной ситуации обращаться о предоставлении компенсационного места.</w:t>
      </w:r>
    </w:p>
    <w:p w14:paraId="74B79CFC" w14:textId="77777777" w:rsidR="00210642" w:rsidRPr="000F543C" w:rsidRDefault="00210642" w:rsidP="005B7C12">
      <w:pPr>
        <w:pStyle w:val="ConsPlusNormal"/>
        <w:ind w:left="-709" w:right="140" w:firstLine="566"/>
        <w:jc w:val="both"/>
        <w:rPr>
          <w:rFonts w:ascii="Times New Roman" w:hAnsi="Times New Roman" w:cs="Times New Roman"/>
          <w:sz w:val="26"/>
          <w:szCs w:val="26"/>
        </w:rPr>
      </w:pPr>
      <w:r w:rsidRPr="000F543C">
        <w:rPr>
          <w:rFonts w:ascii="Times New Roman" w:hAnsi="Times New Roman" w:cs="Times New Roman"/>
          <w:sz w:val="26"/>
          <w:szCs w:val="26"/>
        </w:rPr>
        <w:t>2.5.2. В срок не позднее истечения Договора подать заявление о его продлении, но не позднее 30 дней после истечения срока договора.</w:t>
      </w:r>
      <w:bookmarkStart w:id="8" w:name="P425"/>
      <w:bookmarkEnd w:id="8"/>
    </w:p>
    <w:p w14:paraId="1A1BBEEF" w14:textId="6F72C358" w:rsidR="00210642" w:rsidRPr="000F543C" w:rsidRDefault="00210642" w:rsidP="005B7C12">
      <w:pPr>
        <w:pStyle w:val="ConsPlusNormal"/>
        <w:ind w:left="-709" w:right="140" w:firstLine="566"/>
        <w:jc w:val="both"/>
        <w:rPr>
          <w:rFonts w:ascii="Times New Roman" w:hAnsi="Times New Roman" w:cs="Times New Roman"/>
          <w:sz w:val="26"/>
          <w:szCs w:val="26"/>
        </w:rPr>
      </w:pPr>
      <w:r w:rsidRPr="000F543C">
        <w:rPr>
          <w:rFonts w:ascii="Times New Roman" w:hAnsi="Times New Roman" w:cs="Times New Roman"/>
          <w:sz w:val="26"/>
          <w:szCs w:val="26"/>
        </w:rPr>
        <w:t>2.6. Не допускается передача прав по договору на размещение НТО третьим лицам.</w:t>
      </w:r>
    </w:p>
    <w:p w14:paraId="299903F6" w14:textId="77777777" w:rsidR="00FC1415" w:rsidRPr="000F543C" w:rsidRDefault="00FC1415" w:rsidP="005B7C12">
      <w:pPr>
        <w:pStyle w:val="ConsPlusNormal"/>
        <w:ind w:left="-709" w:right="140" w:hanging="426"/>
        <w:jc w:val="center"/>
        <w:outlineLvl w:val="2"/>
        <w:rPr>
          <w:rFonts w:ascii="Times New Roman" w:hAnsi="Times New Roman" w:cs="Times New Roman"/>
          <w:sz w:val="26"/>
          <w:szCs w:val="26"/>
        </w:rPr>
      </w:pPr>
      <w:bookmarkStart w:id="9" w:name="P430"/>
      <w:bookmarkEnd w:id="9"/>
    </w:p>
    <w:p w14:paraId="6D305434" w14:textId="20BD00E1" w:rsidR="00210642" w:rsidRPr="000F543C" w:rsidRDefault="00210642" w:rsidP="005B7C12">
      <w:pPr>
        <w:pStyle w:val="ConsPlusNormal"/>
        <w:ind w:left="-709" w:right="140" w:hanging="426"/>
        <w:jc w:val="center"/>
        <w:outlineLvl w:val="2"/>
        <w:rPr>
          <w:rFonts w:ascii="Times New Roman" w:hAnsi="Times New Roman" w:cs="Times New Roman"/>
          <w:sz w:val="26"/>
          <w:szCs w:val="26"/>
        </w:rPr>
      </w:pPr>
      <w:r w:rsidRPr="000F543C">
        <w:rPr>
          <w:rFonts w:ascii="Times New Roman" w:hAnsi="Times New Roman" w:cs="Times New Roman"/>
          <w:sz w:val="26"/>
          <w:szCs w:val="26"/>
        </w:rPr>
        <w:t>3. Расторжение Договора</w:t>
      </w:r>
    </w:p>
    <w:p w14:paraId="6E39B45A" w14:textId="77777777" w:rsidR="00FC1415" w:rsidRPr="000F543C" w:rsidRDefault="00FC1415" w:rsidP="005B7C12">
      <w:pPr>
        <w:pStyle w:val="ConsPlusNormal"/>
        <w:ind w:left="-709" w:right="140" w:hanging="426"/>
        <w:jc w:val="center"/>
        <w:outlineLvl w:val="2"/>
        <w:rPr>
          <w:rFonts w:ascii="Times New Roman" w:hAnsi="Times New Roman" w:cs="Times New Roman"/>
          <w:sz w:val="26"/>
          <w:szCs w:val="26"/>
        </w:rPr>
      </w:pPr>
    </w:p>
    <w:p w14:paraId="721B2E59" w14:textId="77777777" w:rsidR="00210642" w:rsidRPr="000F543C" w:rsidRDefault="00210642" w:rsidP="005B7C12">
      <w:pPr>
        <w:pStyle w:val="ConsPlusNormal"/>
        <w:ind w:left="-709" w:right="140" w:firstLine="566"/>
        <w:jc w:val="both"/>
        <w:rPr>
          <w:rFonts w:ascii="Times New Roman" w:hAnsi="Times New Roman" w:cs="Times New Roman"/>
          <w:sz w:val="26"/>
          <w:szCs w:val="26"/>
        </w:rPr>
      </w:pPr>
      <w:r w:rsidRPr="000F543C">
        <w:rPr>
          <w:rFonts w:ascii="Times New Roman" w:hAnsi="Times New Roman" w:cs="Times New Roman"/>
          <w:sz w:val="26"/>
          <w:szCs w:val="26"/>
        </w:rPr>
        <w:t>3.1. Администрация имеет право досрочно в одностороннем порядке расторгнуть Договор, письменно уведомив Участника за 5 (пять) рабочих дней, в случаях:</w:t>
      </w:r>
    </w:p>
    <w:p w14:paraId="17CDF60F" w14:textId="77777777" w:rsidR="00210642" w:rsidRPr="000F543C" w:rsidRDefault="00210642" w:rsidP="005B7C12">
      <w:pPr>
        <w:pStyle w:val="ConsPlusNormal"/>
        <w:ind w:left="-709" w:right="140"/>
        <w:jc w:val="both"/>
        <w:rPr>
          <w:rFonts w:ascii="Times New Roman" w:hAnsi="Times New Roman" w:cs="Times New Roman"/>
          <w:sz w:val="26"/>
          <w:szCs w:val="26"/>
        </w:rPr>
      </w:pPr>
      <w:r w:rsidRPr="000F543C">
        <w:rPr>
          <w:rFonts w:ascii="Times New Roman" w:hAnsi="Times New Roman" w:cs="Times New Roman"/>
          <w:sz w:val="26"/>
          <w:szCs w:val="26"/>
        </w:rPr>
        <w:t>- не устранения в десятидневный срок нарушений, выявленных при обследовании НТО и отраженных в акте;</w:t>
      </w:r>
    </w:p>
    <w:p w14:paraId="53655C50" w14:textId="77777777" w:rsidR="00210642" w:rsidRPr="000F543C" w:rsidRDefault="00210642" w:rsidP="005B7C12">
      <w:pPr>
        <w:pStyle w:val="ConsPlusNormal"/>
        <w:ind w:left="-709" w:right="140"/>
        <w:jc w:val="both"/>
        <w:rPr>
          <w:rFonts w:ascii="Times New Roman" w:hAnsi="Times New Roman" w:cs="Times New Roman"/>
          <w:sz w:val="26"/>
          <w:szCs w:val="26"/>
        </w:rPr>
      </w:pPr>
      <w:r w:rsidRPr="000F543C">
        <w:rPr>
          <w:rFonts w:ascii="Times New Roman" w:hAnsi="Times New Roman" w:cs="Times New Roman"/>
          <w:sz w:val="26"/>
          <w:szCs w:val="26"/>
        </w:rPr>
        <w:t xml:space="preserve">- нарушения Участником </w:t>
      </w:r>
      <w:hyperlink w:anchor="P392">
        <w:r w:rsidRPr="000F543C">
          <w:rPr>
            <w:rFonts w:ascii="Times New Roman" w:hAnsi="Times New Roman" w:cs="Times New Roman"/>
            <w:sz w:val="26"/>
            <w:szCs w:val="26"/>
          </w:rPr>
          <w:t>подпунктов</w:t>
        </w:r>
      </w:hyperlink>
      <w:r w:rsidRPr="000F543C">
        <w:rPr>
          <w:rFonts w:ascii="Times New Roman" w:hAnsi="Times New Roman" w:cs="Times New Roman"/>
          <w:sz w:val="26"/>
          <w:szCs w:val="26"/>
        </w:rPr>
        <w:t xml:space="preserve"> </w:t>
      </w:r>
      <w:hyperlink w:anchor="P394">
        <w:r w:rsidRPr="000F543C">
          <w:rPr>
            <w:rFonts w:ascii="Times New Roman" w:hAnsi="Times New Roman" w:cs="Times New Roman"/>
            <w:sz w:val="26"/>
            <w:szCs w:val="26"/>
          </w:rPr>
          <w:t>2.4.1</w:t>
        </w:r>
      </w:hyperlink>
      <w:r w:rsidRPr="000F543C">
        <w:rPr>
          <w:rFonts w:ascii="Times New Roman" w:hAnsi="Times New Roman" w:cs="Times New Roman"/>
          <w:sz w:val="26"/>
          <w:szCs w:val="26"/>
        </w:rPr>
        <w:t xml:space="preserve"> - </w:t>
      </w:r>
      <w:hyperlink w:anchor="P396">
        <w:r w:rsidRPr="000F543C">
          <w:rPr>
            <w:rFonts w:ascii="Times New Roman" w:hAnsi="Times New Roman" w:cs="Times New Roman"/>
            <w:sz w:val="26"/>
            <w:szCs w:val="26"/>
          </w:rPr>
          <w:t>2.4.3</w:t>
        </w:r>
      </w:hyperlink>
      <w:r w:rsidRPr="000F543C">
        <w:rPr>
          <w:rFonts w:ascii="Times New Roman" w:hAnsi="Times New Roman" w:cs="Times New Roman"/>
          <w:sz w:val="26"/>
          <w:szCs w:val="26"/>
        </w:rPr>
        <w:t xml:space="preserve"> </w:t>
      </w:r>
      <w:hyperlink w:anchor="P425">
        <w:r w:rsidRPr="000F543C">
          <w:rPr>
            <w:rFonts w:ascii="Times New Roman" w:hAnsi="Times New Roman" w:cs="Times New Roman"/>
            <w:sz w:val="26"/>
            <w:szCs w:val="26"/>
          </w:rPr>
          <w:t>раздела 2</w:t>
        </w:r>
      </w:hyperlink>
      <w:r w:rsidRPr="000F543C">
        <w:rPr>
          <w:rFonts w:ascii="Times New Roman" w:hAnsi="Times New Roman" w:cs="Times New Roman"/>
          <w:sz w:val="26"/>
          <w:szCs w:val="26"/>
        </w:rPr>
        <w:t xml:space="preserve"> Договора;</w:t>
      </w:r>
    </w:p>
    <w:p w14:paraId="7293521C" w14:textId="77777777" w:rsidR="00210642" w:rsidRPr="000F543C" w:rsidRDefault="00210642" w:rsidP="005B7C12">
      <w:pPr>
        <w:pStyle w:val="ConsPlusNormal"/>
        <w:ind w:left="-709" w:right="140"/>
        <w:jc w:val="both"/>
        <w:rPr>
          <w:rFonts w:ascii="Times New Roman" w:hAnsi="Times New Roman" w:cs="Times New Roman"/>
          <w:sz w:val="26"/>
          <w:szCs w:val="26"/>
        </w:rPr>
      </w:pPr>
      <w:r w:rsidRPr="000F543C">
        <w:rPr>
          <w:rFonts w:ascii="Times New Roman" w:hAnsi="Times New Roman" w:cs="Times New Roman"/>
          <w:sz w:val="26"/>
          <w:szCs w:val="26"/>
        </w:rPr>
        <w:t>- неоднократного (два и более раза) нарушения Участником подпунктов 2.4.</w:t>
      </w:r>
      <w:hyperlink w:anchor="P397">
        <w:r w:rsidRPr="000F543C">
          <w:rPr>
            <w:rFonts w:ascii="Times New Roman" w:hAnsi="Times New Roman" w:cs="Times New Roman"/>
            <w:sz w:val="26"/>
            <w:szCs w:val="26"/>
          </w:rPr>
          <w:t>4</w:t>
        </w:r>
      </w:hyperlink>
      <w:r w:rsidRPr="000F543C">
        <w:rPr>
          <w:rFonts w:ascii="Times New Roman" w:hAnsi="Times New Roman" w:cs="Times New Roman"/>
          <w:sz w:val="26"/>
          <w:szCs w:val="26"/>
        </w:rPr>
        <w:t xml:space="preserve">, </w:t>
      </w:r>
      <w:hyperlink w:anchor="P398">
        <w:r w:rsidRPr="000F543C">
          <w:rPr>
            <w:rFonts w:ascii="Times New Roman" w:hAnsi="Times New Roman" w:cs="Times New Roman"/>
            <w:sz w:val="26"/>
            <w:szCs w:val="26"/>
          </w:rPr>
          <w:t>2.4.5 раздела 2</w:t>
        </w:r>
      </w:hyperlink>
      <w:r w:rsidRPr="000F543C">
        <w:rPr>
          <w:rFonts w:ascii="Times New Roman" w:hAnsi="Times New Roman" w:cs="Times New Roman"/>
          <w:sz w:val="26"/>
          <w:szCs w:val="26"/>
        </w:rPr>
        <w:t xml:space="preserve"> Договора;</w:t>
      </w:r>
    </w:p>
    <w:p w14:paraId="18C1EF57" w14:textId="77777777" w:rsidR="00210642" w:rsidRPr="000F543C" w:rsidRDefault="00210642" w:rsidP="005B7C12">
      <w:pPr>
        <w:pStyle w:val="ConsPlusNormal"/>
        <w:ind w:left="-709" w:right="140"/>
        <w:jc w:val="both"/>
        <w:rPr>
          <w:rFonts w:ascii="Times New Roman" w:hAnsi="Times New Roman" w:cs="Times New Roman"/>
          <w:sz w:val="26"/>
          <w:szCs w:val="26"/>
        </w:rPr>
      </w:pPr>
      <w:r w:rsidRPr="000F543C">
        <w:rPr>
          <w:rFonts w:ascii="Times New Roman" w:hAnsi="Times New Roman" w:cs="Times New Roman"/>
          <w:sz w:val="26"/>
          <w:szCs w:val="26"/>
        </w:rPr>
        <w:t>- в случае изъятия земельных участков (места), на котором размещен НТО для государственных или муниципальных нужд.</w:t>
      </w:r>
    </w:p>
    <w:p w14:paraId="6307971F" w14:textId="77777777" w:rsidR="00210642" w:rsidRPr="000F543C" w:rsidRDefault="00210642" w:rsidP="005B7C12">
      <w:pPr>
        <w:pStyle w:val="ConsPlusNormal"/>
        <w:ind w:left="-709" w:right="140" w:firstLine="566"/>
        <w:jc w:val="both"/>
        <w:rPr>
          <w:rFonts w:ascii="Times New Roman" w:hAnsi="Times New Roman" w:cs="Times New Roman"/>
          <w:sz w:val="26"/>
          <w:szCs w:val="26"/>
        </w:rPr>
      </w:pPr>
      <w:r w:rsidRPr="000F543C">
        <w:rPr>
          <w:rFonts w:ascii="Times New Roman" w:hAnsi="Times New Roman" w:cs="Times New Roman"/>
          <w:sz w:val="26"/>
          <w:szCs w:val="26"/>
        </w:rPr>
        <w:t xml:space="preserve">3.2. По истечении 5 (пяти) рабочих дней с момента направления уведомления Участнику по адресу, указанному в Договоре, в соответствии с </w:t>
      </w:r>
      <w:hyperlink w:anchor="P442">
        <w:r w:rsidRPr="000F543C">
          <w:rPr>
            <w:rFonts w:ascii="Times New Roman" w:hAnsi="Times New Roman" w:cs="Times New Roman"/>
            <w:sz w:val="26"/>
            <w:szCs w:val="26"/>
          </w:rPr>
          <w:t>пунктом 4.1 раздела 4</w:t>
        </w:r>
      </w:hyperlink>
      <w:r w:rsidRPr="000F543C">
        <w:rPr>
          <w:rFonts w:ascii="Times New Roman" w:hAnsi="Times New Roman" w:cs="Times New Roman"/>
          <w:sz w:val="26"/>
          <w:szCs w:val="26"/>
        </w:rPr>
        <w:t xml:space="preserve"> Договора Договор считается расторгнутым.</w:t>
      </w:r>
    </w:p>
    <w:p w14:paraId="353D7B25" w14:textId="77777777" w:rsidR="00210642" w:rsidRPr="000F543C" w:rsidRDefault="00210642" w:rsidP="005B7C12">
      <w:pPr>
        <w:pStyle w:val="ConsPlusNormal"/>
        <w:ind w:left="-709" w:right="140" w:firstLine="566"/>
        <w:jc w:val="both"/>
        <w:rPr>
          <w:rFonts w:ascii="Times New Roman" w:hAnsi="Times New Roman" w:cs="Times New Roman"/>
          <w:sz w:val="26"/>
          <w:szCs w:val="26"/>
        </w:rPr>
      </w:pPr>
      <w:r w:rsidRPr="000F543C">
        <w:rPr>
          <w:rFonts w:ascii="Times New Roman" w:hAnsi="Times New Roman" w:cs="Times New Roman"/>
          <w:sz w:val="26"/>
          <w:szCs w:val="26"/>
        </w:rPr>
        <w:t>3.3. Договор может быть расторгнут досрочно по обоюдному согласию Сторон.</w:t>
      </w:r>
    </w:p>
    <w:p w14:paraId="2137E713" w14:textId="0E23101E" w:rsidR="00210642" w:rsidRPr="000F543C" w:rsidRDefault="00210642" w:rsidP="005B7C12">
      <w:pPr>
        <w:pStyle w:val="ConsPlusNormal"/>
        <w:ind w:left="-709" w:right="140" w:hanging="426"/>
        <w:jc w:val="center"/>
        <w:outlineLvl w:val="2"/>
        <w:rPr>
          <w:rFonts w:ascii="Times New Roman" w:hAnsi="Times New Roman" w:cs="Times New Roman"/>
          <w:sz w:val="26"/>
          <w:szCs w:val="26"/>
        </w:rPr>
      </w:pPr>
      <w:r w:rsidRPr="000F543C">
        <w:rPr>
          <w:rFonts w:ascii="Times New Roman" w:hAnsi="Times New Roman" w:cs="Times New Roman"/>
          <w:sz w:val="26"/>
          <w:szCs w:val="26"/>
        </w:rPr>
        <w:t>4. Прочие условия</w:t>
      </w:r>
    </w:p>
    <w:p w14:paraId="78A87786" w14:textId="77777777" w:rsidR="00210642" w:rsidRPr="000F543C" w:rsidRDefault="00210642" w:rsidP="005B7C12">
      <w:pPr>
        <w:pStyle w:val="ConsPlusNormal"/>
        <w:ind w:left="-709" w:right="140" w:firstLine="566"/>
        <w:jc w:val="both"/>
        <w:rPr>
          <w:rFonts w:ascii="Times New Roman" w:hAnsi="Times New Roman" w:cs="Times New Roman"/>
          <w:sz w:val="26"/>
          <w:szCs w:val="26"/>
        </w:rPr>
      </w:pPr>
      <w:bookmarkStart w:id="10" w:name="P442"/>
      <w:bookmarkEnd w:id="10"/>
      <w:r w:rsidRPr="000F543C">
        <w:rPr>
          <w:rFonts w:ascii="Times New Roman" w:hAnsi="Times New Roman" w:cs="Times New Roman"/>
          <w:sz w:val="26"/>
          <w:szCs w:val="26"/>
        </w:rPr>
        <w:t>4.1. Изменения и дополнения к Договору действительны, если они оформлены в письменной форме дополнительными Соглашениями и подписаны уполномоченными представителями Сторон.</w:t>
      </w:r>
    </w:p>
    <w:p w14:paraId="71FE55A6" w14:textId="77777777" w:rsidR="00210642" w:rsidRPr="000F543C" w:rsidRDefault="00210642" w:rsidP="005B7C12">
      <w:pPr>
        <w:pStyle w:val="ConsPlusNormal"/>
        <w:ind w:left="-709" w:right="140" w:firstLine="566"/>
        <w:jc w:val="both"/>
        <w:rPr>
          <w:rFonts w:ascii="Times New Roman" w:hAnsi="Times New Roman" w:cs="Times New Roman"/>
          <w:sz w:val="26"/>
          <w:szCs w:val="26"/>
        </w:rPr>
      </w:pPr>
      <w:r w:rsidRPr="000F543C">
        <w:rPr>
          <w:rFonts w:ascii="Times New Roman" w:hAnsi="Times New Roman" w:cs="Times New Roman"/>
          <w:sz w:val="26"/>
          <w:szCs w:val="26"/>
        </w:rPr>
        <w:t xml:space="preserve">4.2. Претензионный или иной досудебный порядок урегулирования спора является </w:t>
      </w:r>
      <w:r w:rsidRPr="000F543C">
        <w:rPr>
          <w:rFonts w:ascii="Times New Roman" w:hAnsi="Times New Roman" w:cs="Times New Roman"/>
          <w:sz w:val="26"/>
          <w:szCs w:val="26"/>
        </w:rPr>
        <w:lastRenderedPageBreak/>
        <w:t>обязательным (</w:t>
      </w:r>
      <w:hyperlink r:id="rId19">
        <w:r w:rsidRPr="000F543C">
          <w:rPr>
            <w:rFonts w:ascii="Times New Roman" w:hAnsi="Times New Roman" w:cs="Times New Roman"/>
            <w:sz w:val="26"/>
            <w:szCs w:val="26"/>
          </w:rPr>
          <w:t>ч. 5 ст. 4</w:t>
        </w:r>
      </w:hyperlink>
      <w:r w:rsidRPr="000F543C">
        <w:rPr>
          <w:rFonts w:ascii="Times New Roman" w:hAnsi="Times New Roman" w:cs="Times New Roman"/>
          <w:sz w:val="26"/>
          <w:szCs w:val="26"/>
        </w:rPr>
        <w:t xml:space="preserve"> АПК РФ, </w:t>
      </w:r>
      <w:hyperlink r:id="rId20">
        <w:r w:rsidRPr="000F543C">
          <w:rPr>
            <w:rFonts w:ascii="Times New Roman" w:hAnsi="Times New Roman" w:cs="Times New Roman"/>
            <w:sz w:val="26"/>
            <w:szCs w:val="26"/>
          </w:rPr>
          <w:t>п. 3 ст. 132</w:t>
        </w:r>
      </w:hyperlink>
      <w:r w:rsidRPr="000F543C">
        <w:rPr>
          <w:rFonts w:ascii="Times New Roman" w:hAnsi="Times New Roman" w:cs="Times New Roman"/>
          <w:sz w:val="26"/>
          <w:szCs w:val="26"/>
        </w:rPr>
        <w:t xml:space="preserve"> ГПК РФ, </w:t>
      </w:r>
      <w:hyperlink r:id="rId21">
        <w:r w:rsidRPr="000F543C">
          <w:rPr>
            <w:rFonts w:ascii="Times New Roman" w:hAnsi="Times New Roman" w:cs="Times New Roman"/>
            <w:sz w:val="26"/>
            <w:szCs w:val="26"/>
          </w:rPr>
          <w:t>ч. 3 ст. 4</w:t>
        </w:r>
      </w:hyperlink>
      <w:r w:rsidRPr="000F543C">
        <w:rPr>
          <w:rFonts w:ascii="Times New Roman" w:hAnsi="Times New Roman" w:cs="Times New Roman"/>
          <w:sz w:val="26"/>
          <w:szCs w:val="26"/>
        </w:rPr>
        <w:t xml:space="preserve"> КАС РФ).</w:t>
      </w:r>
    </w:p>
    <w:p w14:paraId="4528B8D1" w14:textId="77777777" w:rsidR="00210642" w:rsidRPr="000F543C" w:rsidRDefault="00210642" w:rsidP="005B7C12">
      <w:pPr>
        <w:pStyle w:val="ConsPlusNormal"/>
        <w:ind w:left="-709" w:right="140" w:firstLine="566"/>
        <w:jc w:val="both"/>
        <w:rPr>
          <w:rFonts w:ascii="Times New Roman" w:hAnsi="Times New Roman" w:cs="Times New Roman"/>
          <w:sz w:val="26"/>
          <w:szCs w:val="26"/>
        </w:rPr>
      </w:pPr>
      <w:r w:rsidRPr="000F543C">
        <w:rPr>
          <w:rFonts w:ascii="Times New Roman" w:hAnsi="Times New Roman" w:cs="Times New Roman"/>
          <w:sz w:val="26"/>
          <w:szCs w:val="26"/>
        </w:rPr>
        <w:t>4.3. В случае изменения адреса или иных реквизитов каждая из Сторон обязана в десятидневный срок направить об этом письменное уведомление другой Стороне, в противном случае все уведомления, извещения и другие документы, отправленные по адресу, указанному в Договоре, считаются врученными.</w:t>
      </w:r>
    </w:p>
    <w:p w14:paraId="4646F8FA" w14:textId="77777777" w:rsidR="00210642" w:rsidRPr="000F543C" w:rsidRDefault="00210642" w:rsidP="005B7C12">
      <w:pPr>
        <w:pStyle w:val="ConsPlusNormal"/>
        <w:ind w:left="-709" w:right="140" w:firstLine="566"/>
        <w:jc w:val="both"/>
        <w:rPr>
          <w:rFonts w:ascii="Times New Roman" w:hAnsi="Times New Roman" w:cs="Times New Roman"/>
          <w:sz w:val="26"/>
          <w:szCs w:val="26"/>
        </w:rPr>
      </w:pPr>
      <w:r w:rsidRPr="000F543C">
        <w:rPr>
          <w:rFonts w:ascii="Times New Roman" w:hAnsi="Times New Roman" w:cs="Times New Roman"/>
          <w:sz w:val="26"/>
          <w:szCs w:val="26"/>
        </w:rPr>
        <w:t>4.4. Взаимоотношения Сторон, не урегулированные Договором, регламентируются действующим законодательством Российской Федерации.</w:t>
      </w:r>
    </w:p>
    <w:p w14:paraId="2BCA5A80" w14:textId="77777777" w:rsidR="00210642" w:rsidRPr="000F543C" w:rsidRDefault="00210642" w:rsidP="005B7C12">
      <w:pPr>
        <w:pStyle w:val="ConsPlusNormal"/>
        <w:ind w:left="-709" w:right="140" w:firstLine="566"/>
        <w:jc w:val="both"/>
        <w:rPr>
          <w:rFonts w:ascii="Times New Roman" w:hAnsi="Times New Roman" w:cs="Times New Roman"/>
          <w:sz w:val="26"/>
          <w:szCs w:val="26"/>
        </w:rPr>
      </w:pPr>
      <w:r w:rsidRPr="000F543C">
        <w:rPr>
          <w:rFonts w:ascii="Times New Roman" w:hAnsi="Times New Roman" w:cs="Times New Roman"/>
          <w:sz w:val="26"/>
          <w:szCs w:val="26"/>
        </w:rPr>
        <w:t>4.5. Договор составлен в 2 (двух) экземплярах: для каждой Стороны по одному экземпляру.</w:t>
      </w:r>
    </w:p>
    <w:p w14:paraId="0CFEA583" w14:textId="77777777" w:rsidR="00210642" w:rsidRPr="000F543C" w:rsidRDefault="00210642" w:rsidP="005B7C12">
      <w:pPr>
        <w:pStyle w:val="ConsPlusNormal"/>
        <w:ind w:left="-709" w:right="140" w:firstLine="566"/>
        <w:jc w:val="both"/>
        <w:rPr>
          <w:rFonts w:ascii="Times New Roman" w:hAnsi="Times New Roman" w:cs="Times New Roman"/>
          <w:sz w:val="26"/>
          <w:szCs w:val="26"/>
        </w:rPr>
      </w:pPr>
      <w:r w:rsidRPr="000F543C">
        <w:rPr>
          <w:rFonts w:ascii="Times New Roman" w:hAnsi="Times New Roman" w:cs="Times New Roman"/>
          <w:sz w:val="26"/>
          <w:szCs w:val="26"/>
        </w:rPr>
        <w:t>Приложение:</w:t>
      </w:r>
    </w:p>
    <w:p w14:paraId="2020513B" w14:textId="77777777" w:rsidR="00210642" w:rsidRPr="000F543C" w:rsidRDefault="00210642" w:rsidP="005B7C12">
      <w:pPr>
        <w:pStyle w:val="ConsPlusNormal"/>
        <w:ind w:left="-709" w:right="140"/>
        <w:jc w:val="both"/>
        <w:rPr>
          <w:rFonts w:ascii="Times New Roman" w:hAnsi="Times New Roman" w:cs="Times New Roman"/>
          <w:sz w:val="26"/>
          <w:szCs w:val="26"/>
        </w:rPr>
      </w:pPr>
      <w:r w:rsidRPr="000F543C">
        <w:rPr>
          <w:rFonts w:ascii="Times New Roman" w:hAnsi="Times New Roman" w:cs="Times New Roman"/>
          <w:sz w:val="26"/>
          <w:szCs w:val="26"/>
        </w:rPr>
        <w:t>1. Расчет стоимости платы за право на размещение НТО.</w:t>
      </w:r>
    </w:p>
    <w:p w14:paraId="12D91895" w14:textId="77777777" w:rsidR="00210642" w:rsidRPr="000F543C" w:rsidRDefault="00210642" w:rsidP="005B7C12">
      <w:pPr>
        <w:pStyle w:val="ConsPlusNormal"/>
        <w:ind w:left="-709" w:right="140"/>
        <w:jc w:val="both"/>
        <w:rPr>
          <w:rFonts w:ascii="Times New Roman" w:hAnsi="Times New Roman" w:cs="Times New Roman"/>
          <w:sz w:val="26"/>
          <w:szCs w:val="26"/>
        </w:rPr>
      </w:pPr>
      <w:r w:rsidRPr="000F543C">
        <w:rPr>
          <w:rFonts w:ascii="Times New Roman" w:hAnsi="Times New Roman" w:cs="Times New Roman"/>
          <w:sz w:val="26"/>
          <w:szCs w:val="26"/>
        </w:rPr>
        <w:t>2. Схемы расположения (размещения) НТО (графический план).</w:t>
      </w:r>
    </w:p>
    <w:p w14:paraId="24F99025" w14:textId="722E17A7" w:rsidR="00210642" w:rsidRPr="000F543C" w:rsidRDefault="00210642" w:rsidP="005B7C12">
      <w:pPr>
        <w:pStyle w:val="ConsPlusNormal"/>
        <w:ind w:left="-709" w:right="140"/>
        <w:jc w:val="both"/>
        <w:rPr>
          <w:rFonts w:ascii="Times New Roman" w:hAnsi="Times New Roman" w:cs="Times New Roman"/>
          <w:sz w:val="26"/>
          <w:szCs w:val="26"/>
        </w:rPr>
      </w:pPr>
      <w:r w:rsidRPr="000F543C">
        <w:rPr>
          <w:rFonts w:ascii="Times New Roman" w:hAnsi="Times New Roman" w:cs="Times New Roman"/>
          <w:sz w:val="26"/>
          <w:szCs w:val="26"/>
        </w:rPr>
        <w:t>3. Архитектурное решение.</w:t>
      </w:r>
    </w:p>
    <w:p w14:paraId="36C8E58B" w14:textId="77777777" w:rsidR="00FC1415" w:rsidRPr="000F543C" w:rsidRDefault="00FC1415" w:rsidP="005B7C12">
      <w:pPr>
        <w:pStyle w:val="ConsPlusNormal"/>
        <w:ind w:left="-709" w:right="140" w:hanging="426"/>
        <w:jc w:val="center"/>
        <w:outlineLvl w:val="2"/>
        <w:rPr>
          <w:rFonts w:ascii="Times New Roman" w:hAnsi="Times New Roman" w:cs="Times New Roman"/>
          <w:sz w:val="26"/>
          <w:szCs w:val="26"/>
        </w:rPr>
      </w:pPr>
    </w:p>
    <w:p w14:paraId="62C43FCD" w14:textId="6D4E49D1" w:rsidR="00210642" w:rsidRPr="000F543C" w:rsidRDefault="00210642" w:rsidP="005B7C12">
      <w:pPr>
        <w:pStyle w:val="ConsPlusNormal"/>
        <w:ind w:left="-709" w:right="140" w:hanging="426"/>
        <w:jc w:val="center"/>
        <w:outlineLvl w:val="2"/>
        <w:rPr>
          <w:rFonts w:ascii="Times New Roman" w:hAnsi="Times New Roman" w:cs="Times New Roman"/>
          <w:sz w:val="26"/>
          <w:szCs w:val="26"/>
        </w:rPr>
      </w:pPr>
      <w:r w:rsidRPr="000F543C">
        <w:rPr>
          <w:rFonts w:ascii="Times New Roman" w:hAnsi="Times New Roman" w:cs="Times New Roman"/>
          <w:sz w:val="26"/>
          <w:szCs w:val="26"/>
        </w:rPr>
        <w:t>5. Реквизиты, адреса</w:t>
      </w:r>
    </w:p>
    <w:p w14:paraId="541AE148" w14:textId="77777777" w:rsidR="00FC1415" w:rsidRPr="000F543C" w:rsidRDefault="00FC1415" w:rsidP="005B7C12">
      <w:pPr>
        <w:pStyle w:val="ConsPlusNormal"/>
        <w:ind w:left="-709" w:right="140" w:hanging="426"/>
        <w:jc w:val="center"/>
        <w:outlineLvl w:val="2"/>
        <w:rPr>
          <w:rFonts w:ascii="Times New Roman" w:hAnsi="Times New Roman" w:cs="Times New Roman"/>
          <w:sz w:val="26"/>
          <w:szCs w:val="26"/>
        </w:rPr>
      </w:pPr>
    </w:p>
    <w:tbl>
      <w:tblPr>
        <w:tblW w:w="0" w:type="auto"/>
        <w:tblInd w:w="-284" w:type="dxa"/>
        <w:tblLayout w:type="fixed"/>
        <w:tblCellMar>
          <w:top w:w="102" w:type="dxa"/>
          <w:left w:w="62" w:type="dxa"/>
          <w:bottom w:w="102" w:type="dxa"/>
          <w:right w:w="62" w:type="dxa"/>
        </w:tblCellMar>
        <w:tblLook w:val="0000" w:firstRow="0" w:lastRow="0" w:firstColumn="0" w:lastColumn="0" w:noHBand="0" w:noVBand="0"/>
      </w:tblPr>
      <w:tblGrid>
        <w:gridCol w:w="4561"/>
        <w:gridCol w:w="4348"/>
      </w:tblGrid>
      <w:tr w:rsidR="00210642" w:rsidRPr="000F543C" w14:paraId="766FECFD" w14:textId="77777777" w:rsidTr="00B57E5A">
        <w:tc>
          <w:tcPr>
            <w:tcW w:w="4561" w:type="dxa"/>
            <w:tcBorders>
              <w:top w:val="nil"/>
              <w:left w:val="nil"/>
              <w:bottom w:val="nil"/>
              <w:right w:val="nil"/>
            </w:tcBorders>
          </w:tcPr>
          <w:p w14:paraId="1DD086EC" w14:textId="77777777" w:rsidR="00210642" w:rsidRPr="000F543C" w:rsidRDefault="00210642" w:rsidP="005B7C12">
            <w:pPr>
              <w:pStyle w:val="ConsPlusNormal"/>
              <w:ind w:left="-709" w:right="140" w:hanging="426"/>
              <w:jc w:val="center"/>
              <w:rPr>
                <w:rFonts w:ascii="Times New Roman" w:hAnsi="Times New Roman" w:cs="Times New Roman"/>
                <w:sz w:val="26"/>
                <w:szCs w:val="26"/>
              </w:rPr>
            </w:pPr>
            <w:r w:rsidRPr="000F543C">
              <w:rPr>
                <w:rFonts w:ascii="Times New Roman" w:hAnsi="Times New Roman" w:cs="Times New Roman"/>
                <w:sz w:val="26"/>
                <w:szCs w:val="26"/>
              </w:rPr>
              <w:t>Администрация:</w:t>
            </w:r>
          </w:p>
        </w:tc>
        <w:tc>
          <w:tcPr>
            <w:tcW w:w="4348" w:type="dxa"/>
            <w:tcBorders>
              <w:top w:val="nil"/>
              <w:left w:val="nil"/>
              <w:bottom w:val="nil"/>
              <w:right w:val="nil"/>
            </w:tcBorders>
          </w:tcPr>
          <w:p w14:paraId="63D4D157" w14:textId="77777777" w:rsidR="00210642" w:rsidRPr="000F543C" w:rsidRDefault="00210642" w:rsidP="005B7C12">
            <w:pPr>
              <w:pStyle w:val="ConsPlusNormal"/>
              <w:ind w:left="-709" w:right="140" w:hanging="426"/>
              <w:jc w:val="center"/>
              <w:rPr>
                <w:rFonts w:ascii="Times New Roman" w:hAnsi="Times New Roman" w:cs="Times New Roman"/>
                <w:sz w:val="26"/>
                <w:szCs w:val="26"/>
              </w:rPr>
            </w:pPr>
            <w:r w:rsidRPr="000F543C">
              <w:rPr>
                <w:rFonts w:ascii="Times New Roman" w:hAnsi="Times New Roman" w:cs="Times New Roman"/>
                <w:sz w:val="26"/>
                <w:szCs w:val="26"/>
              </w:rPr>
              <w:t>Участник:</w:t>
            </w:r>
          </w:p>
        </w:tc>
      </w:tr>
      <w:tr w:rsidR="00210642" w:rsidRPr="000F543C" w14:paraId="7CBE5E14" w14:textId="77777777" w:rsidTr="00B57E5A">
        <w:tc>
          <w:tcPr>
            <w:tcW w:w="4561" w:type="dxa"/>
            <w:tcBorders>
              <w:top w:val="nil"/>
              <w:left w:val="nil"/>
              <w:bottom w:val="nil"/>
              <w:right w:val="nil"/>
            </w:tcBorders>
          </w:tcPr>
          <w:p w14:paraId="3EE3A5D0" w14:textId="77777777" w:rsidR="00210642" w:rsidRPr="000F543C" w:rsidRDefault="00210642" w:rsidP="005B7C12">
            <w:pPr>
              <w:pStyle w:val="ConsPlusNormal"/>
              <w:ind w:left="80"/>
              <w:rPr>
                <w:rFonts w:ascii="Times New Roman" w:hAnsi="Times New Roman" w:cs="Times New Roman"/>
                <w:sz w:val="26"/>
                <w:szCs w:val="26"/>
              </w:rPr>
            </w:pPr>
            <w:r w:rsidRPr="000F543C">
              <w:rPr>
                <w:rFonts w:ascii="Times New Roman" w:hAnsi="Times New Roman" w:cs="Times New Roman"/>
                <w:sz w:val="26"/>
                <w:szCs w:val="26"/>
              </w:rPr>
              <w:t>АМС г. Владикавказа</w:t>
            </w:r>
          </w:p>
          <w:p w14:paraId="3E5CF8CD" w14:textId="77777777" w:rsidR="00210642" w:rsidRPr="000F543C" w:rsidRDefault="00210642" w:rsidP="005B7C12">
            <w:pPr>
              <w:pStyle w:val="ConsPlusNormal"/>
              <w:ind w:left="80"/>
              <w:rPr>
                <w:rFonts w:ascii="Times New Roman" w:hAnsi="Times New Roman" w:cs="Times New Roman"/>
                <w:sz w:val="26"/>
                <w:szCs w:val="26"/>
              </w:rPr>
            </w:pPr>
            <w:r w:rsidRPr="000F543C">
              <w:rPr>
                <w:rFonts w:ascii="Times New Roman" w:hAnsi="Times New Roman" w:cs="Times New Roman"/>
                <w:sz w:val="26"/>
                <w:szCs w:val="26"/>
              </w:rPr>
              <w:t>Место нахождения (почтовый адрес): 362040, Россия, РСО-Алания, г. Владикавказ, пл. Штыба, 2.</w:t>
            </w:r>
          </w:p>
          <w:p w14:paraId="4A6CA324" w14:textId="77777777" w:rsidR="003B0BBE" w:rsidRPr="000F543C" w:rsidRDefault="003B0BBE" w:rsidP="003B0BBE">
            <w:pPr>
              <w:pStyle w:val="ConsPlusNormal"/>
              <w:ind w:left="80"/>
              <w:rPr>
                <w:rFonts w:ascii="Times New Roman" w:hAnsi="Times New Roman" w:cs="Times New Roman"/>
                <w:sz w:val="26"/>
                <w:szCs w:val="26"/>
              </w:rPr>
            </w:pPr>
            <w:r w:rsidRPr="000F543C">
              <w:rPr>
                <w:rFonts w:ascii="Times New Roman" w:hAnsi="Times New Roman" w:cs="Times New Roman"/>
                <w:sz w:val="26"/>
                <w:szCs w:val="26"/>
              </w:rPr>
              <w:t xml:space="preserve">(Администрация местного самоуправления </w:t>
            </w:r>
            <w:proofErr w:type="spellStart"/>
            <w:r w:rsidRPr="000F543C">
              <w:rPr>
                <w:rFonts w:ascii="Times New Roman" w:hAnsi="Times New Roman" w:cs="Times New Roman"/>
                <w:sz w:val="26"/>
                <w:szCs w:val="26"/>
              </w:rPr>
              <w:t>г.Владикавказ</w:t>
            </w:r>
            <w:proofErr w:type="spellEnd"/>
            <w:r w:rsidRPr="000F543C">
              <w:rPr>
                <w:rFonts w:ascii="Times New Roman" w:hAnsi="Times New Roman" w:cs="Times New Roman"/>
                <w:sz w:val="26"/>
                <w:szCs w:val="26"/>
              </w:rPr>
              <w:t>, л/</w:t>
            </w:r>
            <w:proofErr w:type="spellStart"/>
            <w:r w:rsidRPr="000F543C">
              <w:rPr>
                <w:rFonts w:ascii="Times New Roman" w:hAnsi="Times New Roman" w:cs="Times New Roman"/>
                <w:sz w:val="26"/>
                <w:szCs w:val="26"/>
              </w:rPr>
              <w:t>сч</w:t>
            </w:r>
            <w:proofErr w:type="spellEnd"/>
            <w:r w:rsidRPr="000F543C">
              <w:rPr>
                <w:rFonts w:ascii="Times New Roman" w:hAnsi="Times New Roman" w:cs="Times New Roman"/>
                <w:sz w:val="26"/>
                <w:szCs w:val="26"/>
              </w:rPr>
              <w:t xml:space="preserve"> 04103005030)</w:t>
            </w:r>
          </w:p>
          <w:p w14:paraId="44BB7C70" w14:textId="77777777" w:rsidR="003B0BBE" w:rsidRPr="000F543C" w:rsidRDefault="003B0BBE" w:rsidP="003B0BBE">
            <w:pPr>
              <w:pStyle w:val="ConsPlusNormal"/>
              <w:ind w:left="80"/>
              <w:rPr>
                <w:rFonts w:ascii="Times New Roman" w:hAnsi="Times New Roman" w:cs="Times New Roman"/>
                <w:sz w:val="26"/>
                <w:szCs w:val="26"/>
              </w:rPr>
            </w:pPr>
            <w:proofErr w:type="gramStart"/>
            <w:r w:rsidRPr="000F543C">
              <w:rPr>
                <w:rFonts w:ascii="Times New Roman" w:hAnsi="Times New Roman" w:cs="Times New Roman"/>
                <w:sz w:val="26"/>
                <w:szCs w:val="26"/>
              </w:rPr>
              <w:t>ИНН  1501002346</w:t>
            </w:r>
            <w:proofErr w:type="gramEnd"/>
          </w:p>
          <w:p w14:paraId="67A19ECA" w14:textId="77777777" w:rsidR="003B0BBE" w:rsidRPr="000F543C" w:rsidRDefault="003B0BBE" w:rsidP="003B0BBE">
            <w:pPr>
              <w:pStyle w:val="ConsPlusNormal"/>
              <w:ind w:left="80"/>
              <w:rPr>
                <w:rFonts w:ascii="Times New Roman" w:hAnsi="Times New Roman" w:cs="Times New Roman"/>
                <w:sz w:val="26"/>
                <w:szCs w:val="26"/>
              </w:rPr>
            </w:pPr>
            <w:proofErr w:type="gramStart"/>
            <w:r w:rsidRPr="000F543C">
              <w:rPr>
                <w:rFonts w:ascii="Times New Roman" w:hAnsi="Times New Roman" w:cs="Times New Roman"/>
                <w:sz w:val="26"/>
                <w:szCs w:val="26"/>
              </w:rPr>
              <w:t>КПП  151501001</w:t>
            </w:r>
            <w:proofErr w:type="gramEnd"/>
          </w:p>
          <w:p w14:paraId="3E559DE0" w14:textId="77777777" w:rsidR="003B0BBE" w:rsidRPr="000F543C" w:rsidRDefault="003B0BBE" w:rsidP="003B0BBE">
            <w:pPr>
              <w:pStyle w:val="ConsPlusNormal"/>
              <w:ind w:left="80"/>
              <w:rPr>
                <w:rFonts w:ascii="Times New Roman" w:hAnsi="Times New Roman" w:cs="Times New Roman"/>
                <w:sz w:val="26"/>
                <w:szCs w:val="26"/>
              </w:rPr>
            </w:pPr>
            <w:r w:rsidRPr="000F543C">
              <w:rPr>
                <w:rFonts w:ascii="Times New Roman" w:hAnsi="Times New Roman" w:cs="Times New Roman"/>
                <w:sz w:val="26"/>
                <w:szCs w:val="26"/>
              </w:rPr>
              <w:t>БИК 042202128</w:t>
            </w:r>
          </w:p>
          <w:p w14:paraId="759662D4" w14:textId="77777777" w:rsidR="003B0BBE" w:rsidRPr="000F543C" w:rsidRDefault="003B0BBE" w:rsidP="003B0BBE">
            <w:pPr>
              <w:pStyle w:val="ConsPlusNormal"/>
              <w:ind w:left="80"/>
              <w:rPr>
                <w:rFonts w:ascii="Times New Roman" w:hAnsi="Times New Roman" w:cs="Times New Roman"/>
                <w:sz w:val="26"/>
                <w:szCs w:val="26"/>
              </w:rPr>
            </w:pPr>
            <w:r w:rsidRPr="000F543C">
              <w:rPr>
                <w:rFonts w:ascii="Times New Roman" w:hAnsi="Times New Roman" w:cs="Times New Roman"/>
                <w:sz w:val="26"/>
                <w:szCs w:val="26"/>
              </w:rPr>
              <w:t>ОТМО (90701000)</w:t>
            </w:r>
          </w:p>
          <w:p w14:paraId="255A51A8" w14:textId="77777777" w:rsidR="003B0BBE" w:rsidRPr="000F543C" w:rsidRDefault="003B0BBE" w:rsidP="003B0BBE">
            <w:pPr>
              <w:pStyle w:val="ConsPlusNormal"/>
              <w:ind w:left="80"/>
              <w:rPr>
                <w:rFonts w:ascii="Times New Roman" w:hAnsi="Times New Roman" w:cs="Times New Roman"/>
                <w:sz w:val="26"/>
                <w:szCs w:val="26"/>
              </w:rPr>
            </w:pPr>
            <w:r w:rsidRPr="000F543C">
              <w:rPr>
                <w:rFonts w:ascii="Times New Roman" w:hAnsi="Times New Roman" w:cs="Times New Roman"/>
                <w:sz w:val="26"/>
                <w:szCs w:val="26"/>
              </w:rPr>
              <w:t>ОГРН 1021500578087</w:t>
            </w:r>
          </w:p>
          <w:p w14:paraId="14FB7094" w14:textId="77777777" w:rsidR="003B0BBE" w:rsidRPr="000F543C" w:rsidRDefault="003B0BBE" w:rsidP="003B0BBE">
            <w:pPr>
              <w:pStyle w:val="ConsPlusNormal"/>
              <w:ind w:left="80"/>
              <w:rPr>
                <w:rFonts w:ascii="Times New Roman" w:hAnsi="Times New Roman" w:cs="Times New Roman"/>
                <w:sz w:val="26"/>
                <w:szCs w:val="26"/>
              </w:rPr>
            </w:pPr>
            <w:r w:rsidRPr="000F543C">
              <w:rPr>
                <w:rFonts w:ascii="Times New Roman" w:hAnsi="Times New Roman" w:cs="Times New Roman"/>
                <w:sz w:val="26"/>
                <w:szCs w:val="26"/>
              </w:rPr>
              <w:t>ОКПО 04048452</w:t>
            </w:r>
          </w:p>
          <w:p w14:paraId="0D1A8961" w14:textId="77777777" w:rsidR="003B0BBE" w:rsidRPr="000F543C" w:rsidRDefault="003B0BBE" w:rsidP="003B0BBE">
            <w:pPr>
              <w:pStyle w:val="ConsPlusNormal"/>
              <w:ind w:left="80"/>
              <w:rPr>
                <w:rFonts w:ascii="Times New Roman" w:hAnsi="Times New Roman" w:cs="Times New Roman"/>
                <w:sz w:val="26"/>
                <w:szCs w:val="26"/>
              </w:rPr>
            </w:pPr>
            <w:r w:rsidRPr="000F543C">
              <w:rPr>
                <w:rFonts w:ascii="Times New Roman" w:hAnsi="Times New Roman" w:cs="Times New Roman"/>
                <w:sz w:val="26"/>
                <w:szCs w:val="26"/>
              </w:rPr>
              <w:t>ОКАТО 90401364000</w:t>
            </w:r>
          </w:p>
          <w:p w14:paraId="4E14F6C6" w14:textId="77777777" w:rsidR="003B0BBE" w:rsidRPr="000F543C" w:rsidRDefault="003B0BBE" w:rsidP="003B0BBE">
            <w:pPr>
              <w:pStyle w:val="ConsPlusNormal"/>
              <w:ind w:left="80"/>
              <w:rPr>
                <w:rFonts w:ascii="Times New Roman" w:hAnsi="Times New Roman" w:cs="Times New Roman"/>
                <w:sz w:val="26"/>
                <w:szCs w:val="26"/>
              </w:rPr>
            </w:pPr>
            <w:r w:rsidRPr="000F543C">
              <w:rPr>
                <w:rFonts w:ascii="Times New Roman" w:hAnsi="Times New Roman" w:cs="Times New Roman"/>
                <w:sz w:val="26"/>
                <w:szCs w:val="26"/>
              </w:rPr>
              <w:t>ОКТМО 90701000001</w:t>
            </w:r>
          </w:p>
          <w:p w14:paraId="154BEE09" w14:textId="77777777" w:rsidR="003B0BBE" w:rsidRPr="000F543C" w:rsidRDefault="003B0BBE" w:rsidP="003B0BBE">
            <w:pPr>
              <w:pStyle w:val="ConsPlusNormal"/>
              <w:ind w:left="80"/>
              <w:rPr>
                <w:rFonts w:ascii="Times New Roman" w:hAnsi="Times New Roman" w:cs="Times New Roman"/>
                <w:sz w:val="26"/>
                <w:szCs w:val="26"/>
              </w:rPr>
            </w:pPr>
            <w:r w:rsidRPr="000F543C">
              <w:rPr>
                <w:rFonts w:ascii="Times New Roman" w:hAnsi="Times New Roman" w:cs="Times New Roman"/>
                <w:sz w:val="26"/>
                <w:szCs w:val="26"/>
              </w:rPr>
              <w:t>КБК 59811109080040001120</w:t>
            </w:r>
          </w:p>
          <w:p w14:paraId="1CF79C86" w14:textId="77777777" w:rsidR="003B0BBE" w:rsidRPr="000F543C" w:rsidRDefault="003B0BBE" w:rsidP="003B0BBE">
            <w:pPr>
              <w:pStyle w:val="ConsPlusNormal"/>
              <w:ind w:left="80"/>
              <w:rPr>
                <w:rFonts w:ascii="Times New Roman" w:hAnsi="Times New Roman" w:cs="Times New Roman"/>
                <w:sz w:val="26"/>
                <w:szCs w:val="26"/>
              </w:rPr>
            </w:pPr>
            <w:r w:rsidRPr="000F543C">
              <w:rPr>
                <w:rFonts w:ascii="Times New Roman" w:hAnsi="Times New Roman" w:cs="Times New Roman"/>
                <w:sz w:val="26"/>
                <w:szCs w:val="26"/>
              </w:rPr>
              <w:t>Номер казначейского счета 03100643000000011000</w:t>
            </w:r>
          </w:p>
          <w:p w14:paraId="623C7E92" w14:textId="77777777" w:rsidR="003B0BBE" w:rsidRPr="000F543C" w:rsidRDefault="003B0BBE" w:rsidP="003B0BBE">
            <w:pPr>
              <w:pStyle w:val="ConsPlusNormal"/>
              <w:ind w:left="80"/>
              <w:rPr>
                <w:rFonts w:ascii="Times New Roman" w:hAnsi="Times New Roman" w:cs="Times New Roman"/>
                <w:sz w:val="26"/>
                <w:szCs w:val="26"/>
              </w:rPr>
            </w:pPr>
            <w:r w:rsidRPr="000F543C">
              <w:rPr>
                <w:rFonts w:ascii="Times New Roman" w:hAnsi="Times New Roman" w:cs="Times New Roman"/>
                <w:sz w:val="26"/>
                <w:szCs w:val="26"/>
              </w:rPr>
              <w:t>Единый казначейский счет:40102810845370000128</w:t>
            </w:r>
          </w:p>
          <w:p w14:paraId="718BC30E" w14:textId="45D0823A" w:rsidR="00210642" w:rsidRPr="000F543C" w:rsidRDefault="003B0BBE" w:rsidP="003B0BBE">
            <w:pPr>
              <w:pStyle w:val="ConsPlusNormal"/>
              <w:ind w:left="80"/>
              <w:rPr>
                <w:rFonts w:ascii="Times New Roman" w:hAnsi="Times New Roman" w:cs="Times New Roman"/>
                <w:sz w:val="26"/>
                <w:szCs w:val="26"/>
              </w:rPr>
            </w:pPr>
            <w:r w:rsidRPr="000F543C">
              <w:rPr>
                <w:rFonts w:ascii="Times New Roman" w:hAnsi="Times New Roman" w:cs="Times New Roman"/>
                <w:sz w:val="26"/>
                <w:szCs w:val="26"/>
              </w:rPr>
              <w:t>ОКЦ № 1 Волго-Вятского ГУ Банка России // УФК по Республике Северная Осетия – Алания г. Владикавказ</w:t>
            </w:r>
          </w:p>
        </w:tc>
        <w:tc>
          <w:tcPr>
            <w:tcW w:w="4348" w:type="dxa"/>
            <w:tcBorders>
              <w:top w:val="nil"/>
              <w:left w:val="nil"/>
              <w:bottom w:val="nil"/>
              <w:right w:val="nil"/>
            </w:tcBorders>
          </w:tcPr>
          <w:p w14:paraId="19C6DAA3" w14:textId="77777777" w:rsidR="00210642" w:rsidRPr="000F543C" w:rsidRDefault="00210642" w:rsidP="005B7C12">
            <w:pPr>
              <w:pStyle w:val="ConsPlusNormal"/>
              <w:ind w:left="-709" w:right="140" w:hanging="426"/>
              <w:rPr>
                <w:rFonts w:ascii="Times New Roman" w:hAnsi="Times New Roman" w:cs="Times New Roman"/>
                <w:sz w:val="26"/>
                <w:szCs w:val="26"/>
              </w:rPr>
            </w:pPr>
          </w:p>
        </w:tc>
      </w:tr>
      <w:tr w:rsidR="00210642" w:rsidRPr="000F543C" w14:paraId="5FB77F9E" w14:textId="77777777" w:rsidTr="005B7C12">
        <w:trPr>
          <w:trHeight w:val="291"/>
        </w:trPr>
        <w:tc>
          <w:tcPr>
            <w:tcW w:w="4561" w:type="dxa"/>
            <w:tcBorders>
              <w:top w:val="nil"/>
              <w:left w:val="nil"/>
              <w:bottom w:val="nil"/>
              <w:right w:val="nil"/>
            </w:tcBorders>
          </w:tcPr>
          <w:p w14:paraId="2E2C0E51" w14:textId="77777777" w:rsidR="00210642" w:rsidRPr="000F543C" w:rsidRDefault="00210642" w:rsidP="005B7C12">
            <w:pPr>
              <w:pStyle w:val="ConsPlusNormal"/>
              <w:ind w:left="80"/>
              <w:rPr>
                <w:rFonts w:ascii="Times New Roman" w:hAnsi="Times New Roman" w:cs="Times New Roman"/>
                <w:sz w:val="26"/>
                <w:szCs w:val="26"/>
              </w:rPr>
            </w:pPr>
            <w:r w:rsidRPr="000F543C">
              <w:rPr>
                <w:rFonts w:ascii="Times New Roman" w:hAnsi="Times New Roman" w:cs="Times New Roman"/>
                <w:sz w:val="26"/>
                <w:szCs w:val="26"/>
              </w:rPr>
              <w:t>Начальник Управления предпринимательства и инвестиционной деятельности</w:t>
            </w:r>
          </w:p>
        </w:tc>
        <w:tc>
          <w:tcPr>
            <w:tcW w:w="4348" w:type="dxa"/>
            <w:tcBorders>
              <w:top w:val="nil"/>
              <w:left w:val="nil"/>
              <w:bottom w:val="nil"/>
              <w:right w:val="nil"/>
            </w:tcBorders>
          </w:tcPr>
          <w:p w14:paraId="6B2E0660" w14:textId="77777777" w:rsidR="00210642" w:rsidRPr="000F543C" w:rsidRDefault="00210642" w:rsidP="005B7C12">
            <w:pPr>
              <w:pStyle w:val="ConsPlusNormal"/>
              <w:ind w:left="-709" w:right="140" w:hanging="426"/>
              <w:rPr>
                <w:rFonts w:ascii="Times New Roman" w:hAnsi="Times New Roman" w:cs="Times New Roman"/>
                <w:sz w:val="26"/>
                <w:szCs w:val="26"/>
              </w:rPr>
            </w:pPr>
          </w:p>
        </w:tc>
      </w:tr>
    </w:tbl>
    <w:p w14:paraId="1DA7BC39" w14:textId="77777777" w:rsidR="00210642" w:rsidRPr="000F543C" w:rsidRDefault="00210642" w:rsidP="005B7C12">
      <w:pPr>
        <w:pStyle w:val="ConsPlusNormal"/>
        <w:ind w:left="-709" w:right="140" w:hanging="426"/>
        <w:jc w:val="both"/>
        <w:rPr>
          <w:rFonts w:ascii="Times New Roman" w:hAnsi="Times New Roman" w:cs="Times New Roman"/>
          <w:sz w:val="26"/>
          <w:szCs w:val="26"/>
        </w:rPr>
      </w:pPr>
    </w:p>
    <w:p w14:paraId="7DAE8586" w14:textId="77777777" w:rsidR="00210642" w:rsidRPr="000F543C" w:rsidRDefault="00210642" w:rsidP="003B0BBE">
      <w:pPr>
        <w:pStyle w:val="ConsPlusNormal"/>
        <w:ind w:right="140"/>
        <w:jc w:val="both"/>
        <w:rPr>
          <w:rFonts w:ascii="Times New Roman" w:hAnsi="Times New Roman" w:cs="Times New Roman"/>
          <w:sz w:val="26"/>
          <w:szCs w:val="26"/>
        </w:rPr>
      </w:pPr>
    </w:p>
    <w:p w14:paraId="2B456775" w14:textId="77777777" w:rsidR="00210642" w:rsidRPr="000F543C" w:rsidRDefault="00210642" w:rsidP="005B7C12">
      <w:pPr>
        <w:pStyle w:val="ConsPlusNormal"/>
        <w:ind w:left="-284" w:right="140"/>
        <w:jc w:val="both"/>
        <w:rPr>
          <w:rFonts w:ascii="Times New Roman" w:hAnsi="Times New Roman" w:cs="Times New Roman"/>
          <w:sz w:val="26"/>
          <w:szCs w:val="26"/>
        </w:rPr>
      </w:pPr>
      <w:r w:rsidRPr="000F543C">
        <w:rPr>
          <w:rFonts w:ascii="Times New Roman" w:hAnsi="Times New Roman" w:cs="Times New Roman"/>
          <w:sz w:val="26"/>
          <w:szCs w:val="26"/>
        </w:rPr>
        <w:t>____________________/_________/                   ____________________/_________/</w:t>
      </w:r>
    </w:p>
    <w:p w14:paraId="3291CF4C" w14:textId="77777777" w:rsidR="00D119B9" w:rsidRPr="000F543C" w:rsidRDefault="00D119B9" w:rsidP="002549B0">
      <w:pPr>
        <w:suppressAutoHyphens/>
        <w:spacing w:after="0" w:line="240" w:lineRule="auto"/>
        <w:jc w:val="both"/>
        <w:rPr>
          <w:rFonts w:ascii="Times New Roman" w:hAnsi="Times New Roman" w:cs="Times New Roman"/>
          <w:sz w:val="26"/>
          <w:szCs w:val="26"/>
          <w:lang w:eastAsia="ru-RU"/>
        </w:rPr>
      </w:pPr>
    </w:p>
    <w:sectPr w:rsidR="00D119B9" w:rsidRPr="000F543C" w:rsidSect="00210642">
      <w:headerReference w:type="default" r:id="rId22"/>
      <w:pgSz w:w="11906" w:h="16838"/>
      <w:pgMar w:top="284" w:right="850" w:bottom="56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FFF171" w14:textId="77777777" w:rsidR="009B6896" w:rsidRDefault="009B6896" w:rsidP="009053C9">
      <w:pPr>
        <w:spacing w:after="0" w:line="240" w:lineRule="auto"/>
      </w:pPr>
      <w:r>
        <w:separator/>
      </w:r>
    </w:p>
  </w:endnote>
  <w:endnote w:type="continuationSeparator" w:id="0">
    <w:p w14:paraId="2C219709" w14:textId="77777777" w:rsidR="009B6896" w:rsidRDefault="009B6896" w:rsidP="00905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08C87A" w14:textId="77777777" w:rsidR="009B6896" w:rsidRDefault="009B6896" w:rsidP="009053C9">
      <w:pPr>
        <w:spacing w:after="0" w:line="240" w:lineRule="auto"/>
      </w:pPr>
      <w:r>
        <w:separator/>
      </w:r>
    </w:p>
  </w:footnote>
  <w:footnote w:type="continuationSeparator" w:id="0">
    <w:p w14:paraId="2346EEC2" w14:textId="77777777" w:rsidR="009B6896" w:rsidRDefault="009B6896" w:rsidP="009053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8442309"/>
      <w:docPartObj>
        <w:docPartGallery w:val="Page Numbers (Top of Page)"/>
        <w:docPartUnique/>
      </w:docPartObj>
    </w:sdtPr>
    <w:sdtEndPr/>
    <w:sdtContent>
      <w:p w14:paraId="5FEBC02A" w14:textId="77777777" w:rsidR="003B31FC" w:rsidRDefault="003B31FC">
        <w:pPr>
          <w:pStyle w:val="a7"/>
          <w:jc w:val="right"/>
        </w:pPr>
        <w:r>
          <w:fldChar w:fldCharType="begin"/>
        </w:r>
        <w:r>
          <w:instrText>PAGE   \* MERGEFORMAT</w:instrText>
        </w:r>
        <w:r>
          <w:fldChar w:fldCharType="separate"/>
        </w:r>
        <w:r w:rsidR="00DB6CC6">
          <w:rPr>
            <w:noProof/>
          </w:rPr>
          <w:t>21</w:t>
        </w:r>
        <w:r>
          <w:fldChar w:fldCharType="end"/>
        </w:r>
      </w:p>
    </w:sdtContent>
  </w:sdt>
  <w:p w14:paraId="7237FC52" w14:textId="77777777" w:rsidR="003B31FC" w:rsidRDefault="003B31FC">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B55858"/>
    <w:multiLevelType w:val="hybridMultilevel"/>
    <w:tmpl w:val="ECF649D0"/>
    <w:lvl w:ilvl="0" w:tplc="4352158E">
      <w:start w:val="1"/>
      <w:numFmt w:val="decimal"/>
      <w:lvlText w:val="%1."/>
      <w:lvlJc w:val="left"/>
      <w:pPr>
        <w:ind w:left="785"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5157BC6"/>
    <w:multiLevelType w:val="hybridMultilevel"/>
    <w:tmpl w:val="61A424F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47513D44"/>
    <w:multiLevelType w:val="hybridMultilevel"/>
    <w:tmpl w:val="2B56F2C4"/>
    <w:lvl w:ilvl="0" w:tplc="04966776">
      <w:start w:val="1"/>
      <w:numFmt w:val="decimal"/>
      <w:lvlText w:val="%1."/>
      <w:lvlJc w:val="left"/>
      <w:pPr>
        <w:ind w:left="360" w:hanging="360"/>
      </w:pPr>
      <w:rPr>
        <w:sz w:val="27"/>
        <w:szCs w:val="2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1630828"/>
    <w:multiLevelType w:val="multilevel"/>
    <w:tmpl w:val="6C206BC8"/>
    <w:lvl w:ilvl="0">
      <w:start w:val="1"/>
      <w:numFmt w:val="decimal"/>
      <w:lvlText w:val="%1."/>
      <w:lvlJc w:val="left"/>
      <w:pPr>
        <w:ind w:left="644" w:hanging="360"/>
      </w:pPr>
      <w:rPr>
        <w:rFonts w:hint="default"/>
      </w:rPr>
    </w:lvl>
    <w:lvl w:ilvl="1">
      <w:start w:val="4"/>
      <w:numFmt w:val="decimal"/>
      <w:isLgl/>
      <w:lvlText w:val="%1.%2."/>
      <w:lvlJc w:val="left"/>
      <w:pPr>
        <w:ind w:left="1184" w:hanging="900"/>
      </w:pPr>
      <w:rPr>
        <w:rFonts w:hint="default"/>
      </w:rPr>
    </w:lvl>
    <w:lvl w:ilvl="2">
      <w:start w:val="5"/>
      <w:numFmt w:val="decimal"/>
      <w:isLgl/>
      <w:lvlText w:val="%1.%2.%3."/>
      <w:lvlJc w:val="left"/>
      <w:pPr>
        <w:ind w:left="1184" w:hanging="90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4">
    <w:nsid w:val="52A37463"/>
    <w:multiLevelType w:val="hybridMultilevel"/>
    <w:tmpl w:val="F47CE9A6"/>
    <w:lvl w:ilvl="0" w:tplc="D06C49D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1F6"/>
    <w:rsid w:val="00002FD1"/>
    <w:rsid w:val="00004734"/>
    <w:rsid w:val="00005597"/>
    <w:rsid w:val="000065FA"/>
    <w:rsid w:val="00006D3A"/>
    <w:rsid w:val="00006FC4"/>
    <w:rsid w:val="000173BD"/>
    <w:rsid w:val="000204AC"/>
    <w:rsid w:val="00020D31"/>
    <w:rsid w:val="0002369F"/>
    <w:rsid w:val="00024400"/>
    <w:rsid w:val="00024460"/>
    <w:rsid w:val="00026016"/>
    <w:rsid w:val="00030875"/>
    <w:rsid w:val="0003187B"/>
    <w:rsid w:val="0003334A"/>
    <w:rsid w:val="0003686B"/>
    <w:rsid w:val="00036B49"/>
    <w:rsid w:val="000461E0"/>
    <w:rsid w:val="00046853"/>
    <w:rsid w:val="00051FFA"/>
    <w:rsid w:val="000573F1"/>
    <w:rsid w:val="000613FB"/>
    <w:rsid w:val="000766F1"/>
    <w:rsid w:val="00076B91"/>
    <w:rsid w:val="000772C1"/>
    <w:rsid w:val="00077DA8"/>
    <w:rsid w:val="000812DD"/>
    <w:rsid w:val="000924FC"/>
    <w:rsid w:val="00093B55"/>
    <w:rsid w:val="0009429F"/>
    <w:rsid w:val="000A010B"/>
    <w:rsid w:val="000A262B"/>
    <w:rsid w:val="000A358E"/>
    <w:rsid w:val="000A3B0A"/>
    <w:rsid w:val="000A6410"/>
    <w:rsid w:val="000A7267"/>
    <w:rsid w:val="000B268D"/>
    <w:rsid w:val="000B30F7"/>
    <w:rsid w:val="000B3355"/>
    <w:rsid w:val="000B6971"/>
    <w:rsid w:val="000B7FB8"/>
    <w:rsid w:val="000C0950"/>
    <w:rsid w:val="000C273E"/>
    <w:rsid w:val="000C416C"/>
    <w:rsid w:val="000C46D0"/>
    <w:rsid w:val="000C5A55"/>
    <w:rsid w:val="000D0564"/>
    <w:rsid w:val="000D25A5"/>
    <w:rsid w:val="000D3864"/>
    <w:rsid w:val="000D3CAE"/>
    <w:rsid w:val="000D7041"/>
    <w:rsid w:val="000D7339"/>
    <w:rsid w:val="000E045F"/>
    <w:rsid w:val="000E4A28"/>
    <w:rsid w:val="000E58BE"/>
    <w:rsid w:val="000E69EA"/>
    <w:rsid w:val="000E6C90"/>
    <w:rsid w:val="000E7B48"/>
    <w:rsid w:val="000F0E30"/>
    <w:rsid w:val="000F1C6D"/>
    <w:rsid w:val="000F515F"/>
    <w:rsid w:val="000F543C"/>
    <w:rsid w:val="001014BC"/>
    <w:rsid w:val="0010168A"/>
    <w:rsid w:val="001023A2"/>
    <w:rsid w:val="001034ED"/>
    <w:rsid w:val="00103903"/>
    <w:rsid w:val="00106D61"/>
    <w:rsid w:val="00110050"/>
    <w:rsid w:val="00112274"/>
    <w:rsid w:val="00116D1B"/>
    <w:rsid w:val="00121D4F"/>
    <w:rsid w:val="00123008"/>
    <w:rsid w:val="00125A62"/>
    <w:rsid w:val="00131993"/>
    <w:rsid w:val="001343A7"/>
    <w:rsid w:val="00134A72"/>
    <w:rsid w:val="001403D4"/>
    <w:rsid w:val="001408ED"/>
    <w:rsid w:val="00142229"/>
    <w:rsid w:val="00143D4B"/>
    <w:rsid w:val="00145E43"/>
    <w:rsid w:val="001471E7"/>
    <w:rsid w:val="001500FE"/>
    <w:rsid w:val="00152950"/>
    <w:rsid w:val="001532D7"/>
    <w:rsid w:val="001552DF"/>
    <w:rsid w:val="00162ED2"/>
    <w:rsid w:val="0016708E"/>
    <w:rsid w:val="001674FC"/>
    <w:rsid w:val="00172200"/>
    <w:rsid w:val="0017503A"/>
    <w:rsid w:val="00177117"/>
    <w:rsid w:val="0017741C"/>
    <w:rsid w:val="001830F9"/>
    <w:rsid w:val="001831C0"/>
    <w:rsid w:val="00184092"/>
    <w:rsid w:val="00187217"/>
    <w:rsid w:val="00187AD2"/>
    <w:rsid w:val="001933E2"/>
    <w:rsid w:val="001953ED"/>
    <w:rsid w:val="00196D5D"/>
    <w:rsid w:val="0019753D"/>
    <w:rsid w:val="001A27C1"/>
    <w:rsid w:val="001A351D"/>
    <w:rsid w:val="001A3996"/>
    <w:rsid w:val="001B468B"/>
    <w:rsid w:val="001C44E4"/>
    <w:rsid w:val="001D2337"/>
    <w:rsid w:val="001E4F61"/>
    <w:rsid w:val="001F1465"/>
    <w:rsid w:val="001F147B"/>
    <w:rsid w:val="001F5F90"/>
    <w:rsid w:val="001F6293"/>
    <w:rsid w:val="001F66EB"/>
    <w:rsid w:val="001F7B00"/>
    <w:rsid w:val="00200DCB"/>
    <w:rsid w:val="002014A6"/>
    <w:rsid w:val="00202C69"/>
    <w:rsid w:val="00210642"/>
    <w:rsid w:val="00220A71"/>
    <w:rsid w:val="00221417"/>
    <w:rsid w:val="00231FE2"/>
    <w:rsid w:val="0023340C"/>
    <w:rsid w:val="002346D1"/>
    <w:rsid w:val="002364D2"/>
    <w:rsid w:val="00236844"/>
    <w:rsid w:val="00237566"/>
    <w:rsid w:val="00240C0E"/>
    <w:rsid w:val="00242FBA"/>
    <w:rsid w:val="00243A7F"/>
    <w:rsid w:val="00246651"/>
    <w:rsid w:val="00246AD1"/>
    <w:rsid w:val="002470B5"/>
    <w:rsid w:val="002475BE"/>
    <w:rsid w:val="00247F67"/>
    <w:rsid w:val="002505C7"/>
    <w:rsid w:val="002526A3"/>
    <w:rsid w:val="00253DE6"/>
    <w:rsid w:val="002549B0"/>
    <w:rsid w:val="00256DCA"/>
    <w:rsid w:val="0026510E"/>
    <w:rsid w:val="00265D2E"/>
    <w:rsid w:val="00267A0B"/>
    <w:rsid w:val="002714E3"/>
    <w:rsid w:val="00277586"/>
    <w:rsid w:val="00281B7D"/>
    <w:rsid w:val="00283046"/>
    <w:rsid w:val="00284B33"/>
    <w:rsid w:val="002854F6"/>
    <w:rsid w:val="00285D9F"/>
    <w:rsid w:val="00295A29"/>
    <w:rsid w:val="00295E9D"/>
    <w:rsid w:val="002A2650"/>
    <w:rsid w:val="002A6C72"/>
    <w:rsid w:val="002B4D8B"/>
    <w:rsid w:val="002C0A68"/>
    <w:rsid w:val="002C32AD"/>
    <w:rsid w:val="002C3E65"/>
    <w:rsid w:val="002C3FEB"/>
    <w:rsid w:val="002C52F3"/>
    <w:rsid w:val="002C670E"/>
    <w:rsid w:val="002D0245"/>
    <w:rsid w:val="002D0888"/>
    <w:rsid w:val="002D1FF9"/>
    <w:rsid w:val="002D6644"/>
    <w:rsid w:val="002E3C2A"/>
    <w:rsid w:val="002F30C4"/>
    <w:rsid w:val="002F430D"/>
    <w:rsid w:val="00300E95"/>
    <w:rsid w:val="0030206E"/>
    <w:rsid w:val="0030459B"/>
    <w:rsid w:val="003104A2"/>
    <w:rsid w:val="00322789"/>
    <w:rsid w:val="00325E1D"/>
    <w:rsid w:val="00331566"/>
    <w:rsid w:val="00335A27"/>
    <w:rsid w:val="003402B5"/>
    <w:rsid w:val="00340A35"/>
    <w:rsid w:val="0034113E"/>
    <w:rsid w:val="00344471"/>
    <w:rsid w:val="003447E8"/>
    <w:rsid w:val="0034655F"/>
    <w:rsid w:val="00346732"/>
    <w:rsid w:val="00351926"/>
    <w:rsid w:val="00351A42"/>
    <w:rsid w:val="003525A8"/>
    <w:rsid w:val="003533F3"/>
    <w:rsid w:val="00360B25"/>
    <w:rsid w:val="0036421C"/>
    <w:rsid w:val="00364BB3"/>
    <w:rsid w:val="003762BE"/>
    <w:rsid w:val="00384438"/>
    <w:rsid w:val="003859F5"/>
    <w:rsid w:val="0039430E"/>
    <w:rsid w:val="00395C85"/>
    <w:rsid w:val="003975BA"/>
    <w:rsid w:val="003A133D"/>
    <w:rsid w:val="003A5D7F"/>
    <w:rsid w:val="003A633A"/>
    <w:rsid w:val="003B0BBE"/>
    <w:rsid w:val="003B26CF"/>
    <w:rsid w:val="003B31FC"/>
    <w:rsid w:val="003B7355"/>
    <w:rsid w:val="003B7F60"/>
    <w:rsid w:val="003C2A77"/>
    <w:rsid w:val="003C3E4D"/>
    <w:rsid w:val="003C619D"/>
    <w:rsid w:val="003D23CA"/>
    <w:rsid w:val="003D55BE"/>
    <w:rsid w:val="003E1F75"/>
    <w:rsid w:val="003E366E"/>
    <w:rsid w:val="003F3F82"/>
    <w:rsid w:val="003F42CC"/>
    <w:rsid w:val="003F698B"/>
    <w:rsid w:val="00402C5A"/>
    <w:rsid w:val="004043E8"/>
    <w:rsid w:val="00405F00"/>
    <w:rsid w:val="0041135F"/>
    <w:rsid w:val="00414DFB"/>
    <w:rsid w:val="00414ECD"/>
    <w:rsid w:val="00416495"/>
    <w:rsid w:val="00427456"/>
    <w:rsid w:val="00427CB8"/>
    <w:rsid w:val="004309CF"/>
    <w:rsid w:val="00437333"/>
    <w:rsid w:val="00440020"/>
    <w:rsid w:val="004423B7"/>
    <w:rsid w:val="00443A2D"/>
    <w:rsid w:val="00445B8A"/>
    <w:rsid w:val="004505BE"/>
    <w:rsid w:val="00452603"/>
    <w:rsid w:val="00454C17"/>
    <w:rsid w:val="00455985"/>
    <w:rsid w:val="00456296"/>
    <w:rsid w:val="00461471"/>
    <w:rsid w:val="00466914"/>
    <w:rsid w:val="0048192C"/>
    <w:rsid w:val="004851B2"/>
    <w:rsid w:val="004947FF"/>
    <w:rsid w:val="004A41B6"/>
    <w:rsid w:val="004A500D"/>
    <w:rsid w:val="004A7854"/>
    <w:rsid w:val="004B12AA"/>
    <w:rsid w:val="004B5CD9"/>
    <w:rsid w:val="004C121A"/>
    <w:rsid w:val="004C2AE2"/>
    <w:rsid w:val="004D0B09"/>
    <w:rsid w:val="004D1F0B"/>
    <w:rsid w:val="004D5B2D"/>
    <w:rsid w:val="004E0396"/>
    <w:rsid w:val="004E3D61"/>
    <w:rsid w:val="004F640C"/>
    <w:rsid w:val="004F6F81"/>
    <w:rsid w:val="004F782C"/>
    <w:rsid w:val="00505BFA"/>
    <w:rsid w:val="00512333"/>
    <w:rsid w:val="005143F2"/>
    <w:rsid w:val="005242C1"/>
    <w:rsid w:val="005262E0"/>
    <w:rsid w:val="00540B02"/>
    <w:rsid w:val="005418AC"/>
    <w:rsid w:val="00546323"/>
    <w:rsid w:val="00546A9F"/>
    <w:rsid w:val="0055256D"/>
    <w:rsid w:val="0055384A"/>
    <w:rsid w:val="00554198"/>
    <w:rsid w:val="005559F3"/>
    <w:rsid w:val="00557AF8"/>
    <w:rsid w:val="0056041A"/>
    <w:rsid w:val="00560977"/>
    <w:rsid w:val="0056191A"/>
    <w:rsid w:val="005626CA"/>
    <w:rsid w:val="00562BDE"/>
    <w:rsid w:val="00566EBA"/>
    <w:rsid w:val="00570AD3"/>
    <w:rsid w:val="00572DE9"/>
    <w:rsid w:val="005750C6"/>
    <w:rsid w:val="00575BBF"/>
    <w:rsid w:val="005818D9"/>
    <w:rsid w:val="0058204F"/>
    <w:rsid w:val="005835BE"/>
    <w:rsid w:val="00586FBB"/>
    <w:rsid w:val="00590DBC"/>
    <w:rsid w:val="00596912"/>
    <w:rsid w:val="005A2A6F"/>
    <w:rsid w:val="005A6E0F"/>
    <w:rsid w:val="005A7FC9"/>
    <w:rsid w:val="005B449A"/>
    <w:rsid w:val="005B5C3D"/>
    <w:rsid w:val="005B7C12"/>
    <w:rsid w:val="005B7D65"/>
    <w:rsid w:val="005B7F2F"/>
    <w:rsid w:val="005C21DA"/>
    <w:rsid w:val="005C23B6"/>
    <w:rsid w:val="005C5608"/>
    <w:rsid w:val="005C6AA3"/>
    <w:rsid w:val="005D2DE3"/>
    <w:rsid w:val="005D51A8"/>
    <w:rsid w:val="005E102B"/>
    <w:rsid w:val="005E3F5F"/>
    <w:rsid w:val="005E3FF8"/>
    <w:rsid w:val="005E4C14"/>
    <w:rsid w:val="005E4CB5"/>
    <w:rsid w:val="005E4CD4"/>
    <w:rsid w:val="005E5D02"/>
    <w:rsid w:val="005E6F39"/>
    <w:rsid w:val="005F04BD"/>
    <w:rsid w:val="005F44DB"/>
    <w:rsid w:val="005F5CE3"/>
    <w:rsid w:val="00605045"/>
    <w:rsid w:val="00605054"/>
    <w:rsid w:val="00607E66"/>
    <w:rsid w:val="00612C8F"/>
    <w:rsid w:val="00613D36"/>
    <w:rsid w:val="00616627"/>
    <w:rsid w:val="00617489"/>
    <w:rsid w:val="006215F1"/>
    <w:rsid w:val="00621B23"/>
    <w:rsid w:val="006254F9"/>
    <w:rsid w:val="00631CA1"/>
    <w:rsid w:val="00637ED9"/>
    <w:rsid w:val="00640950"/>
    <w:rsid w:val="00641773"/>
    <w:rsid w:val="00641E65"/>
    <w:rsid w:val="0064511E"/>
    <w:rsid w:val="0065227C"/>
    <w:rsid w:val="00656A8B"/>
    <w:rsid w:val="0066190A"/>
    <w:rsid w:val="00663C3E"/>
    <w:rsid w:val="00664D49"/>
    <w:rsid w:val="00666749"/>
    <w:rsid w:val="00667480"/>
    <w:rsid w:val="006725B5"/>
    <w:rsid w:val="0067263B"/>
    <w:rsid w:val="00673152"/>
    <w:rsid w:val="00676147"/>
    <w:rsid w:val="00676CA3"/>
    <w:rsid w:val="006810C8"/>
    <w:rsid w:val="006817B1"/>
    <w:rsid w:val="006838B2"/>
    <w:rsid w:val="00686EAA"/>
    <w:rsid w:val="00687E93"/>
    <w:rsid w:val="0069077E"/>
    <w:rsid w:val="006925C1"/>
    <w:rsid w:val="00692B45"/>
    <w:rsid w:val="006945D7"/>
    <w:rsid w:val="006A0314"/>
    <w:rsid w:val="006B2166"/>
    <w:rsid w:val="006B4138"/>
    <w:rsid w:val="006B4FBE"/>
    <w:rsid w:val="006C4B4A"/>
    <w:rsid w:val="006C7568"/>
    <w:rsid w:val="006D1A4B"/>
    <w:rsid w:val="006D1FBB"/>
    <w:rsid w:val="006D301B"/>
    <w:rsid w:val="006E1FE0"/>
    <w:rsid w:val="006F3A5C"/>
    <w:rsid w:val="006F4979"/>
    <w:rsid w:val="00700963"/>
    <w:rsid w:val="00700B68"/>
    <w:rsid w:val="00701B18"/>
    <w:rsid w:val="00703CFF"/>
    <w:rsid w:val="00704BE5"/>
    <w:rsid w:val="007116EA"/>
    <w:rsid w:val="00722BB8"/>
    <w:rsid w:val="00723A0E"/>
    <w:rsid w:val="00723BB3"/>
    <w:rsid w:val="00727E21"/>
    <w:rsid w:val="00727F43"/>
    <w:rsid w:val="00732DA9"/>
    <w:rsid w:val="00733C36"/>
    <w:rsid w:val="007340A4"/>
    <w:rsid w:val="00737503"/>
    <w:rsid w:val="0074085C"/>
    <w:rsid w:val="00740B98"/>
    <w:rsid w:val="007428AC"/>
    <w:rsid w:val="007467D7"/>
    <w:rsid w:val="007503AE"/>
    <w:rsid w:val="00753979"/>
    <w:rsid w:val="00760337"/>
    <w:rsid w:val="00760C60"/>
    <w:rsid w:val="007632BB"/>
    <w:rsid w:val="0076331B"/>
    <w:rsid w:val="0076622C"/>
    <w:rsid w:val="00767AAC"/>
    <w:rsid w:val="00771F60"/>
    <w:rsid w:val="00774E5F"/>
    <w:rsid w:val="007772BD"/>
    <w:rsid w:val="00777F26"/>
    <w:rsid w:val="007800BF"/>
    <w:rsid w:val="00782BC4"/>
    <w:rsid w:val="00783960"/>
    <w:rsid w:val="007860CD"/>
    <w:rsid w:val="007912E2"/>
    <w:rsid w:val="00793D64"/>
    <w:rsid w:val="00795990"/>
    <w:rsid w:val="007961A8"/>
    <w:rsid w:val="007973DF"/>
    <w:rsid w:val="00797C2E"/>
    <w:rsid w:val="007A33F8"/>
    <w:rsid w:val="007A78C3"/>
    <w:rsid w:val="007B4432"/>
    <w:rsid w:val="007B7E37"/>
    <w:rsid w:val="007C31B6"/>
    <w:rsid w:val="007C4710"/>
    <w:rsid w:val="007D3975"/>
    <w:rsid w:val="007D40D4"/>
    <w:rsid w:val="007D6777"/>
    <w:rsid w:val="007F0366"/>
    <w:rsid w:val="007F04DC"/>
    <w:rsid w:val="007F5450"/>
    <w:rsid w:val="007F57D7"/>
    <w:rsid w:val="00803937"/>
    <w:rsid w:val="008044A8"/>
    <w:rsid w:val="00813CC6"/>
    <w:rsid w:val="00821BC0"/>
    <w:rsid w:val="008355CF"/>
    <w:rsid w:val="008361DD"/>
    <w:rsid w:val="00843302"/>
    <w:rsid w:val="0084404C"/>
    <w:rsid w:val="0085063A"/>
    <w:rsid w:val="008520F9"/>
    <w:rsid w:val="00852766"/>
    <w:rsid w:val="00855EAD"/>
    <w:rsid w:val="00856A79"/>
    <w:rsid w:val="00860DE0"/>
    <w:rsid w:val="00861F20"/>
    <w:rsid w:val="00870ED5"/>
    <w:rsid w:val="008736DC"/>
    <w:rsid w:val="00875658"/>
    <w:rsid w:val="00885957"/>
    <w:rsid w:val="008943F9"/>
    <w:rsid w:val="008A0C61"/>
    <w:rsid w:val="008A30EF"/>
    <w:rsid w:val="008B74BB"/>
    <w:rsid w:val="008C5566"/>
    <w:rsid w:val="008C7D67"/>
    <w:rsid w:val="008E0197"/>
    <w:rsid w:val="008E1AD4"/>
    <w:rsid w:val="008E270F"/>
    <w:rsid w:val="008E6BBA"/>
    <w:rsid w:val="008F0615"/>
    <w:rsid w:val="008F1924"/>
    <w:rsid w:val="008F1976"/>
    <w:rsid w:val="008F218D"/>
    <w:rsid w:val="008F6954"/>
    <w:rsid w:val="00905378"/>
    <w:rsid w:val="009053C9"/>
    <w:rsid w:val="00911C2E"/>
    <w:rsid w:val="00921DEB"/>
    <w:rsid w:val="00932475"/>
    <w:rsid w:val="00934DC3"/>
    <w:rsid w:val="009355D0"/>
    <w:rsid w:val="00940D82"/>
    <w:rsid w:val="009456F3"/>
    <w:rsid w:val="00952306"/>
    <w:rsid w:val="009636B1"/>
    <w:rsid w:val="00963BC2"/>
    <w:rsid w:val="0096484A"/>
    <w:rsid w:val="0096613C"/>
    <w:rsid w:val="00973344"/>
    <w:rsid w:val="009752A7"/>
    <w:rsid w:val="00976226"/>
    <w:rsid w:val="0097746D"/>
    <w:rsid w:val="0098253F"/>
    <w:rsid w:val="00982B31"/>
    <w:rsid w:val="0098579A"/>
    <w:rsid w:val="009A0D56"/>
    <w:rsid w:val="009A10E8"/>
    <w:rsid w:val="009A2FF4"/>
    <w:rsid w:val="009A7774"/>
    <w:rsid w:val="009B4A3E"/>
    <w:rsid w:val="009B6896"/>
    <w:rsid w:val="009B79CF"/>
    <w:rsid w:val="009C032F"/>
    <w:rsid w:val="009C07FA"/>
    <w:rsid w:val="009D0BA3"/>
    <w:rsid w:val="009D0D84"/>
    <w:rsid w:val="009D2F00"/>
    <w:rsid w:val="009D32BA"/>
    <w:rsid w:val="009D3E37"/>
    <w:rsid w:val="009E4BD6"/>
    <w:rsid w:val="009E6728"/>
    <w:rsid w:val="009F507E"/>
    <w:rsid w:val="00A00E8D"/>
    <w:rsid w:val="00A01BE9"/>
    <w:rsid w:val="00A03E7D"/>
    <w:rsid w:val="00A05C6F"/>
    <w:rsid w:val="00A11B1F"/>
    <w:rsid w:val="00A265BC"/>
    <w:rsid w:val="00A27DF1"/>
    <w:rsid w:val="00A32963"/>
    <w:rsid w:val="00A34593"/>
    <w:rsid w:val="00A359B0"/>
    <w:rsid w:val="00A376C8"/>
    <w:rsid w:val="00A40878"/>
    <w:rsid w:val="00A40C61"/>
    <w:rsid w:val="00A4178B"/>
    <w:rsid w:val="00A41ACA"/>
    <w:rsid w:val="00A455D4"/>
    <w:rsid w:val="00A459A6"/>
    <w:rsid w:val="00A50528"/>
    <w:rsid w:val="00A50DC7"/>
    <w:rsid w:val="00A55777"/>
    <w:rsid w:val="00A55D7E"/>
    <w:rsid w:val="00A62895"/>
    <w:rsid w:val="00A62E0E"/>
    <w:rsid w:val="00A63C69"/>
    <w:rsid w:val="00A6437C"/>
    <w:rsid w:val="00A71998"/>
    <w:rsid w:val="00A73FC5"/>
    <w:rsid w:val="00A77D31"/>
    <w:rsid w:val="00A801B3"/>
    <w:rsid w:val="00A8285E"/>
    <w:rsid w:val="00A829F8"/>
    <w:rsid w:val="00A853AB"/>
    <w:rsid w:val="00A93342"/>
    <w:rsid w:val="00A95074"/>
    <w:rsid w:val="00A96A8B"/>
    <w:rsid w:val="00AA1E50"/>
    <w:rsid w:val="00AA5FCC"/>
    <w:rsid w:val="00AA647D"/>
    <w:rsid w:val="00AB64A6"/>
    <w:rsid w:val="00AC3787"/>
    <w:rsid w:val="00AC3F3E"/>
    <w:rsid w:val="00AE11C8"/>
    <w:rsid w:val="00AE2AE2"/>
    <w:rsid w:val="00AF3616"/>
    <w:rsid w:val="00AF5B21"/>
    <w:rsid w:val="00AF61BC"/>
    <w:rsid w:val="00B061B8"/>
    <w:rsid w:val="00B10F8B"/>
    <w:rsid w:val="00B13B6B"/>
    <w:rsid w:val="00B17E70"/>
    <w:rsid w:val="00B20F88"/>
    <w:rsid w:val="00B2371F"/>
    <w:rsid w:val="00B23945"/>
    <w:rsid w:val="00B253C4"/>
    <w:rsid w:val="00B2625F"/>
    <w:rsid w:val="00B278D3"/>
    <w:rsid w:val="00B279E8"/>
    <w:rsid w:val="00B34B36"/>
    <w:rsid w:val="00B37158"/>
    <w:rsid w:val="00B379F3"/>
    <w:rsid w:val="00B40720"/>
    <w:rsid w:val="00B4140E"/>
    <w:rsid w:val="00B4241E"/>
    <w:rsid w:val="00B4562A"/>
    <w:rsid w:val="00B45792"/>
    <w:rsid w:val="00B47256"/>
    <w:rsid w:val="00B50561"/>
    <w:rsid w:val="00B52205"/>
    <w:rsid w:val="00B525C1"/>
    <w:rsid w:val="00B57CB4"/>
    <w:rsid w:val="00B57E5A"/>
    <w:rsid w:val="00B60691"/>
    <w:rsid w:val="00B63FEA"/>
    <w:rsid w:val="00B67341"/>
    <w:rsid w:val="00B7600E"/>
    <w:rsid w:val="00B80982"/>
    <w:rsid w:val="00B8136D"/>
    <w:rsid w:val="00B81E90"/>
    <w:rsid w:val="00B82AF8"/>
    <w:rsid w:val="00B83104"/>
    <w:rsid w:val="00B90613"/>
    <w:rsid w:val="00B92052"/>
    <w:rsid w:val="00B97180"/>
    <w:rsid w:val="00BA1555"/>
    <w:rsid w:val="00BA17F7"/>
    <w:rsid w:val="00BA5B7C"/>
    <w:rsid w:val="00BB290A"/>
    <w:rsid w:val="00BB37FC"/>
    <w:rsid w:val="00BC460C"/>
    <w:rsid w:val="00BD1392"/>
    <w:rsid w:val="00BD1A01"/>
    <w:rsid w:val="00BD584D"/>
    <w:rsid w:val="00BE41FF"/>
    <w:rsid w:val="00BE6386"/>
    <w:rsid w:val="00BF3160"/>
    <w:rsid w:val="00C072F8"/>
    <w:rsid w:val="00C144E0"/>
    <w:rsid w:val="00C16C13"/>
    <w:rsid w:val="00C21A8E"/>
    <w:rsid w:val="00C24418"/>
    <w:rsid w:val="00C2785A"/>
    <w:rsid w:val="00C31365"/>
    <w:rsid w:val="00C43EB2"/>
    <w:rsid w:val="00C47681"/>
    <w:rsid w:val="00C508B2"/>
    <w:rsid w:val="00C57468"/>
    <w:rsid w:val="00C57B43"/>
    <w:rsid w:val="00C621F6"/>
    <w:rsid w:val="00C640B2"/>
    <w:rsid w:val="00C64BDA"/>
    <w:rsid w:val="00C671F9"/>
    <w:rsid w:val="00C71ECF"/>
    <w:rsid w:val="00C72CF7"/>
    <w:rsid w:val="00C72D47"/>
    <w:rsid w:val="00C72D6A"/>
    <w:rsid w:val="00C74C47"/>
    <w:rsid w:val="00C752AF"/>
    <w:rsid w:val="00C815BD"/>
    <w:rsid w:val="00C81DE9"/>
    <w:rsid w:val="00C84251"/>
    <w:rsid w:val="00C84E22"/>
    <w:rsid w:val="00C86E1E"/>
    <w:rsid w:val="00C91CC1"/>
    <w:rsid w:val="00C95957"/>
    <w:rsid w:val="00CA1BF4"/>
    <w:rsid w:val="00CA3E4D"/>
    <w:rsid w:val="00CA589F"/>
    <w:rsid w:val="00CA64F2"/>
    <w:rsid w:val="00CB18C4"/>
    <w:rsid w:val="00CB2C51"/>
    <w:rsid w:val="00CC035B"/>
    <w:rsid w:val="00CC6F03"/>
    <w:rsid w:val="00CD342B"/>
    <w:rsid w:val="00CD4A4C"/>
    <w:rsid w:val="00CD50CA"/>
    <w:rsid w:val="00CD65AD"/>
    <w:rsid w:val="00CE14CA"/>
    <w:rsid w:val="00CE17E5"/>
    <w:rsid w:val="00CE1E69"/>
    <w:rsid w:val="00CE4399"/>
    <w:rsid w:val="00CF04BD"/>
    <w:rsid w:val="00CF1BF7"/>
    <w:rsid w:val="00CF2AA4"/>
    <w:rsid w:val="00D04801"/>
    <w:rsid w:val="00D07CAA"/>
    <w:rsid w:val="00D119B9"/>
    <w:rsid w:val="00D12CBF"/>
    <w:rsid w:val="00D13B96"/>
    <w:rsid w:val="00D1444C"/>
    <w:rsid w:val="00D20E65"/>
    <w:rsid w:val="00D21C03"/>
    <w:rsid w:val="00D22230"/>
    <w:rsid w:val="00D230F4"/>
    <w:rsid w:val="00D231F0"/>
    <w:rsid w:val="00D275F4"/>
    <w:rsid w:val="00D33A65"/>
    <w:rsid w:val="00D41C6D"/>
    <w:rsid w:val="00D431C5"/>
    <w:rsid w:val="00D4330C"/>
    <w:rsid w:val="00D458FA"/>
    <w:rsid w:val="00D5106E"/>
    <w:rsid w:val="00D54B21"/>
    <w:rsid w:val="00D636DD"/>
    <w:rsid w:val="00D7183D"/>
    <w:rsid w:val="00D73F29"/>
    <w:rsid w:val="00D756EF"/>
    <w:rsid w:val="00D76D9D"/>
    <w:rsid w:val="00D8284E"/>
    <w:rsid w:val="00D82EEE"/>
    <w:rsid w:val="00D84E59"/>
    <w:rsid w:val="00D85EA3"/>
    <w:rsid w:val="00D86270"/>
    <w:rsid w:val="00D8721C"/>
    <w:rsid w:val="00D92C74"/>
    <w:rsid w:val="00D95684"/>
    <w:rsid w:val="00DA1AA7"/>
    <w:rsid w:val="00DA2812"/>
    <w:rsid w:val="00DA4D40"/>
    <w:rsid w:val="00DA57E1"/>
    <w:rsid w:val="00DA78AE"/>
    <w:rsid w:val="00DB269C"/>
    <w:rsid w:val="00DB3970"/>
    <w:rsid w:val="00DB585B"/>
    <w:rsid w:val="00DB6CC6"/>
    <w:rsid w:val="00DC196A"/>
    <w:rsid w:val="00DC251D"/>
    <w:rsid w:val="00DD0346"/>
    <w:rsid w:val="00DD6BC1"/>
    <w:rsid w:val="00DD759E"/>
    <w:rsid w:val="00DE1C66"/>
    <w:rsid w:val="00DE4C1F"/>
    <w:rsid w:val="00DE5CBB"/>
    <w:rsid w:val="00DE6D1D"/>
    <w:rsid w:val="00DE7678"/>
    <w:rsid w:val="00DF0F7C"/>
    <w:rsid w:val="00DF1BC3"/>
    <w:rsid w:val="00DF238D"/>
    <w:rsid w:val="00DF7287"/>
    <w:rsid w:val="00DF7C75"/>
    <w:rsid w:val="00E03BBA"/>
    <w:rsid w:val="00E041E3"/>
    <w:rsid w:val="00E056EC"/>
    <w:rsid w:val="00E07529"/>
    <w:rsid w:val="00E14DB7"/>
    <w:rsid w:val="00E15897"/>
    <w:rsid w:val="00E169F1"/>
    <w:rsid w:val="00E20861"/>
    <w:rsid w:val="00E24C90"/>
    <w:rsid w:val="00E27784"/>
    <w:rsid w:val="00E41B77"/>
    <w:rsid w:val="00E43C55"/>
    <w:rsid w:val="00E44AD7"/>
    <w:rsid w:val="00E536DD"/>
    <w:rsid w:val="00E54412"/>
    <w:rsid w:val="00E54778"/>
    <w:rsid w:val="00E56B0F"/>
    <w:rsid w:val="00E56DD8"/>
    <w:rsid w:val="00E571A7"/>
    <w:rsid w:val="00E60142"/>
    <w:rsid w:val="00E60602"/>
    <w:rsid w:val="00E64E7A"/>
    <w:rsid w:val="00E64FD4"/>
    <w:rsid w:val="00E708FD"/>
    <w:rsid w:val="00E7116B"/>
    <w:rsid w:val="00E713A3"/>
    <w:rsid w:val="00E72522"/>
    <w:rsid w:val="00E746F6"/>
    <w:rsid w:val="00E77316"/>
    <w:rsid w:val="00E77ABD"/>
    <w:rsid w:val="00E94684"/>
    <w:rsid w:val="00E94C11"/>
    <w:rsid w:val="00E95010"/>
    <w:rsid w:val="00E97815"/>
    <w:rsid w:val="00EA4415"/>
    <w:rsid w:val="00EC1167"/>
    <w:rsid w:val="00EC33BA"/>
    <w:rsid w:val="00EC5A8B"/>
    <w:rsid w:val="00EC5D20"/>
    <w:rsid w:val="00EC6D92"/>
    <w:rsid w:val="00ED1B7B"/>
    <w:rsid w:val="00ED34B2"/>
    <w:rsid w:val="00ED47FA"/>
    <w:rsid w:val="00ED68B7"/>
    <w:rsid w:val="00EE34AB"/>
    <w:rsid w:val="00EF1314"/>
    <w:rsid w:val="00EF499D"/>
    <w:rsid w:val="00EF4E64"/>
    <w:rsid w:val="00EF560C"/>
    <w:rsid w:val="00EF7CC5"/>
    <w:rsid w:val="00F04C65"/>
    <w:rsid w:val="00F06FBC"/>
    <w:rsid w:val="00F12C25"/>
    <w:rsid w:val="00F13243"/>
    <w:rsid w:val="00F13440"/>
    <w:rsid w:val="00F22A63"/>
    <w:rsid w:val="00F23229"/>
    <w:rsid w:val="00F5317B"/>
    <w:rsid w:val="00F53E4A"/>
    <w:rsid w:val="00F54004"/>
    <w:rsid w:val="00F547DB"/>
    <w:rsid w:val="00F636D8"/>
    <w:rsid w:val="00F63C76"/>
    <w:rsid w:val="00F702C6"/>
    <w:rsid w:val="00F772B3"/>
    <w:rsid w:val="00F83752"/>
    <w:rsid w:val="00F86D3D"/>
    <w:rsid w:val="00F90B89"/>
    <w:rsid w:val="00F91599"/>
    <w:rsid w:val="00F923CB"/>
    <w:rsid w:val="00F94D39"/>
    <w:rsid w:val="00FA0610"/>
    <w:rsid w:val="00FA5AC0"/>
    <w:rsid w:val="00FA6A37"/>
    <w:rsid w:val="00FB0BC1"/>
    <w:rsid w:val="00FB372E"/>
    <w:rsid w:val="00FB51D2"/>
    <w:rsid w:val="00FC00FA"/>
    <w:rsid w:val="00FC029F"/>
    <w:rsid w:val="00FC0727"/>
    <w:rsid w:val="00FC079A"/>
    <w:rsid w:val="00FC1415"/>
    <w:rsid w:val="00FC26AD"/>
    <w:rsid w:val="00FC5361"/>
    <w:rsid w:val="00FD0DBB"/>
    <w:rsid w:val="00FD41AB"/>
    <w:rsid w:val="00FD62F6"/>
    <w:rsid w:val="00FD6538"/>
    <w:rsid w:val="00FD7624"/>
    <w:rsid w:val="00FE041C"/>
    <w:rsid w:val="00FE204D"/>
    <w:rsid w:val="00FF1E91"/>
    <w:rsid w:val="00FF3A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88337F"/>
  <w15:chartTrackingRefBased/>
  <w15:docId w15:val="{57D34D16-2087-4C91-B06B-DA3E0083B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21F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621F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621F6"/>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No Spacing"/>
    <w:uiPriority w:val="1"/>
    <w:qFormat/>
    <w:rsid w:val="000E7B48"/>
    <w:pPr>
      <w:spacing w:after="0" w:line="240" w:lineRule="auto"/>
    </w:pPr>
  </w:style>
  <w:style w:type="paragraph" w:styleId="a4">
    <w:name w:val="Balloon Text"/>
    <w:basedOn w:val="a"/>
    <w:link w:val="a5"/>
    <w:uiPriority w:val="99"/>
    <w:semiHidden/>
    <w:unhideWhenUsed/>
    <w:rsid w:val="0078396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83960"/>
    <w:rPr>
      <w:rFonts w:ascii="Segoe UI" w:hAnsi="Segoe UI" w:cs="Segoe UI"/>
      <w:sz w:val="18"/>
      <w:szCs w:val="18"/>
    </w:rPr>
  </w:style>
  <w:style w:type="paragraph" w:styleId="a6">
    <w:name w:val="List Paragraph"/>
    <w:basedOn w:val="a"/>
    <w:uiPriority w:val="34"/>
    <w:qFormat/>
    <w:rsid w:val="00797C2E"/>
    <w:pPr>
      <w:ind w:left="720"/>
      <w:contextualSpacing/>
    </w:pPr>
  </w:style>
  <w:style w:type="paragraph" w:styleId="a7">
    <w:name w:val="header"/>
    <w:basedOn w:val="a"/>
    <w:link w:val="a8"/>
    <w:uiPriority w:val="99"/>
    <w:unhideWhenUsed/>
    <w:rsid w:val="009053C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053C9"/>
  </w:style>
  <w:style w:type="paragraph" w:styleId="a9">
    <w:name w:val="footer"/>
    <w:basedOn w:val="a"/>
    <w:link w:val="aa"/>
    <w:uiPriority w:val="99"/>
    <w:unhideWhenUsed/>
    <w:rsid w:val="009053C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053C9"/>
  </w:style>
  <w:style w:type="table" w:styleId="ab">
    <w:name w:val="Table Grid"/>
    <w:basedOn w:val="a1"/>
    <w:uiPriority w:val="39"/>
    <w:rsid w:val="008E27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F147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c">
    <w:name w:val="Hyperlink"/>
    <w:basedOn w:val="a0"/>
    <w:uiPriority w:val="99"/>
    <w:unhideWhenUsed/>
    <w:rsid w:val="001F147B"/>
    <w:rPr>
      <w:color w:val="0000FF"/>
      <w:u w:val="single"/>
    </w:rPr>
  </w:style>
  <w:style w:type="paragraph" w:styleId="ad">
    <w:name w:val="Normal (Web)"/>
    <w:basedOn w:val="a"/>
    <w:uiPriority w:val="99"/>
    <w:semiHidden/>
    <w:unhideWhenUsed/>
    <w:rsid w:val="00607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210642"/>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87988">
      <w:bodyDiv w:val="1"/>
      <w:marLeft w:val="0"/>
      <w:marRight w:val="0"/>
      <w:marTop w:val="0"/>
      <w:marBottom w:val="0"/>
      <w:divBdr>
        <w:top w:val="none" w:sz="0" w:space="0" w:color="auto"/>
        <w:left w:val="none" w:sz="0" w:space="0" w:color="auto"/>
        <w:bottom w:val="none" w:sz="0" w:space="0" w:color="auto"/>
        <w:right w:val="none" w:sz="0" w:space="0" w:color="auto"/>
      </w:divBdr>
    </w:div>
    <w:div w:id="24529598">
      <w:bodyDiv w:val="1"/>
      <w:marLeft w:val="0"/>
      <w:marRight w:val="0"/>
      <w:marTop w:val="0"/>
      <w:marBottom w:val="0"/>
      <w:divBdr>
        <w:top w:val="none" w:sz="0" w:space="0" w:color="auto"/>
        <w:left w:val="none" w:sz="0" w:space="0" w:color="auto"/>
        <w:bottom w:val="none" w:sz="0" w:space="0" w:color="auto"/>
        <w:right w:val="none" w:sz="0" w:space="0" w:color="auto"/>
      </w:divBdr>
    </w:div>
    <w:div w:id="53244181">
      <w:bodyDiv w:val="1"/>
      <w:marLeft w:val="0"/>
      <w:marRight w:val="0"/>
      <w:marTop w:val="0"/>
      <w:marBottom w:val="0"/>
      <w:divBdr>
        <w:top w:val="none" w:sz="0" w:space="0" w:color="auto"/>
        <w:left w:val="none" w:sz="0" w:space="0" w:color="auto"/>
        <w:bottom w:val="none" w:sz="0" w:space="0" w:color="auto"/>
        <w:right w:val="none" w:sz="0" w:space="0" w:color="auto"/>
      </w:divBdr>
    </w:div>
    <w:div w:id="74128511">
      <w:bodyDiv w:val="1"/>
      <w:marLeft w:val="0"/>
      <w:marRight w:val="0"/>
      <w:marTop w:val="0"/>
      <w:marBottom w:val="0"/>
      <w:divBdr>
        <w:top w:val="none" w:sz="0" w:space="0" w:color="auto"/>
        <w:left w:val="none" w:sz="0" w:space="0" w:color="auto"/>
        <w:bottom w:val="none" w:sz="0" w:space="0" w:color="auto"/>
        <w:right w:val="none" w:sz="0" w:space="0" w:color="auto"/>
      </w:divBdr>
    </w:div>
    <w:div w:id="118570309">
      <w:bodyDiv w:val="1"/>
      <w:marLeft w:val="0"/>
      <w:marRight w:val="0"/>
      <w:marTop w:val="0"/>
      <w:marBottom w:val="0"/>
      <w:divBdr>
        <w:top w:val="none" w:sz="0" w:space="0" w:color="auto"/>
        <w:left w:val="none" w:sz="0" w:space="0" w:color="auto"/>
        <w:bottom w:val="none" w:sz="0" w:space="0" w:color="auto"/>
        <w:right w:val="none" w:sz="0" w:space="0" w:color="auto"/>
      </w:divBdr>
    </w:div>
    <w:div w:id="150102428">
      <w:bodyDiv w:val="1"/>
      <w:marLeft w:val="0"/>
      <w:marRight w:val="0"/>
      <w:marTop w:val="0"/>
      <w:marBottom w:val="0"/>
      <w:divBdr>
        <w:top w:val="none" w:sz="0" w:space="0" w:color="auto"/>
        <w:left w:val="none" w:sz="0" w:space="0" w:color="auto"/>
        <w:bottom w:val="none" w:sz="0" w:space="0" w:color="auto"/>
        <w:right w:val="none" w:sz="0" w:space="0" w:color="auto"/>
      </w:divBdr>
    </w:div>
    <w:div w:id="166675361">
      <w:bodyDiv w:val="1"/>
      <w:marLeft w:val="0"/>
      <w:marRight w:val="0"/>
      <w:marTop w:val="0"/>
      <w:marBottom w:val="0"/>
      <w:divBdr>
        <w:top w:val="none" w:sz="0" w:space="0" w:color="auto"/>
        <w:left w:val="none" w:sz="0" w:space="0" w:color="auto"/>
        <w:bottom w:val="none" w:sz="0" w:space="0" w:color="auto"/>
        <w:right w:val="none" w:sz="0" w:space="0" w:color="auto"/>
      </w:divBdr>
    </w:div>
    <w:div w:id="219631759">
      <w:bodyDiv w:val="1"/>
      <w:marLeft w:val="0"/>
      <w:marRight w:val="0"/>
      <w:marTop w:val="0"/>
      <w:marBottom w:val="0"/>
      <w:divBdr>
        <w:top w:val="none" w:sz="0" w:space="0" w:color="auto"/>
        <w:left w:val="none" w:sz="0" w:space="0" w:color="auto"/>
        <w:bottom w:val="none" w:sz="0" w:space="0" w:color="auto"/>
        <w:right w:val="none" w:sz="0" w:space="0" w:color="auto"/>
      </w:divBdr>
    </w:div>
    <w:div w:id="237174992">
      <w:bodyDiv w:val="1"/>
      <w:marLeft w:val="0"/>
      <w:marRight w:val="0"/>
      <w:marTop w:val="0"/>
      <w:marBottom w:val="0"/>
      <w:divBdr>
        <w:top w:val="none" w:sz="0" w:space="0" w:color="auto"/>
        <w:left w:val="none" w:sz="0" w:space="0" w:color="auto"/>
        <w:bottom w:val="none" w:sz="0" w:space="0" w:color="auto"/>
        <w:right w:val="none" w:sz="0" w:space="0" w:color="auto"/>
      </w:divBdr>
    </w:div>
    <w:div w:id="267154680">
      <w:bodyDiv w:val="1"/>
      <w:marLeft w:val="0"/>
      <w:marRight w:val="0"/>
      <w:marTop w:val="0"/>
      <w:marBottom w:val="0"/>
      <w:divBdr>
        <w:top w:val="none" w:sz="0" w:space="0" w:color="auto"/>
        <w:left w:val="none" w:sz="0" w:space="0" w:color="auto"/>
        <w:bottom w:val="none" w:sz="0" w:space="0" w:color="auto"/>
        <w:right w:val="none" w:sz="0" w:space="0" w:color="auto"/>
      </w:divBdr>
    </w:div>
    <w:div w:id="397168410">
      <w:bodyDiv w:val="1"/>
      <w:marLeft w:val="0"/>
      <w:marRight w:val="0"/>
      <w:marTop w:val="0"/>
      <w:marBottom w:val="0"/>
      <w:divBdr>
        <w:top w:val="none" w:sz="0" w:space="0" w:color="auto"/>
        <w:left w:val="none" w:sz="0" w:space="0" w:color="auto"/>
        <w:bottom w:val="none" w:sz="0" w:space="0" w:color="auto"/>
        <w:right w:val="none" w:sz="0" w:space="0" w:color="auto"/>
      </w:divBdr>
    </w:div>
    <w:div w:id="554854374">
      <w:bodyDiv w:val="1"/>
      <w:marLeft w:val="0"/>
      <w:marRight w:val="0"/>
      <w:marTop w:val="0"/>
      <w:marBottom w:val="0"/>
      <w:divBdr>
        <w:top w:val="none" w:sz="0" w:space="0" w:color="auto"/>
        <w:left w:val="none" w:sz="0" w:space="0" w:color="auto"/>
        <w:bottom w:val="none" w:sz="0" w:space="0" w:color="auto"/>
        <w:right w:val="none" w:sz="0" w:space="0" w:color="auto"/>
      </w:divBdr>
    </w:div>
    <w:div w:id="570163297">
      <w:bodyDiv w:val="1"/>
      <w:marLeft w:val="0"/>
      <w:marRight w:val="0"/>
      <w:marTop w:val="0"/>
      <w:marBottom w:val="0"/>
      <w:divBdr>
        <w:top w:val="none" w:sz="0" w:space="0" w:color="auto"/>
        <w:left w:val="none" w:sz="0" w:space="0" w:color="auto"/>
        <w:bottom w:val="none" w:sz="0" w:space="0" w:color="auto"/>
        <w:right w:val="none" w:sz="0" w:space="0" w:color="auto"/>
      </w:divBdr>
    </w:div>
    <w:div w:id="581375848">
      <w:bodyDiv w:val="1"/>
      <w:marLeft w:val="0"/>
      <w:marRight w:val="0"/>
      <w:marTop w:val="0"/>
      <w:marBottom w:val="0"/>
      <w:divBdr>
        <w:top w:val="none" w:sz="0" w:space="0" w:color="auto"/>
        <w:left w:val="none" w:sz="0" w:space="0" w:color="auto"/>
        <w:bottom w:val="none" w:sz="0" w:space="0" w:color="auto"/>
        <w:right w:val="none" w:sz="0" w:space="0" w:color="auto"/>
      </w:divBdr>
    </w:div>
    <w:div w:id="611598619">
      <w:bodyDiv w:val="1"/>
      <w:marLeft w:val="0"/>
      <w:marRight w:val="0"/>
      <w:marTop w:val="0"/>
      <w:marBottom w:val="0"/>
      <w:divBdr>
        <w:top w:val="none" w:sz="0" w:space="0" w:color="auto"/>
        <w:left w:val="none" w:sz="0" w:space="0" w:color="auto"/>
        <w:bottom w:val="none" w:sz="0" w:space="0" w:color="auto"/>
        <w:right w:val="none" w:sz="0" w:space="0" w:color="auto"/>
      </w:divBdr>
    </w:div>
    <w:div w:id="664669718">
      <w:bodyDiv w:val="1"/>
      <w:marLeft w:val="0"/>
      <w:marRight w:val="0"/>
      <w:marTop w:val="0"/>
      <w:marBottom w:val="0"/>
      <w:divBdr>
        <w:top w:val="none" w:sz="0" w:space="0" w:color="auto"/>
        <w:left w:val="none" w:sz="0" w:space="0" w:color="auto"/>
        <w:bottom w:val="none" w:sz="0" w:space="0" w:color="auto"/>
        <w:right w:val="none" w:sz="0" w:space="0" w:color="auto"/>
      </w:divBdr>
    </w:div>
    <w:div w:id="686559784">
      <w:bodyDiv w:val="1"/>
      <w:marLeft w:val="0"/>
      <w:marRight w:val="0"/>
      <w:marTop w:val="0"/>
      <w:marBottom w:val="0"/>
      <w:divBdr>
        <w:top w:val="none" w:sz="0" w:space="0" w:color="auto"/>
        <w:left w:val="none" w:sz="0" w:space="0" w:color="auto"/>
        <w:bottom w:val="none" w:sz="0" w:space="0" w:color="auto"/>
        <w:right w:val="none" w:sz="0" w:space="0" w:color="auto"/>
      </w:divBdr>
    </w:div>
    <w:div w:id="728652118">
      <w:bodyDiv w:val="1"/>
      <w:marLeft w:val="0"/>
      <w:marRight w:val="0"/>
      <w:marTop w:val="0"/>
      <w:marBottom w:val="0"/>
      <w:divBdr>
        <w:top w:val="none" w:sz="0" w:space="0" w:color="auto"/>
        <w:left w:val="none" w:sz="0" w:space="0" w:color="auto"/>
        <w:bottom w:val="none" w:sz="0" w:space="0" w:color="auto"/>
        <w:right w:val="none" w:sz="0" w:space="0" w:color="auto"/>
      </w:divBdr>
    </w:div>
    <w:div w:id="736977553">
      <w:bodyDiv w:val="1"/>
      <w:marLeft w:val="0"/>
      <w:marRight w:val="0"/>
      <w:marTop w:val="0"/>
      <w:marBottom w:val="0"/>
      <w:divBdr>
        <w:top w:val="none" w:sz="0" w:space="0" w:color="auto"/>
        <w:left w:val="none" w:sz="0" w:space="0" w:color="auto"/>
        <w:bottom w:val="none" w:sz="0" w:space="0" w:color="auto"/>
        <w:right w:val="none" w:sz="0" w:space="0" w:color="auto"/>
      </w:divBdr>
    </w:div>
    <w:div w:id="748497930">
      <w:bodyDiv w:val="1"/>
      <w:marLeft w:val="0"/>
      <w:marRight w:val="0"/>
      <w:marTop w:val="0"/>
      <w:marBottom w:val="0"/>
      <w:divBdr>
        <w:top w:val="none" w:sz="0" w:space="0" w:color="auto"/>
        <w:left w:val="none" w:sz="0" w:space="0" w:color="auto"/>
        <w:bottom w:val="none" w:sz="0" w:space="0" w:color="auto"/>
        <w:right w:val="none" w:sz="0" w:space="0" w:color="auto"/>
      </w:divBdr>
    </w:div>
    <w:div w:id="774521456">
      <w:bodyDiv w:val="1"/>
      <w:marLeft w:val="0"/>
      <w:marRight w:val="0"/>
      <w:marTop w:val="0"/>
      <w:marBottom w:val="0"/>
      <w:divBdr>
        <w:top w:val="none" w:sz="0" w:space="0" w:color="auto"/>
        <w:left w:val="none" w:sz="0" w:space="0" w:color="auto"/>
        <w:bottom w:val="none" w:sz="0" w:space="0" w:color="auto"/>
        <w:right w:val="none" w:sz="0" w:space="0" w:color="auto"/>
      </w:divBdr>
    </w:div>
    <w:div w:id="875389251">
      <w:bodyDiv w:val="1"/>
      <w:marLeft w:val="0"/>
      <w:marRight w:val="0"/>
      <w:marTop w:val="0"/>
      <w:marBottom w:val="0"/>
      <w:divBdr>
        <w:top w:val="none" w:sz="0" w:space="0" w:color="auto"/>
        <w:left w:val="none" w:sz="0" w:space="0" w:color="auto"/>
        <w:bottom w:val="none" w:sz="0" w:space="0" w:color="auto"/>
        <w:right w:val="none" w:sz="0" w:space="0" w:color="auto"/>
      </w:divBdr>
    </w:div>
    <w:div w:id="918292716">
      <w:bodyDiv w:val="1"/>
      <w:marLeft w:val="0"/>
      <w:marRight w:val="0"/>
      <w:marTop w:val="0"/>
      <w:marBottom w:val="0"/>
      <w:divBdr>
        <w:top w:val="none" w:sz="0" w:space="0" w:color="auto"/>
        <w:left w:val="none" w:sz="0" w:space="0" w:color="auto"/>
        <w:bottom w:val="none" w:sz="0" w:space="0" w:color="auto"/>
        <w:right w:val="none" w:sz="0" w:space="0" w:color="auto"/>
      </w:divBdr>
    </w:div>
    <w:div w:id="1013145540">
      <w:bodyDiv w:val="1"/>
      <w:marLeft w:val="0"/>
      <w:marRight w:val="0"/>
      <w:marTop w:val="0"/>
      <w:marBottom w:val="0"/>
      <w:divBdr>
        <w:top w:val="none" w:sz="0" w:space="0" w:color="auto"/>
        <w:left w:val="none" w:sz="0" w:space="0" w:color="auto"/>
        <w:bottom w:val="none" w:sz="0" w:space="0" w:color="auto"/>
        <w:right w:val="none" w:sz="0" w:space="0" w:color="auto"/>
      </w:divBdr>
    </w:div>
    <w:div w:id="1014960021">
      <w:bodyDiv w:val="1"/>
      <w:marLeft w:val="0"/>
      <w:marRight w:val="0"/>
      <w:marTop w:val="0"/>
      <w:marBottom w:val="0"/>
      <w:divBdr>
        <w:top w:val="none" w:sz="0" w:space="0" w:color="auto"/>
        <w:left w:val="none" w:sz="0" w:space="0" w:color="auto"/>
        <w:bottom w:val="none" w:sz="0" w:space="0" w:color="auto"/>
        <w:right w:val="none" w:sz="0" w:space="0" w:color="auto"/>
      </w:divBdr>
    </w:div>
    <w:div w:id="1018310365">
      <w:bodyDiv w:val="1"/>
      <w:marLeft w:val="0"/>
      <w:marRight w:val="0"/>
      <w:marTop w:val="0"/>
      <w:marBottom w:val="0"/>
      <w:divBdr>
        <w:top w:val="none" w:sz="0" w:space="0" w:color="auto"/>
        <w:left w:val="none" w:sz="0" w:space="0" w:color="auto"/>
        <w:bottom w:val="none" w:sz="0" w:space="0" w:color="auto"/>
        <w:right w:val="none" w:sz="0" w:space="0" w:color="auto"/>
      </w:divBdr>
    </w:div>
    <w:div w:id="1095129160">
      <w:bodyDiv w:val="1"/>
      <w:marLeft w:val="0"/>
      <w:marRight w:val="0"/>
      <w:marTop w:val="0"/>
      <w:marBottom w:val="0"/>
      <w:divBdr>
        <w:top w:val="none" w:sz="0" w:space="0" w:color="auto"/>
        <w:left w:val="none" w:sz="0" w:space="0" w:color="auto"/>
        <w:bottom w:val="none" w:sz="0" w:space="0" w:color="auto"/>
        <w:right w:val="none" w:sz="0" w:space="0" w:color="auto"/>
      </w:divBdr>
    </w:div>
    <w:div w:id="1146043257">
      <w:bodyDiv w:val="1"/>
      <w:marLeft w:val="0"/>
      <w:marRight w:val="0"/>
      <w:marTop w:val="0"/>
      <w:marBottom w:val="0"/>
      <w:divBdr>
        <w:top w:val="none" w:sz="0" w:space="0" w:color="auto"/>
        <w:left w:val="none" w:sz="0" w:space="0" w:color="auto"/>
        <w:bottom w:val="none" w:sz="0" w:space="0" w:color="auto"/>
        <w:right w:val="none" w:sz="0" w:space="0" w:color="auto"/>
      </w:divBdr>
    </w:div>
    <w:div w:id="1161627501">
      <w:bodyDiv w:val="1"/>
      <w:marLeft w:val="0"/>
      <w:marRight w:val="0"/>
      <w:marTop w:val="0"/>
      <w:marBottom w:val="0"/>
      <w:divBdr>
        <w:top w:val="none" w:sz="0" w:space="0" w:color="auto"/>
        <w:left w:val="none" w:sz="0" w:space="0" w:color="auto"/>
        <w:bottom w:val="none" w:sz="0" w:space="0" w:color="auto"/>
        <w:right w:val="none" w:sz="0" w:space="0" w:color="auto"/>
      </w:divBdr>
    </w:div>
    <w:div w:id="1162238742">
      <w:bodyDiv w:val="1"/>
      <w:marLeft w:val="0"/>
      <w:marRight w:val="0"/>
      <w:marTop w:val="0"/>
      <w:marBottom w:val="0"/>
      <w:divBdr>
        <w:top w:val="none" w:sz="0" w:space="0" w:color="auto"/>
        <w:left w:val="none" w:sz="0" w:space="0" w:color="auto"/>
        <w:bottom w:val="none" w:sz="0" w:space="0" w:color="auto"/>
        <w:right w:val="none" w:sz="0" w:space="0" w:color="auto"/>
      </w:divBdr>
    </w:div>
    <w:div w:id="1191996261">
      <w:bodyDiv w:val="1"/>
      <w:marLeft w:val="0"/>
      <w:marRight w:val="0"/>
      <w:marTop w:val="0"/>
      <w:marBottom w:val="0"/>
      <w:divBdr>
        <w:top w:val="none" w:sz="0" w:space="0" w:color="auto"/>
        <w:left w:val="none" w:sz="0" w:space="0" w:color="auto"/>
        <w:bottom w:val="none" w:sz="0" w:space="0" w:color="auto"/>
        <w:right w:val="none" w:sz="0" w:space="0" w:color="auto"/>
      </w:divBdr>
    </w:div>
    <w:div w:id="1249077694">
      <w:bodyDiv w:val="1"/>
      <w:marLeft w:val="0"/>
      <w:marRight w:val="0"/>
      <w:marTop w:val="0"/>
      <w:marBottom w:val="0"/>
      <w:divBdr>
        <w:top w:val="none" w:sz="0" w:space="0" w:color="auto"/>
        <w:left w:val="none" w:sz="0" w:space="0" w:color="auto"/>
        <w:bottom w:val="none" w:sz="0" w:space="0" w:color="auto"/>
        <w:right w:val="none" w:sz="0" w:space="0" w:color="auto"/>
      </w:divBdr>
    </w:div>
    <w:div w:id="1331326176">
      <w:bodyDiv w:val="1"/>
      <w:marLeft w:val="0"/>
      <w:marRight w:val="0"/>
      <w:marTop w:val="0"/>
      <w:marBottom w:val="0"/>
      <w:divBdr>
        <w:top w:val="none" w:sz="0" w:space="0" w:color="auto"/>
        <w:left w:val="none" w:sz="0" w:space="0" w:color="auto"/>
        <w:bottom w:val="none" w:sz="0" w:space="0" w:color="auto"/>
        <w:right w:val="none" w:sz="0" w:space="0" w:color="auto"/>
      </w:divBdr>
    </w:div>
    <w:div w:id="1331906717">
      <w:bodyDiv w:val="1"/>
      <w:marLeft w:val="0"/>
      <w:marRight w:val="0"/>
      <w:marTop w:val="0"/>
      <w:marBottom w:val="0"/>
      <w:divBdr>
        <w:top w:val="none" w:sz="0" w:space="0" w:color="auto"/>
        <w:left w:val="none" w:sz="0" w:space="0" w:color="auto"/>
        <w:bottom w:val="none" w:sz="0" w:space="0" w:color="auto"/>
        <w:right w:val="none" w:sz="0" w:space="0" w:color="auto"/>
      </w:divBdr>
    </w:div>
    <w:div w:id="1335524117">
      <w:bodyDiv w:val="1"/>
      <w:marLeft w:val="0"/>
      <w:marRight w:val="0"/>
      <w:marTop w:val="0"/>
      <w:marBottom w:val="0"/>
      <w:divBdr>
        <w:top w:val="none" w:sz="0" w:space="0" w:color="auto"/>
        <w:left w:val="none" w:sz="0" w:space="0" w:color="auto"/>
        <w:bottom w:val="none" w:sz="0" w:space="0" w:color="auto"/>
        <w:right w:val="none" w:sz="0" w:space="0" w:color="auto"/>
      </w:divBdr>
    </w:div>
    <w:div w:id="1342659424">
      <w:bodyDiv w:val="1"/>
      <w:marLeft w:val="0"/>
      <w:marRight w:val="0"/>
      <w:marTop w:val="0"/>
      <w:marBottom w:val="0"/>
      <w:divBdr>
        <w:top w:val="none" w:sz="0" w:space="0" w:color="auto"/>
        <w:left w:val="none" w:sz="0" w:space="0" w:color="auto"/>
        <w:bottom w:val="none" w:sz="0" w:space="0" w:color="auto"/>
        <w:right w:val="none" w:sz="0" w:space="0" w:color="auto"/>
      </w:divBdr>
    </w:div>
    <w:div w:id="1351761918">
      <w:bodyDiv w:val="1"/>
      <w:marLeft w:val="0"/>
      <w:marRight w:val="0"/>
      <w:marTop w:val="0"/>
      <w:marBottom w:val="0"/>
      <w:divBdr>
        <w:top w:val="none" w:sz="0" w:space="0" w:color="auto"/>
        <w:left w:val="none" w:sz="0" w:space="0" w:color="auto"/>
        <w:bottom w:val="none" w:sz="0" w:space="0" w:color="auto"/>
        <w:right w:val="none" w:sz="0" w:space="0" w:color="auto"/>
      </w:divBdr>
    </w:div>
    <w:div w:id="1359772529">
      <w:bodyDiv w:val="1"/>
      <w:marLeft w:val="0"/>
      <w:marRight w:val="0"/>
      <w:marTop w:val="0"/>
      <w:marBottom w:val="0"/>
      <w:divBdr>
        <w:top w:val="none" w:sz="0" w:space="0" w:color="auto"/>
        <w:left w:val="none" w:sz="0" w:space="0" w:color="auto"/>
        <w:bottom w:val="none" w:sz="0" w:space="0" w:color="auto"/>
        <w:right w:val="none" w:sz="0" w:space="0" w:color="auto"/>
      </w:divBdr>
    </w:div>
    <w:div w:id="1394037345">
      <w:bodyDiv w:val="1"/>
      <w:marLeft w:val="0"/>
      <w:marRight w:val="0"/>
      <w:marTop w:val="0"/>
      <w:marBottom w:val="0"/>
      <w:divBdr>
        <w:top w:val="none" w:sz="0" w:space="0" w:color="auto"/>
        <w:left w:val="none" w:sz="0" w:space="0" w:color="auto"/>
        <w:bottom w:val="none" w:sz="0" w:space="0" w:color="auto"/>
        <w:right w:val="none" w:sz="0" w:space="0" w:color="auto"/>
      </w:divBdr>
    </w:div>
    <w:div w:id="1400324136">
      <w:bodyDiv w:val="1"/>
      <w:marLeft w:val="0"/>
      <w:marRight w:val="0"/>
      <w:marTop w:val="0"/>
      <w:marBottom w:val="0"/>
      <w:divBdr>
        <w:top w:val="none" w:sz="0" w:space="0" w:color="auto"/>
        <w:left w:val="none" w:sz="0" w:space="0" w:color="auto"/>
        <w:bottom w:val="none" w:sz="0" w:space="0" w:color="auto"/>
        <w:right w:val="none" w:sz="0" w:space="0" w:color="auto"/>
      </w:divBdr>
    </w:div>
    <w:div w:id="1400978964">
      <w:bodyDiv w:val="1"/>
      <w:marLeft w:val="0"/>
      <w:marRight w:val="0"/>
      <w:marTop w:val="0"/>
      <w:marBottom w:val="0"/>
      <w:divBdr>
        <w:top w:val="none" w:sz="0" w:space="0" w:color="auto"/>
        <w:left w:val="none" w:sz="0" w:space="0" w:color="auto"/>
        <w:bottom w:val="none" w:sz="0" w:space="0" w:color="auto"/>
        <w:right w:val="none" w:sz="0" w:space="0" w:color="auto"/>
      </w:divBdr>
    </w:div>
    <w:div w:id="1457749049">
      <w:bodyDiv w:val="1"/>
      <w:marLeft w:val="0"/>
      <w:marRight w:val="0"/>
      <w:marTop w:val="0"/>
      <w:marBottom w:val="0"/>
      <w:divBdr>
        <w:top w:val="none" w:sz="0" w:space="0" w:color="auto"/>
        <w:left w:val="none" w:sz="0" w:space="0" w:color="auto"/>
        <w:bottom w:val="none" w:sz="0" w:space="0" w:color="auto"/>
        <w:right w:val="none" w:sz="0" w:space="0" w:color="auto"/>
      </w:divBdr>
    </w:div>
    <w:div w:id="1503278538">
      <w:bodyDiv w:val="1"/>
      <w:marLeft w:val="0"/>
      <w:marRight w:val="0"/>
      <w:marTop w:val="0"/>
      <w:marBottom w:val="0"/>
      <w:divBdr>
        <w:top w:val="none" w:sz="0" w:space="0" w:color="auto"/>
        <w:left w:val="none" w:sz="0" w:space="0" w:color="auto"/>
        <w:bottom w:val="none" w:sz="0" w:space="0" w:color="auto"/>
        <w:right w:val="none" w:sz="0" w:space="0" w:color="auto"/>
      </w:divBdr>
    </w:div>
    <w:div w:id="1511334640">
      <w:bodyDiv w:val="1"/>
      <w:marLeft w:val="0"/>
      <w:marRight w:val="0"/>
      <w:marTop w:val="0"/>
      <w:marBottom w:val="0"/>
      <w:divBdr>
        <w:top w:val="none" w:sz="0" w:space="0" w:color="auto"/>
        <w:left w:val="none" w:sz="0" w:space="0" w:color="auto"/>
        <w:bottom w:val="none" w:sz="0" w:space="0" w:color="auto"/>
        <w:right w:val="none" w:sz="0" w:space="0" w:color="auto"/>
      </w:divBdr>
    </w:div>
    <w:div w:id="1553074412">
      <w:bodyDiv w:val="1"/>
      <w:marLeft w:val="0"/>
      <w:marRight w:val="0"/>
      <w:marTop w:val="0"/>
      <w:marBottom w:val="0"/>
      <w:divBdr>
        <w:top w:val="none" w:sz="0" w:space="0" w:color="auto"/>
        <w:left w:val="none" w:sz="0" w:space="0" w:color="auto"/>
        <w:bottom w:val="none" w:sz="0" w:space="0" w:color="auto"/>
        <w:right w:val="none" w:sz="0" w:space="0" w:color="auto"/>
      </w:divBdr>
    </w:div>
    <w:div w:id="1557085399">
      <w:bodyDiv w:val="1"/>
      <w:marLeft w:val="0"/>
      <w:marRight w:val="0"/>
      <w:marTop w:val="0"/>
      <w:marBottom w:val="0"/>
      <w:divBdr>
        <w:top w:val="none" w:sz="0" w:space="0" w:color="auto"/>
        <w:left w:val="none" w:sz="0" w:space="0" w:color="auto"/>
        <w:bottom w:val="none" w:sz="0" w:space="0" w:color="auto"/>
        <w:right w:val="none" w:sz="0" w:space="0" w:color="auto"/>
      </w:divBdr>
    </w:div>
    <w:div w:id="1582063574">
      <w:bodyDiv w:val="1"/>
      <w:marLeft w:val="0"/>
      <w:marRight w:val="0"/>
      <w:marTop w:val="0"/>
      <w:marBottom w:val="0"/>
      <w:divBdr>
        <w:top w:val="none" w:sz="0" w:space="0" w:color="auto"/>
        <w:left w:val="none" w:sz="0" w:space="0" w:color="auto"/>
        <w:bottom w:val="none" w:sz="0" w:space="0" w:color="auto"/>
        <w:right w:val="none" w:sz="0" w:space="0" w:color="auto"/>
      </w:divBdr>
    </w:div>
    <w:div w:id="1617760000">
      <w:bodyDiv w:val="1"/>
      <w:marLeft w:val="0"/>
      <w:marRight w:val="0"/>
      <w:marTop w:val="0"/>
      <w:marBottom w:val="0"/>
      <w:divBdr>
        <w:top w:val="none" w:sz="0" w:space="0" w:color="auto"/>
        <w:left w:val="none" w:sz="0" w:space="0" w:color="auto"/>
        <w:bottom w:val="none" w:sz="0" w:space="0" w:color="auto"/>
        <w:right w:val="none" w:sz="0" w:space="0" w:color="auto"/>
      </w:divBdr>
    </w:div>
    <w:div w:id="1637486006">
      <w:bodyDiv w:val="1"/>
      <w:marLeft w:val="0"/>
      <w:marRight w:val="0"/>
      <w:marTop w:val="0"/>
      <w:marBottom w:val="0"/>
      <w:divBdr>
        <w:top w:val="none" w:sz="0" w:space="0" w:color="auto"/>
        <w:left w:val="none" w:sz="0" w:space="0" w:color="auto"/>
        <w:bottom w:val="none" w:sz="0" w:space="0" w:color="auto"/>
        <w:right w:val="none" w:sz="0" w:space="0" w:color="auto"/>
      </w:divBdr>
    </w:div>
    <w:div w:id="1656494009">
      <w:bodyDiv w:val="1"/>
      <w:marLeft w:val="0"/>
      <w:marRight w:val="0"/>
      <w:marTop w:val="0"/>
      <w:marBottom w:val="0"/>
      <w:divBdr>
        <w:top w:val="none" w:sz="0" w:space="0" w:color="auto"/>
        <w:left w:val="none" w:sz="0" w:space="0" w:color="auto"/>
        <w:bottom w:val="none" w:sz="0" w:space="0" w:color="auto"/>
        <w:right w:val="none" w:sz="0" w:space="0" w:color="auto"/>
      </w:divBdr>
    </w:div>
    <w:div w:id="1687057228">
      <w:bodyDiv w:val="1"/>
      <w:marLeft w:val="0"/>
      <w:marRight w:val="0"/>
      <w:marTop w:val="0"/>
      <w:marBottom w:val="0"/>
      <w:divBdr>
        <w:top w:val="none" w:sz="0" w:space="0" w:color="auto"/>
        <w:left w:val="none" w:sz="0" w:space="0" w:color="auto"/>
        <w:bottom w:val="none" w:sz="0" w:space="0" w:color="auto"/>
        <w:right w:val="none" w:sz="0" w:space="0" w:color="auto"/>
      </w:divBdr>
    </w:div>
    <w:div w:id="1758287170">
      <w:bodyDiv w:val="1"/>
      <w:marLeft w:val="0"/>
      <w:marRight w:val="0"/>
      <w:marTop w:val="0"/>
      <w:marBottom w:val="0"/>
      <w:divBdr>
        <w:top w:val="none" w:sz="0" w:space="0" w:color="auto"/>
        <w:left w:val="none" w:sz="0" w:space="0" w:color="auto"/>
        <w:bottom w:val="none" w:sz="0" w:space="0" w:color="auto"/>
        <w:right w:val="none" w:sz="0" w:space="0" w:color="auto"/>
      </w:divBdr>
    </w:div>
    <w:div w:id="1836873306">
      <w:bodyDiv w:val="1"/>
      <w:marLeft w:val="0"/>
      <w:marRight w:val="0"/>
      <w:marTop w:val="0"/>
      <w:marBottom w:val="0"/>
      <w:divBdr>
        <w:top w:val="none" w:sz="0" w:space="0" w:color="auto"/>
        <w:left w:val="none" w:sz="0" w:space="0" w:color="auto"/>
        <w:bottom w:val="none" w:sz="0" w:space="0" w:color="auto"/>
        <w:right w:val="none" w:sz="0" w:space="0" w:color="auto"/>
      </w:divBdr>
    </w:div>
    <w:div w:id="1857381954">
      <w:bodyDiv w:val="1"/>
      <w:marLeft w:val="0"/>
      <w:marRight w:val="0"/>
      <w:marTop w:val="0"/>
      <w:marBottom w:val="0"/>
      <w:divBdr>
        <w:top w:val="none" w:sz="0" w:space="0" w:color="auto"/>
        <w:left w:val="none" w:sz="0" w:space="0" w:color="auto"/>
        <w:bottom w:val="none" w:sz="0" w:space="0" w:color="auto"/>
        <w:right w:val="none" w:sz="0" w:space="0" w:color="auto"/>
      </w:divBdr>
    </w:div>
    <w:div w:id="1874027557">
      <w:bodyDiv w:val="1"/>
      <w:marLeft w:val="0"/>
      <w:marRight w:val="0"/>
      <w:marTop w:val="0"/>
      <w:marBottom w:val="0"/>
      <w:divBdr>
        <w:top w:val="none" w:sz="0" w:space="0" w:color="auto"/>
        <w:left w:val="none" w:sz="0" w:space="0" w:color="auto"/>
        <w:bottom w:val="none" w:sz="0" w:space="0" w:color="auto"/>
        <w:right w:val="none" w:sz="0" w:space="0" w:color="auto"/>
      </w:divBdr>
    </w:div>
    <w:div w:id="1875776631">
      <w:bodyDiv w:val="1"/>
      <w:marLeft w:val="0"/>
      <w:marRight w:val="0"/>
      <w:marTop w:val="0"/>
      <w:marBottom w:val="0"/>
      <w:divBdr>
        <w:top w:val="none" w:sz="0" w:space="0" w:color="auto"/>
        <w:left w:val="none" w:sz="0" w:space="0" w:color="auto"/>
        <w:bottom w:val="none" w:sz="0" w:space="0" w:color="auto"/>
        <w:right w:val="none" w:sz="0" w:space="0" w:color="auto"/>
      </w:divBdr>
    </w:div>
    <w:div w:id="1877422655">
      <w:bodyDiv w:val="1"/>
      <w:marLeft w:val="0"/>
      <w:marRight w:val="0"/>
      <w:marTop w:val="0"/>
      <w:marBottom w:val="0"/>
      <w:divBdr>
        <w:top w:val="none" w:sz="0" w:space="0" w:color="auto"/>
        <w:left w:val="none" w:sz="0" w:space="0" w:color="auto"/>
        <w:bottom w:val="none" w:sz="0" w:space="0" w:color="auto"/>
        <w:right w:val="none" w:sz="0" w:space="0" w:color="auto"/>
      </w:divBdr>
    </w:div>
    <w:div w:id="1886213901">
      <w:bodyDiv w:val="1"/>
      <w:marLeft w:val="0"/>
      <w:marRight w:val="0"/>
      <w:marTop w:val="0"/>
      <w:marBottom w:val="0"/>
      <w:divBdr>
        <w:top w:val="none" w:sz="0" w:space="0" w:color="auto"/>
        <w:left w:val="none" w:sz="0" w:space="0" w:color="auto"/>
        <w:bottom w:val="none" w:sz="0" w:space="0" w:color="auto"/>
        <w:right w:val="none" w:sz="0" w:space="0" w:color="auto"/>
      </w:divBdr>
    </w:div>
    <w:div w:id="1914776538">
      <w:bodyDiv w:val="1"/>
      <w:marLeft w:val="0"/>
      <w:marRight w:val="0"/>
      <w:marTop w:val="0"/>
      <w:marBottom w:val="0"/>
      <w:divBdr>
        <w:top w:val="none" w:sz="0" w:space="0" w:color="auto"/>
        <w:left w:val="none" w:sz="0" w:space="0" w:color="auto"/>
        <w:bottom w:val="none" w:sz="0" w:space="0" w:color="auto"/>
        <w:right w:val="none" w:sz="0" w:space="0" w:color="auto"/>
      </w:divBdr>
    </w:div>
    <w:div w:id="1945846895">
      <w:bodyDiv w:val="1"/>
      <w:marLeft w:val="0"/>
      <w:marRight w:val="0"/>
      <w:marTop w:val="0"/>
      <w:marBottom w:val="0"/>
      <w:divBdr>
        <w:top w:val="none" w:sz="0" w:space="0" w:color="auto"/>
        <w:left w:val="none" w:sz="0" w:space="0" w:color="auto"/>
        <w:bottom w:val="none" w:sz="0" w:space="0" w:color="auto"/>
        <w:right w:val="none" w:sz="0" w:space="0" w:color="auto"/>
      </w:divBdr>
    </w:div>
    <w:div w:id="1951280026">
      <w:bodyDiv w:val="1"/>
      <w:marLeft w:val="0"/>
      <w:marRight w:val="0"/>
      <w:marTop w:val="0"/>
      <w:marBottom w:val="0"/>
      <w:divBdr>
        <w:top w:val="none" w:sz="0" w:space="0" w:color="auto"/>
        <w:left w:val="none" w:sz="0" w:space="0" w:color="auto"/>
        <w:bottom w:val="none" w:sz="0" w:space="0" w:color="auto"/>
        <w:right w:val="none" w:sz="0" w:space="0" w:color="auto"/>
      </w:divBdr>
    </w:div>
    <w:div w:id="1955752059">
      <w:bodyDiv w:val="1"/>
      <w:marLeft w:val="0"/>
      <w:marRight w:val="0"/>
      <w:marTop w:val="0"/>
      <w:marBottom w:val="0"/>
      <w:divBdr>
        <w:top w:val="none" w:sz="0" w:space="0" w:color="auto"/>
        <w:left w:val="none" w:sz="0" w:space="0" w:color="auto"/>
        <w:bottom w:val="none" w:sz="0" w:space="0" w:color="auto"/>
        <w:right w:val="none" w:sz="0" w:space="0" w:color="auto"/>
      </w:divBdr>
    </w:div>
    <w:div w:id="1964653022">
      <w:bodyDiv w:val="1"/>
      <w:marLeft w:val="0"/>
      <w:marRight w:val="0"/>
      <w:marTop w:val="0"/>
      <w:marBottom w:val="0"/>
      <w:divBdr>
        <w:top w:val="none" w:sz="0" w:space="0" w:color="auto"/>
        <w:left w:val="none" w:sz="0" w:space="0" w:color="auto"/>
        <w:bottom w:val="none" w:sz="0" w:space="0" w:color="auto"/>
        <w:right w:val="none" w:sz="0" w:space="0" w:color="auto"/>
      </w:divBdr>
    </w:div>
    <w:div w:id="1972513180">
      <w:bodyDiv w:val="1"/>
      <w:marLeft w:val="0"/>
      <w:marRight w:val="0"/>
      <w:marTop w:val="0"/>
      <w:marBottom w:val="0"/>
      <w:divBdr>
        <w:top w:val="none" w:sz="0" w:space="0" w:color="auto"/>
        <w:left w:val="none" w:sz="0" w:space="0" w:color="auto"/>
        <w:bottom w:val="none" w:sz="0" w:space="0" w:color="auto"/>
        <w:right w:val="none" w:sz="0" w:space="0" w:color="auto"/>
      </w:divBdr>
    </w:div>
    <w:div w:id="1994748997">
      <w:bodyDiv w:val="1"/>
      <w:marLeft w:val="0"/>
      <w:marRight w:val="0"/>
      <w:marTop w:val="0"/>
      <w:marBottom w:val="0"/>
      <w:divBdr>
        <w:top w:val="none" w:sz="0" w:space="0" w:color="auto"/>
        <w:left w:val="none" w:sz="0" w:space="0" w:color="auto"/>
        <w:bottom w:val="none" w:sz="0" w:space="0" w:color="auto"/>
        <w:right w:val="none" w:sz="0" w:space="0" w:color="auto"/>
      </w:divBdr>
    </w:div>
    <w:div w:id="2038041955">
      <w:bodyDiv w:val="1"/>
      <w:marLeft w:val="0"/>
      <w:marRight w:val="0"/>
      <w:marTop w:val="0"/>
      <w:marBottom w:val="0"/>
      <w:divBdr>
        <w:top w:val="none" w:sz="0" w:space="0" w:color="auto"/>
        <w:left w:val="none" w:sz="0" w:space="0" w:color="auto"/>
        <w:bottom w:val="none" w:sz="0" w:space="0" w:color="auto"/>
        <w:right w:val="none" w:sz="0" w:space="0" w:color="auto"/>
      </w:divBdr>
    </w:div>
    <w:div w:id="2077774889">
      <w:bodyDiv w:val="1"/>
      <w:marLeft w:val="0"/>
      <w:marRight w:val="0"/>
      <w:marTop w:val="0"/>
      <w:marBottom w:val="0"/>
      <w:divBdr>
        <w:top w:val="none" w:sz="0" w:space="0" w:color="auto"/>
        <w:left w:val="none" w:sz="0" w:space="0" w:color="auto"/>
        <w:bottom w:val="none" w:sz="0" w:space="0" w:color="auto"/>
        <w:right w:val="none" w:sz="0" w:space="0" w:color="auto"/>
      </w:divBdr>
    </w:div>
    <w:div w:id="2103067373">
      <w:bodyDiv w:val="1"/>
      <w:marLeft w:val="0"/>
      <w:marRight w:val="0"/>
      <w:marTop w:val="0"/>
      <w:marBottom w:val="0"/>
      <w:divBdr>
        <w:top w:val="none" w:sz="0" w:space="0" w:color="auto"/>
        <w:left w:val="none" w:sz="0" w:space="0" w:color="auto"/>
        <w:bottom w:val="none" w:sz="0" w:space="0" w:color="auto"/>
        <w:right w:val="none" w:sz="0" w:space="0" w:color="auto"/>
      </w:divBdr>
    </w:div>
    <w:div w:id="211500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2DA75216A5675BEECD806DA79B8376D212A133836C3ADAF49EABB7E493E5D8CC253C861EA12A9DEC0EFBF9FF4x470H" TargetMode="External"/><Relationship Id="rId13" Type="http://schemas.openxmlformats.org/officeDocument/2006/relationships/image" Target="media/image5.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hyperlink" Target="consultantplus://offline/ref=F2DA75216A5675BEECD806DA79B8376D2129193839C8ADAF49EABB7E493E5D8CD053906DEA1BB7DAC3FAE9CEB21173C924FDAB4B79865F38x97CH"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consultantplus://offline/ref=F2DA75216A5675BEECD806DA79B8376D2128113735C2ADAF49EABB7E493E5D8CD053906DEA12B4D6CFA5ECDBA3497EC033E3AF5165845Dx37EH"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consultantplus://offline/ref=F2DA75216A5675BEECD806DA79B8376D2129153A37CBADAF49EABB7E493E5D8CD053906DE81CB2D590A0F9CAFB4477D72DE7B54D6786x57B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consultantplus://offline/ref=F2DA75216A5675BEECD806DA79B8376D2129153731CAADAF49EABB7E493E5D8CD053906DEE12B0D590A0F9CAFB4477D72DE7B54D6786x57BH"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495F0C-9987-4743-8D4D-08602DEB9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6504</Words>
  <Characters>37074</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Лавер Битаров</dc:creator>
  <cp:keywords/>
  <dc:description/>
  <cp:lastModifiedBy>Тома Томаева</cp:lastModifiedBy>
  <cp:revision>2</cp:revision>
  <cp:lastPrinted>2026-10-05T13:15:00Z</cp:lastPrinted>
  <dcterms:created xsi:type="dcterms:W3CDTF">2026-10-19T08:55:00Z</dcterms:created>
  <dcterms:modified xsi:type="dcterms:W3CDTF">2026-10-19T08:55:00Z</dcterms:modified>
</cp:coreProperties>
</file>