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C6" w:rsidRDefault="00934B75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УВЕДОМЛЕНИ</w:t>
      </w:r>
      <w:r w:rsidR="00B65DDF" w:rsidRPr="00FC1C2B">
        <w:rPr>
          <w:rFonts w:ascii="Times New Roman" w:hAnsi="Times New Roman" w:cs="Times New Roman"/>
          <w:sz w:val="26"/>
          <w:szCs w:val="26"/>
        </w:rPr>
        <w:t>Е</w:t>
      </w:r>
      <w:r w:rsidRPr="00FC1C2B">
        <w:rPr>
          <w:rFonts w:ascii="Times New Roman" w:hAnsi="Times New Roman" w:cs="Times New Roman"/>
          <w:sz w:val="26"/>
          <w:szCs w:val="26"/>
        </w:rPr>
        <w:t xml:space="preserve"> О ПРОВЕДЕНИИ ПУБЛИЧНЫХ ОБСУЖДЕНИЙ</w:t>
      </w:r>
    </w:p>
    <w:p w:rsidR="00FC1C2B" w:rsidRPr="00FC1C2B" w:rsidRDefault="00FC1C2B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Управление архи</w:t>
      </w:r>
      <w:r w:rsidR="00A96842" w:rsidRPr="00FC1C2B">
        <w:rPr>
          <w:rFonts w:ascii="Times New Roman" w:hAnsi="Times New Roman" w:cs="Times New Roman"/>
          <w:sz w:val="26"/>
          <w:szCs w:val="26"/>
        </w:rPr>
        <w:t>тектуры и градостроительства АМС</w:t>
      </w:r>
      <w:r w:rsidR="00DE49F8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B65DDF" w:rsidRPr="00FC1C2B">
        <w:rPr>
          <w:rFonts w:ascii="Times New Roman" w:hAnsi="Times New Roman" w:cs="Times New Roman"/>
          <w:sz w:val="26"/>
          <w:szCs w:val="26"/>
        </w:rPr>
        <w:t>г.Владикавказа</w:t>
      </w:r>
      <w:r w:rsidR="00DE49F8" w:rsidRPr="00FC1C2B">
        <w:rPr>
          <w:rFonts w:ascii="Times New Roman" w:hAnsi="Times New Roman" w:cs="Times New Roman"/>
          <w:sz w:val="26"/>
          <w:szCs w:val="26"/>
        </w:rPr>
        <w:t xml:space="preserve"> совместно с МКУ «Проектный офис города Владикавказа»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96842" w:rsidRPr="00FC1C2B">
        <w:rPr>
          <w:rFonts w:ascii="Times New Roman" w:hAnsi="Times New Roman" w:cs="Times New Roman"/>
          <w:sz w:val="26"/>
          <w:szCs w:val="26"/>
        </w:rPr>
        <w:t>извещает о</w:t>
      </w:r>
      <w:r w:rsidRPr="00FC1C2B">
        <w:rPr>
          <w:rFonts w:ascii="Times New Roman" w:hAnsi="Times New Roman" w:cs="Times New Roman"/>
          <w:sz w:val="26"/>
          <w:szCs w:val="26"/>
        </w:rPr>
        <w:t xml:space="preserve"> начале обсуждения нового правового регулирования</w:t>
      </w:r>
      <w:r w:rsidR="00B65DDF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 сборе предложений заинтересованных лиц.</w:t>
      </w:r>
    </w:p>
    <w:p w:rsidR="00D8586E" w:rsidRPr="00D8586E" w:rsidRDefault="00D8586E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86E">
        <w:rPr>
          <w:rFonts w:ascii="Times New Roman" w:hAnsi="Times New Roman" w:cs="Times New Roman"/>
          <w:b/>
          <w:sz w:val="26"/>
          <w:szCs w:val="26"/>
        </w:rPr>
        <w:t>Название документа:</w:t>
      </w:r>
      <w:r w:rsidRPr="00D8586E">
        <w:rPr>
          <w:rFonts w:ascii="Times New Roman" w:hAnsi="Times New Roman" w:cs="Times New Roman"/>
          <w:sz w:val="26"/>
          <w:szCs w:val="26"/>
        </w:rPr>
        <w:t xml:space="preserve"> Проект Решения Собрания представителей г. Владикавказа «Об утверждении Правил благоустройства территории муниципального образования </w:t>
      </w:r>
      <w:r w:rsidR="00AE7360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D8586E">
        <w:rPr>
          <w:rFonts w:ascii="Times New Roman" w:hAnsi="Times New Roman" w:cs="Times New Roman"/>
          <w:sz w:val="26"/>
          <w:szCs w:val="26"/>
        </w:rPr>
        <w:t>город Владикавказ»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Проект)</w:t>
      </w:r>
    </w:p>
    <w:p w:rsidR="00934B75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Предложения принимаются в установленном порядке по адресу: 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1C2B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FC1C2B">
        <w:rPr>
          <w:rFonts w:ascii="Times New Roman" w:hAnsi="Times New Roman" w:cs="Times New Roman"/>
          <w:sz w:val="26"/>
          <w:szCs w:val="26"/>
        </w:rPr>
        <w:t xml:space="preserve">, </w:t>
      </w:r>
      <w:r w:rsidR="00FC1C2B">
        <w:rPr>
          <w:rFonts w:ascii="Times New Roman" w:hAnsi="Times New Roman" w:cs="Times New Roman"/>
          <w:sz w:val="26"/>
          <w:szCs w:val="26"/>
        </w:rPr>
        <w:t>пл</w:t>
      </w:r>
      <w:r w:rsidRPr="00FC1C2B">
        <w:rPr>
          <w:rFonts w:ascii="Times New Roman" w:hAnsi="Times New Roman" w:cs="Times New Roman"/>
          <w:sz w:val="26"/>
          <w:szCs w:val="26"/>
        </w:rPr>
        <w:t xml:space="preserve">. </w:t>
      </w:r>
      <w:r w:rsidR="00DE49F8" w:rsidRPr="00FC1C2B">
        <w:rPr>
          <w:rFonts w:ascii="Times New Roman" w:hAnsi="Times New Roman" w:cs="Times New Roman"/>
          <w:sz w:val="26"/>
          <w:szCs w:val="26"/>
        </w:rPr>
        <w:t>Штыба 2</w:t>
      </w:r>
      <w:r w:rsidRPr="00FC1C2B">
        <w:rPr>
          <w:rFonts w:ascii="Times New Roman" w:hAnsi="Times New Roman" w:cs="Times New Roman"/>
          <w:sz w:val="26"/>
          <w:szCs w:val="26"/>
        </w:rPr>
        <w:t>,</w:t>
      </w:r>
      <w:r w:rsidR="00A96842" w:rsidRPr="00FC1C2B">
        <w:rPr>
          <w:rFonts w:ascii="Times New Roman" w:hAnsi="Times New Roman" w:cs="Times New Roman"/>
          <w:sz w:val="26"/>
          <w:szCs w:val="26"/>
        </w:rPr>
        <w:t xml:space="preserve"> 4</w:t>
      </w:r>
      <w:r w:rsid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96842" w:rsidRPr="00FC1C2B">
        <w:rPr>
          <w:rFonts w:ascii="Times New Roman" w:hAnsi="Times New Roman" w:cs="Times New Roman"/>
          <w:sz w:val="26"/>
          <w:szCs w:val="26"/>
        </w:rPr>
        <w:t xml:space="preserve">этаж, офис 403 </w:t>
      </w:r>
      <w:r w:rsidR="00B65DDF" w:rsidRPr="00FC1C2B">
        <w:rPr>
          <w:rFonts w:ascii="Times New Roman" w:hAnsi="Times New Roman" w:cs="Times New Roman"/>
          <w:sz w:val="26"/>
          <w:szCs w:val="26"/>
        </w:rPr>
        <w:t>«</w:t>
      </w:r>
      <w:r w:rsidR="00A96842" w:rsidRPr="00FC1C2B">
        <w:rPr>
          <w:rFonts w:ascii="Times New Roman" w:hAnsi="Times New Roman" w:cs="Times New Roman"/>
          <w:sz w:val="26"/>
          <w:szCs w:val="26"/>
        </w:rPr>
        <w:t>а</w:t>
      </w:r>
      <w:r w:rsidR="00B65DDF" w:rsidRPr="00FC1C2B">
        <w:rPr>
          <w:rFonts w:ascii="Times New Roman" w:hAnsi="Times New Roman" w:cs="Times New Roman"/>
          <w:sz w:val="26"/>
          <w:szCs w:val="26"/>
        </w:rPr>
        <w:t>»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, </w:t>
      </w:r>
      <w:r w:rsidRPr="00FC1C2B">
        <w:rPr>
          <w:rFonts w:ascii="Times New Roman" w:hAnsi="Times New Roman" w:cs="Times New Roman"/>
          <w:sz w:val="26"/>
          <w:szCs w:val="26"/>
        </w:rPr>
        <w:t xml:space="preserve">а также по адресу электронной почты: </w:t>
      </w:r>
      <w:hyperlink r:id="rId7" w:history="1"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vldproectoffice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@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yandex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7C6DF0" w:rsidRPr="00FC1C2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E0AC6" w:rsidRPr="00FC1C2B" w:rsidRDefault="001442B8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роки приема предложений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: </w:t>
      </w:r>
      <w:r w:rsidR="00CD43AA">
        <w:rPr>
          <w:rFonts w:ascii="Times New Roman" w:hAnsi="Times New Roman" w:cs="Times New Roman"/>
          <w:sz w:val="26"/>
          <w:szCs w:val="26"/>
        </w:rPr>
        <w:t>15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 д</w:t>
      </w:r>
      <w:r w:rsidR="00D11E17">
        <w:rPr>
          <w:rFonts w:ascii="Times New Roman" w:hAnsi="Times New Roman" w:cs="Times New Roman"/>
          <w:sz w:val="26"/>
          <w:szCs w:val="26"/>
        </w:rPr>
        <w:t>ней</w:t>
      </w:r>
      <w:r w:rsidR="00934B75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Место размещения уведомления о проведении публичных обсуждений в сети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Интернет</w:t>
      </w:r>
      <w:r w:rsidR="003B0929">
        <w:rPr>
          <w:rFonts w:ascii="Times New Roman" w:hAnsi="Times New Roman" w:cs="Times New Roman"/>
          <w:b/>
          <w:sz w:val="26"/>
          <w:szCs w:val="26"/>
        </w:rPr>
        <w:t>: о</w:t>
      </w:r>
      <w:r w:rsidR="007C6DF0" w:rsidRPr="00FC1C2B">
        <w:rPr>
          <w:rFonts w:ascii="Times New Roman" w:hAnsi="Times New Roman" w:cs="Times New Roman"/>
          <w:sz w:val="26"/>
          <w:szCs w:val="26"/>
        </w:rPr>
        <w:t>фициальн</w:t>
      </w:r>
      <w:r w:rsidR="003B0929">
        <w:rPr>
          <w:rFonts w:ascii="Times New Roman" w:hAnsi="Times New Roman" w:cs="Times New Roman"/>
          <w:sz w:val="26"/>
          <w:szCs w:val="26"/>
        </w:rPr>
        <w:t>ый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сайт муниципал</w:t>
      </w:r>
      <w:r w:rsidR="003B0929">
        <w:rPr>
          <w:rFonts w:ascii="Times New Roman" w:hAnsi="Times New Roman" w:cs="Times New Roman"/>
          <w:sz w:val="26"/>
          <w:szCs w:val="26"/>
        </w:rPr>
        <w:t xml:space="preserve">ьного образования </w:t>
      </w:r>
      <w:proofErr w:type="spellStart"/>
      <w:r w:rsidR="003B0929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3B0929">
        <w:rPr>
          <w:rFonts w:ascii="Times New Roman" w:hAnsi="Times New Roman" w:cs="Times New Roman"/>
          <w:sz w:val="26"/>
          <w:szCs w:val="26"/>
        </w:rPr>
        <w:t xml:space="preserve"> - </w:t>
      </w:r>
      <w:r w:rsidR="007C6DF0" w:rsidRPr="00FC1C2B">
        <w:rPr>
          <w:rFonts w:ascii="Times New Roman" w:hAnsi="Times New Roman" w:cs="Times New Roman"/>
          <w:bCs/>
          <w:sz w:val="26"/>
          <w:szCs w:val="26"/>
        </w:rPr>
        <w:t>vladikavkaz-osetia.ru.</w:t>
      </w:r>
    </w:p>
    <w:p w:rsidR="008E0AC6" w:rsidRDefault="00A96842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Сводка полученных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934B75" w:rsidRPr="00FC1C2B">
        <w:rPr>
          <w:rFonts w:ascii="Times New Roman" w:hAnsi="Times New Roman" w:cs="Times New Roman"/>
          <w:sz w:val="26"/>
          <w:szCs w:val="26"/>
        </w:rPr>
        <w:t>предложений</w:t>
      </w:r>
      <w:r w:rsidR="003B0929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будет размещена</w:t>
      </w:r>
      <w:r w:rsidR="003B0929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 xml:space="preserve">на </w:t>
      </w:r>
      <w:r w:rsidR="007C6DF0" w:rsidRPr="00FC1C2B">
        <w:rPr>
          <w:rFonts w:ascii="Times New Roman" w:hAnsi="Times New Roman" w:cs="Times New Roman"/>
          <w:sz w:val="26"/>
          <w:szCs w:val="26"/>
        </w:rPr>
        <w:t>официальном сайте муниципал</w:t>
      </w:r>
      <w:r w:rsidR="003B0929">
        <w:rPr>
          <w:rFonts w:ascii="Times New Roman" w:hAnsi="Times New Roman" w:cs="Times New Roman"/>
          <w:sz w:val="26"/>
          <w:szCs w:val="26"/>
        </w:rPr>
        <w:t xml:space="preserve">ьного образования </w:t>
      </w:r>
      <w:proofErr w:type="spellStart"/>
      <w:r w:rsidR="003B0929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FC1C2B">
        <w:rPr>
          <w:rFonts w:asciiTheme="minorHAnsi" w:hAnsiTheme="minorHAnsi" w:cstheme="minorBidi"/>
          <w:sz w:val="26"/>
          <w:szCs w:val="26"/>
        </w:rPr>
        <w:t xml:space="preserve"> </w:t>
      </w:r>
      <w:r w:rsidR="003B0929">
        <w:rPr>
          <w:rFonts w:asciiTheme="minorHAnsi" w:hAnsiTheme="minorHAnsi" w:cstheme="minorBidi"/>
          <w:sz w:val="26"/>
          <w:szCs w:val="26"/>
        </w:rPr>
        <w:t xml:space="preserve">- </w:t>
      </w:r>
      <w:r w:rsidRPr="00FC1C2B">
        <w:rPr>
          <w:rFonts w:ascii="Times New Roman" w:hAnsi="Times New Roman" w:cs="Times New Roman"/>
          <w:bCs/>
          <w:sz w:val="26"/>
          <w:szCs w:val="26"/>
        </w:rPr>
        <w:t>vladikavkaz-osetia.ru</w:t>
      </w:r>
      <w:r w:rsidRPr="00FC1C2B">
        <w:rPr>
          <w:rFonts w:ascii="Times New Roman" w:hAnsi="Times New Roman" w:cs="Times New Roman"/>
          <w:sz w:val="26"/>
          <w:szCs w:val="26"/>
        </w:rPr>
        <w:t xml:space="preserve"> не 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FD7F07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="00F25DA4" w:rsidRPr="00FC1C2B">
        <w:rPr>
          <w:rFonts w:ascii="Times New Roman" w:hAnsi="Times New Roman" w:cs="Times New Roman"/>
          <w:sz w:val="26"/>
          <w:szCs w:val="26"/>
        </w:rPr>
        <w:t>.0</w:t>
      </w:r>
      <w:r w:rsidR="00EC1786">
        <w:rPr>
          <w:rFonts w:ascii="Times New Roman" w:hAnsi="Times New Roman" w:cs="Times New Roman"/>
          <w:sz w:val="26"/>
          <w:szCs w:val="26"/>
        </w:rPr>
        <w:t>9</w:t>
      </w:r>
      <w:r w:rsidR="00934B75" w:rsidRPr="00FC1C2B">
        <w:rPr>
          <w:rFonts w:ascii="Times New Roman" w:hAnsi="Times New Roman" w:cs="Times New Roman"/>
          <w:sz w:val="26"/>
          <w:szCs w:val="26"/>
        </w:rPr>
        <w:t>.2025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 г</w:t>
      </w:r>
      <w:r w:rsidRPr="00FC1C2B">
        <w:rPr>
          <w:rFonts w:ascii="Times New Roman" w:hAnsi="Times New Roman" w:cs="Times New Roman"/>
          <w:sz w:val="26"/>
          <w:szCs w:val="26"/>
        </w:rPr>
        <w:t>.</w:t>
      </w:r>
    </w:p>
    <w:p w:rsidR="003B0929" w:rsidRPr="00FC1C2B" w:rsidRDefault="003B0929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7C6DF0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A96842" w:rsidRPr="003B0929">
        <w:rPr>
          <w:rFonts w:ascii="Times New Roman" w:hAnsi="Times New Roman" w:cs="Times New Roman"/>
          <w:b/>
          <w:sz w:val="26"/>
          <w:szCs w:val="26"/>
        </w:rPr>
        <w:t>Описание проблемы, на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 решение которой направлено предлагаемое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регулирование: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 действующий муниципальный нормативный акт «Правила благоустройства территории муниципального образования город Владикавказ» не соответствует требованиям </w:t>
      </w:r>
      <w:r w:rsidRPr="00FC1C2B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934B75" w:rsidRPr="00FC1C2B">
        <w:rPr>
          <w:rFonts w:ascii="Times New Roman" w:hAnsi="Times New Roman" w:cs="Times New Roman"/>
          <w:sz w:val="26"/>
          <w:szCs w:val="26"/>
        </w:rPr>
        <w:t>и</w:t>
      </w:r>
      <w:r w:rsidRPr="00FC1C2B">
        <w:rPr>
          <w:rFonts w:ascii="Times New Roman" w:hAnsi="Times New Roman" w:cs="Times New Roman"/>
          <w:sz w:val="26"/>
          <w:szCs w:val="26"/>
        </w:rPr>
        <w:t xml:space="preserve"> времени</w:t>
      </w:r>
      <w:r w:rsidR="00934B75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FC1C2B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2. Цели предлагаемого правового регулирования: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F25DA4" w:rsidRPr="00FC1C2B">
        <w:rPr>
          <w:rFonts w:ascii="Times New Roman" w:hAnsi="Times New Roman" w:cs="Times New Roman"/>
          <w:sz w:val="26"/>
          <w:szCs w:val="26"/>
        </w:rPr>
        <w:t>в</w:t>
      </w:r>
      <w:r w:rsidRPr="00FC1C2B">
        <w:rPr>
          <w:rFonts w:ascii="Times New Roman" w:hAnsi="Times New Roman" w:cs="Times New Roman"/>
          <w:sz w:val="26"/>
          <w:szCs w:val="26"/>
        </w:rPr>
        <w:t>недр</w:t>
      </w:r>
      <w:r w:rsidR="00F25DA4" w:rsidRPr="00FC1C2B">
        <w:rPr>
          <w:rFonts w:ascii="Times New Roman" w:hAnsi="Times New Roman" w:cs="Times New Roman"/>
          <w:sz w:val="26"/>
          <w:szCs w:val="26"/>
        </w:rPr>
        <w:t>ение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современны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х </w:t>
      </w:r>
      <w:r w:rsidRPr="00FC1C2B">
        <w:rPr>
          <w:rFonts w:ascii="Times New Roman" w:hAnsi="Times New Roman" w:cs="Times New Roman"/>
          <w:sz w:val="26"/>
          <w:szCs w:val="26"/>
        </w:rPr>
        <w:t>практик создания безопасной, современной и привлекательной городской среды</w:t>
      </w:r>
      <w:r w:rsidR="00645285" w:rsidRPr="00FC1C2B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Pr="00FC1C2B">
        <w:rPr>
          <w:rFonts w:ascii="Times New Roman" w:hAnsi="Times New Roman" w:cs="Times New Roman"/>
          <w:sz w:val="26"/>
          <w:szCs w:val="26"/>
        </w:rPr>
        <w:t>. Это, в свою очередь, приведет к повышению уровня комфорта для жителей города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Владикавказа</w:t>
      </w:r>
      <w:r w:rsidRPr="00FC1C2B">
        <w:rPr>
          <w:rFonts w:ascii="Times New Roman" w:hAnsi="Times New Roman" w:cs="Times New Roman"/>
          <w:sz w:val="26"/>
          <w:szCs w:val="26"/>
        </w:rPr>
        <w:t xml:space="preserve"> и, как следствие, к увеличению его туристической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</w:t>
      </w:r>
      <w:r w:rsidR="00645285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инвестиционной привлекательности</w:t>
      </w:r>
      <w:r w:rsidR="00FA75FC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3. Действующие нормативные правовые акты, поручения, другие решения, из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которых вытекает необходимость разработки правового регулирования</w:t>
      </w:r>
      <w:r w:rsidR="007C6DF0"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929">
        <w:rPr>
          <w:rFonts w:ascii="Times New Roman" w:hAnsi="Times New Roman" w:cs="Times New Roman"/>
          <w:b/>
          <w:sz w:val="26"/>
          <w:szCs w:val="26"/>
        </w:rPr>
        <w:t>в данной области: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47BFB" w:rsidRPr="00FC1C2B">
        <w:rPr>
          <w:rFonts w:ascii="Times New Roman" w:hAnsi="Times New Roman" w:cs="Times New Roman"/>
          <w:sz w:val="26"/>
          <w:szCs w:val="26"/>
        </w:rPr>
        <w:t>несоответствие действующего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47BFB" w:rsidRPr="00FC1C2B">
        <w:rPr>
          <w:rFonts w:ascii="Times New Roman" w:hAnsi="Times New Roman" w:cs="Times New Roman"/>
          <w:sz w:val="26"/>
          <w:szCs w:val="26"/>
        </w:rPr>
        <w:t>ого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47BFB" w:rsidRPr="00FC1C2B">
        <w:rPr>
          <w:rFonts w:ascii="Times New Roman" w:hAnsi="Times New Roman" w:cs="Times New Roman"/>
          <w:sz w:val="26"/>
          <w:szCs w:val="26"/>
        </w:rPr>
        <w:t>правового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акт</w:t>
      </w:r>
      <w:r w:rsidR="00A47BFB" w:rsidRPr="00FC1C2B">
        <w:rPr>
          <w:rFonts w:ascii="Times New Roman" w:hAnsi="Times New Roman" w:cs="Times New Roman"/>
          <w:sz w:val="26"/>
          <w:szCs w:val="26"/>
        </w:rPr>
        <w:t>а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«Правила благоустройства территории муниципального образования город Владикавказ»</w:t>
      </w:r>
      <w:r w:rsidR="00A47BFB" w:rsidRPr="00FC1C2B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="0082779D" w:rsidRPr="00FC1C2B">
        <w:rPr>
          <w:rFonts w:ascii="Times New Roman" w:hAnsi="Times New Roman" w:cs="Times New Roman"/>
          <w:sz w:val="26"/>
          <w:szCs w:val="26"/>
        </w:rPr>
        <w:t>законодательства.</w:t>
      </w:r>
      <w:r w:rsidR="00A47BFB" w:rsidRPr="00FC1C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4. Планируемый срок вступления в силу предлагаемого регулирования: </w:t>
      </w:r>
    </w:p>
    <w:p w:rsidR="008E0AC6" w:rsidRPr="00FC1C2B" w:rsidRDefault="00C831E2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Ноябрь</w:t>
      </w:r>
      <w:r w:rsidR="00971A3B" w:rsidRPr="00FC1C2B">
        <w:rPr>
          <w:rFonts w:ascii="Times New Roman" w:hAnsi="Times New Roman" w:cs="Times New Roman"/>
          <w:sz w:val="26"/>
          <w:szCs w:val="26"/>
        </w:rPr>
        <w:t xml:space="preserve"> 2025</w:t>
      </w:r>
      <w:r w:rsidR="0082779D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971A3B" w:rsidRPr="00FC1C2B">
        <w:rPr>
          <w:rFonts w:ascii="Times New Roman" w:hAnsi="Times New Roman" w:cs="Times New Roman"/>
          <w:sz w:val="26"/>
          <w:szCs w:val="26"/>
        </w:rPr>
        <w:t>г.</w:t>
      </w:r>
    </w:p>
    <w:p w:rsidR="008E0AC6" w:rsidRPr="003B0929" w:rsidRDefault="001442B8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82779D" w:rsidRPr="003B0929">
        <w:rPr>
          <w:rFonts w:ascii="Times New Roman" w:hAnsi="Times New Roman" w:cs="Times New Roman"/>
          <w:b/>
          <w:sz w:val="26"/>
          <w:szCs w:val="26"/>
        </w:rPr>
        <w:t>Сведения о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 необходимости или отсутствии необходимости установления</w:t>
      </w:r>
    </w:p>
    <w:p w:rsidR="00934B75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переходного периода: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FA75FC" w:rsidRPr="00FC1C2B">
        <w:rPr>
          <w:rFonts w:ascii="Times New Roman" w:hAnsi="Times New Roman" w:cs="Times New Roman"/>
          <w:sz w:val="26"/>
          <w:szCs w:val="26"/>
        </w:rPr>
        <w:t>отсутствует</w:t>
      </w:r>
      <w:r w:rsidR="0082779D" w:rsidRPr="00FC1C2B">
        <w:rPr>
          <w:rFonts w:ascii="Times New Roman" w:hAnsi="Times New Roman" w:cs="Times New Roman"/>
          <w:sz w:val="26"/>
          <w:szCs w:val="26"/>
        </w:rPr>
        <w:t xml:space="preserve"> необходимость в переходном периоде</w:t>
      </w:r>
      <w:r w:rsidRPr="00FC1C2B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8E0AC6" w:rsidRPr="003B0929" w:rsidRDefault="0082779D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Обоснование выбора предпочтительного варианта правового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регулирования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выявленной проблемы: </w:t>
      </w:r>
    </w:p>
    <w:p w:rsidR="00FC1C2B" w:rsidRPr="00FC1C2B" w:rsidRDefault="00FC1C2B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779D" w:rsidRPr="00FC1C2B" w:rsidRDefault="0082779D" w:rsidP="0082779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82779D" w:rsidRPr="00FC1C2B" w:rsidRDefault="0082779D" w:rsidP="0082779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5099"/>
      </w:tblGrid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9" w:type="dxa"/>
          </w:tcPr>
          <w:p w:rsidR="0082779D" w:rsidRPr="00FC1C2B" w:rsidRDefault="0082779D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Предлагаемый вариант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Содержание варианта решения выявленной проблемы</w:t>
            </w:r>
          </w:p>
        </w:tc>
        <w:tc>
          <w:tcPr>
            <w:tcW w:w="5099" w:type="dxa"/>
          </w:tcPr>
          <w:p w:rsidR="0082779D" w:rsidRPr="00FC1C2B" w:rsidRDefault="00336602" w:rsidP="0033660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779D" w:rsidRPr="00FC1C2B">
              <w:rPr>
                <w:rFonts w:ascii="Times New Roman" w:hAnsi="Times New Roman" w:cs="Times New Roman"/>
                <w:sz w:val="26"/>
                <w:szCs w:val="26"/>
              </w:rPr>
              <w:t>становлени</w:t>
            </w: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2779D" w:rsidRPr="00FC1C2B">
              <w:rPr>
                <w:rFonts w:ascii="Times New Roman" w:hAnsi="Times New Roman" w:cs="Times New Roman"/>
                <w:sz w:val="26"/>
                <w:szCs w:val="26"/>
              </w:rPr>
              <w:t xml:space="preserve"> единых требований, в соответствии с действующим законодательством в сфере благоустройства муниципального образования город Владикавказ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Качественная характеристика и оценка динамики численности потенциальных адресатов регулирования в среднесрочном периоде (1 - 3 года)</w:t>
            </w:r>
          </w:p>
        </w:tc>
        <w:tc>
          <w:tcPr>
            <w:tcW w:w="5099" w:type="dxa"/>
          </w:tcPr>
          <w:p w:rsidR="0082779D" w:rsidRPr="00FC1C2B" w:rsidRDefault="0082779D" w:rsidP="00A25A9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Основными группами лиц, интересы которых будут затронуты предлагаемым правовым регулированием, являются юридические лица, индивидуальные предприниматели и физические лица, являющиеся собственниками, правообладателями земельных участков, зданий, строений и сооружений, находящихся на территории муниципального образования город Владикавказ. Таким образом, проектом акта затрагиваются интересы неопределённого круга лиц. Исходя из чего, установить количество потенциальных адресатов предполагаемого правового регулирования не представляется возможным.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дополнительных расходов (доходов) потенциальных адресатов регулирования, связанных с введением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DE7696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Принятие проекта акта не повлечет дополнительных расходов субъектов предпринимательской и иной экономической деятельности, связанных с необходимостью соблюдения установленных требований.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расходов (доходов) муниципального бюджета, связанных с введением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DE7696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Принятие проекта акта не потребует выделения дополнительных средств из бюджета муниципального образования город Владикавказ.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возможности достижения заявленных целей регулирования посредством применения рассматриваемых вариантов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FE407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Установление единых требований в сфере благоустройства</w:t>
            </w:r>
            <w:r w:rsidR="00FE4079" w:rsidRPr="00FC1C2B">
              <w:rPr>
                <w:rFonts w:ascii="Times New Roman" w:hAnsi="Times New Roman" w:cs="Times New Roman"/>
                <w:sz w:val="26"/>
                <w:szCs w:val="26"/>
              </w:rPr>
              <w:t xml:space="preserve"> и содержания объектов и элементов благоустройства, а также повышение ответственности за их невыполнение 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рисков неблагоприятных последствий</w:t>
            </w:r>
          </w:p>
        </w:tc>
        <w:tc>
          <w:tcPr>
            <w:tcW w:w="5099" w:type="dxa"/>
          </w:tcPr>
          <w:p w:rsidR="0082779D" w:rsidRPr="00FC1C2B" w:rsidRDefault="0082779D" w:rsidP="00C2128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Рисков неблагоприятных последствий не выявлено</w:t>
            </w:r>
          </w:p>
        </w:tc>
      </w:tr>
    </w:tbl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74B6" w:rsidRPr="00FC1C2B" w:rsidRDefault="008774B6" w:rsidP="008774B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1442B8" w:rsidRDefault="003B0929" w:rsidP="001442B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2B8">
        <w:rPr>
          <w:rFonts w:ascii="Times New Roman" w:hAnsi="Times New Roman" w:cs="Times New Roman"/>
          <w:b/>
          <w:sz w:val="26"/>
          <w:szCs w:val="26"/>
        </w:rPr>
        <w:t>К уведомлению прилагаются: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 xml:space="preserve">1. </w:t>
      </w:r>
      <w:r w:rsidR="00D8586E" w:rsidRPr="00D8586E">
        <w:rPr>
          <w:rFonts w:ascii="Times New Roman" w:hAnsi="Times New Roman" w:cs="Times New Roman"/>
          <w:sz w:val="26"/>
          <w:szCs w:val="26"/>
        </w:rPr>
        <w:t>Проект Решения Собрания представителей г. Владикавказа «Об утверждении Правил благоустройства территории муниципального образования город Владикавказ».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2. Перечень вопросов для участников публичных консультации</w:t>
      </w:r>
      <w:r w:rsidR="001442B8">
        <w:rPr>
          <w:rFonts w:ascii="Times New Roman" w:hAnsi="Times New Roman" w:cs="Times New Roman"/>
          <w:sz w:val="26"/>
          <w:szCs w:val="26"/>
        </w:rPr>
        <w:t xml:space="preserve"> (опросный лист)</w:t>
      </w:r>
      <w:r w:rsidRPr="003B0929">
        <w:rPr>
          <w:rFonts w:ascii="Times New Roman" w:hAnsi="Times New Roman" w:cs="Times New Roman"/>
          <w:sz w:val="26"/>
          <w:szCs w:val="26"/>
        </w:rPr>
        <w:t>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Примечание: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1. Публичные консультации проводятся в целях проведения оценки регулирующего воздействия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 xml:space="preserve">2. В рамках публичных консультаций все заинтересованные лица могут направить свои предложения и замечания по </w:t>
      </w:r>
      <w:r w:rsidR="00D8586E">
        <w:rPr>
          <w:rFonts w:ascii="Times New Roman" w:hAnsi="Times New Roman" w:cs="Times New Roman"/>
          <w:sz w:val="26"/>
          <w:szCs w:val="26"/>
        </w:rPr>
        <w:t>указанному Проекту</w:t>
      </w:r>
      <w:r w:rsidRPr="003B0929">
        <w:rPr>
          <w:rFonts w:ascii="Times New Roman" w:hAnsi="Times New Roman" w:cs="Times New Roman"/>
          <w:sz w:val="26"/>
          <w:szCs w:val="26"/>
        </w:rPr>
        <w:t>.</w:t>
      </w:r>
    </w:p>
    <w:p w:rsidR="008774B6" w:rsidRPr="00FC1C2B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3. Предложения и замечания, поступившие после указанного в уведомлении срока рассмотрению не подлежат.</w:t>
      </w: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sectPr w:rsidR="00934B75" w:rsidRPr="00FC1C2B"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8A" w:rsidRDefault="00DD1B8A">
      <w:r>
        <w:separator/>
      </w:r>
    </w:p>
  </w:endnote>
  <w:endnote w:type="continuationSeparator" w:id="0">
    <w:p w:rsidR="00DD1B8A" w:rsidRDefault="00DD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5" w:rsidRDefault="00934B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4B75" w:rsidRDefault="00934B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8A" w:rsidRDefault="00DD1B8A">
      <w:r>
        <w:separator/>
      </w:r>
    </w:p>
  </w:footnote>
  <w:footnote w:type="continuationSeparator" w:id="0">
    <w:p w:rsidR="00DD1B8A" w:rsidRDefault="00DD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C6"/>
    <w:rsid w:val="000022EC"/>
    <w:rsid w:val="001442B8"/>
    <w:rsid w:val="00153948"/>
    <w:rsid w:val="00206B16"/>
    <w:rsid w:val="00264D64"/>
    <w:rsid w:val="00272AA9"/>
    <w:rsid w:val="00336602"/>
    <w:rsid w:val="0038226C"/>
    <w:rsid w:val="003B0929"/>
    <w:rsid w:val="005F3763"/>
    <w:rsid w:val="00645285"/>
    <w:rsid w:val="006F4D78"/>
    <w:rsid w:val="007C6DF0"/>
    <w:rsid w:val="0082779D"/>
    <w:rsid w:val="008774B6"/>
    <w:rsid w:val="008C4809"/>
    <w:rsid w:val="008E0AC6"/>
    <w:rsid w:val="00934B75"/>
    <w:rsid w:val="00971A3B"/>
    <w:rsid w:val="00A13657"/>
    <w:rsid w:val="00A25A9E"/>
    <w:rsid w:val="00A47BFB"/>
    <w:rsid w:val="00A72DD0"/>
    <w:rsid w:val="00A96842"/>
    <w:rsid w:val="00AE7360"/>
    <w:rsid w:val="00B12E9F"/>
    <w:rsid w:val="00B65DDF"/>
    <w:rsid w:val="00B81B93"/>
    <w:rsid w:val="00C21289"/>
    <w:rsid w:val="00C831E2"/>
    <w:rsid w:val="00CA7E63"/>
    <w:rsid w:val="00CD43AA"/>
    <w:rsid w:val="00D11E17"/>
    <w:rsid w:val="00D23FF5"/>
    <w:rsid w:val="00D8586E"/>
    <w:rsid w:val="00DB754E"/>
    <w:rsid w:val="00DD1B8A"/>
    <w:rsid w:val="00DE49F8"/>
    <w:rsid w:val="00DE7696"/>
    <w:rsid w:val="00E60DEC"/>
    <w:rsid w:val="00E82373"/>
    <w:rsid w:val="00EB1597"/>
    <w:rsid w:val="00EC1786"/>
    <w:rsid w:val="00F25DA4"/>
    <w:rsid w:val="00FA75FC"/>
    <w:rsid w:val="00FC1C2B"/>
    <w:rsid w:val="00FD7529"/>
    <w:rsid w:val="00FD7F07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CB340-3FDA-46CE-BDD5-438A6B16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34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B75"/>
  </w:style>
  <w:style w:type="paragraph" w:styleId="a5">
    <w:name w:val="footer"/>
    <w:basedOn w:val="a"/>
    <w:link w:val="a6"/>
    <w:uiPriority w:val="99"/>
    <w:unhideWhenUsed/>
    <w:rsid w:val="00934B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4B75"/>
  </w:style>
  <w:style w:type="character" w:styleId="a7">
    <w:name w:val="Hyperlink"/>
    <w:basedOn w:val="a0"/>
    <w:uiPriority w:val="99"/>
    <w:unhideWhenUsed/>
    <w:rsid w:val="00A96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ldproectoffice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FD92-A8BB-4C1E-85E3-DD9336AC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Собрания представителей г. Владикавказа от 26.07.2024 N 61/73
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</vt:lpstr>
    </vt:vector>
  </TitlesOfParts>
  <Company>КонсультантПлюс Версия 4024.00.31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Собрания представителей г. Владикавказа от 26.07.2024 N 61/73
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г. Владикавказ, затрагивающих вопросы осуществления предпринимательской и иной экономической деятельности"</dc:title>
  <dc:creator>Тамерлан Дауров</dc:creator>
  <cp:lastModifiedBy>Тамерлан Дауров</cp:lastModifiedBy>
  <cp:revision>2</cp:revision>
  <dcterms:created xsi:type="dcterms:W3CDTF">2025-09-04T12:45:00Z</dcterms:created>
  <dcterms:modified xsi:type="dcterms:W3CDTF">2025-09-04T12:45:00Z</dcterms:modified>
</cp:coreProperties>
</file>