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44BA74E0"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D269A5">
        <w:rPr>
          <w:rFonts w:ascii="Times New Roman" w:eastAsia="Times New Roman" w:hAnsi="Times New Roman" w:cs="Times New Roman"/>
          <w:b/>
          <w:color w:val="000000"/>
          <w:sz w:val="24"/>
          <w:szCs w:val="24"/>
          <w:lang w:eastAsia="zh-CN"/>
        </w:rPr>
        <w:t>5</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D269A5">
        <w:rPr>
          <w:rFonts w:ascii="Times New Roman" w:eastAsia="Times New Roman" w:hAnsi="Times New Roman" w:cs="Times New Roman"/>
          <w:b/>
          <w:sz w:val="24"/>
          <w:szCs w:val="24"/>
          <w:lang w:eastAsia="zh-CN"/>
        </w:rPr>
        <w:t>20</w:t>
      </w:r>
      <w:r w:rsidR="00172200" w:rsidRPr="00177117">
        <w:rPr>
          <w:rFonts w:ascii="Times New Roman" w:eastAsia="Times New Roman" w:hAnsi="Times New Roman" w:cs="Times New Roman"/>
          <w:b/>
          <w:sz w:val="24"/>
          <w:szCs w:val="24"/>
          <w:lang w:eastAsia="zh-CN"/>
        </w:rPr>
        <w:t>.</w:t>
      </w:r>
      <w:r w:rsidR="006A5A80">
        <w:rPr>
          <w:rFonts w:ascii="Times New Roman" w:eastAsia="Times New Roman" w:hAnsi="Times New Roman" w:cs="Times New Roman"/>
          <w:b/>
          <w:sz w:val="24"/>
          <w:szCs w:val="24"/>
          <w:lang w:eastAsia="zh-CN"/>
        </w:rPr>
        <w:t>05</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187AD2" w:rsidRPr="00177117">
        <w:rPr>
          <w:rFonts w:ascii="Times New Roman" w:eastAsia="Times New Roman" w:hAnsi="Times New Roman" w:cs="Times New Roman"/>
          <w:b/>
          <w:sz w:val="24"/>
          <w:szCs w:val="24"/>
          <w:lang w:eastAsia="zh-CN"/>
        </w:rPr>
        <w:t>5</w:t>
      </w:r>
      <w:r w:rsidRPr="00177117">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w:t>
      </w:r>
      <w:proofErr w:type="spellStart"/>
      <w:r w:rsidRPr="007F57D7">
        <w:rPr>
          <w:rFonts w:ascii="Times New Roman" w:eastAsia="Times New Roman" w:hAnsi="Times New Roman" w:cs="Times New Roman"/>
          <w:sz w:val="24"/>
          <w:szCs w:val="24"/>
          <w:lang w:eastAsia="zh-CN"/>
        </w:rPr>
        <w:t>г.Владикавказа</w:t>
      </w:r>
      <w:proofErr w:type="spellEnd"/>
      <w:r w:rsidRPr="007F57D7">
        <w:rPr>
          <w:rFonts w:ascii="Times New Roman" w:eastAsia="Times New Roman" w:hAnsi="Times New Roman" w:cs="Times New Roman"/>
          <w:sz w:val="24"/>
          <w:szCs w:val="24"/>
          <w:lang w:eastAsia="zh-CN"/>
        </w:rPr>
        <w:t xml:space="preserve"> (далее – Управление) – Организатор аукциона (РСО-Алания, </w:t>
      </w:r>
      <w:proofErr w:type="spellStart"/>
      <w:r w:rsidRPr="007F57D7">
        <w:rPr>
          <w:rFonts w:ascii="Times New Roman" w:eastAsia="Times New Roman" w:hAnsi="Times New Roman" w:cs="Times New Roman"/>
          <w:sz w:val="24"/>
          <w:szCs w:val="24"/>
          <w:lang w:eastAsia="zh-CN"/>
        </w:rPr>
        <w:t>г.Владикавказ</w:t>
      </w:r>
      <w:proofErr w:type="spellEnd"/>
      <w:r w:rsidRPr="007F57D7">
        <w:rPr>
          <w:rFonts w:ascii="Times New Roman" w:eastAsia="Times New Roman" w:hAnsi="Times New Roman" w:cs="Times New Roman"/>
          <w:sz w:val="24"/>
          <w:szCs w:val="24"/>
          <w:lang w:eastAsia="zh-CN"/>
        </w:rPr>
        <w:t xml:space="preserve">, </w:t>
      </w:r>
      <w:proofErr w:type="spellStart"/>
      <w:r w:rsidRPr="007F57D7">
        <w:rPr>
          <w:rFonts w:ascii="Times New Roman" w:eastAsia="Times New Roman" w:hAnsi="Times New Roman" w:cs="Times New Roman"/>
          <w:sz w:val="24"/>
          <w:szCs w:val="24"/>
          <w:lang w:eastAsia="zh-CN"/>
        </w:rPr>
        <w:t>пл.Штыба</w:t>
      </w:r>
      <w:proofErr w:type="spellEnd"/>
      <w:r w:rsidRPr="007F57D7">
        <w:rPr>
          <w:rFonts w:ascii="Times New Roman" w:eastAsia="Times New Roman" w:hAnsi="Times New Roman" w:cs="Times New Roman"/>
          <w:sz w:val="24"/>
          <w:szCs w:val="24"/>
          <w:lang w:eastAsia="zh-CN"/>
        </w:rPr>
        <w:t xml:space="preserve">, 2, </w:t>
      </w:r>
      <w:proofErr w:type="spellStart"/>
      <w:r w:rsidRPr="007F57D7">
        <w:rPr>
          <w:rFonts w:ascii="Times New Roman" w:eastAsia="Times New Roman" w:hAnsi="Times New Roman" w:cs="Times New Roman"/>
          <w:sz w:val="24"/>
          <w:szCs w:val="24"/>
          <w:lang w:eastAsia="zh-CN"/>
        </w:rPr>
        <w:t>каб</w:t>
      </w:r>
      <w:proofErr w:type="spellEnd"/>
      <w:r w:rsidRPr="007F57D7">
        <w:rPr>
          <w:rFonts w:ascii="Times New Roman" w:eastAsia="Times New Roman" w:hAnsi="Times New Roman" w:cs="Times New Roman"/>
          <w:sz w:val="24"/>
          <w:szCs w:val="24"/>
          <w:lang w:eastAsia="zh-CN"/>
        </w:rPr>
        <w:t xml:space="preserve">.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842"/>
        <w:gridCol w:w="2694"/>
        <w:gridCol w:w="1134"/>
        <w:gridCol w:w="992"/>
      </w:tblGrid>
      <w:tr w:rsidR="007F57D7" w:rsidRPr="007F57D7" w14:paraId="17BB9BAA" w14:textId="6D6E657E" w:rsidTr="00BD61F4">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 xml:space="preserve">Площадь НТО, </w:t>
            </w:r>
            <w:proofErr w:type="spellStart"/>
            <w:r w:rsidRPr="007F57D7">
              <w:rPr>
                <w:rFonts w:ascii="Times New Roman" w:eastAsia="Times New Roman" w:hAnsi="Times New Roman" w:cs="Times New Roman"/>
                <w:b/>
                <w:sz w:val="24"/>
                <w:szCs w:val="24"/>
                <w:lang w:eastAsia="zh-CN"/>
              </w:rPr>
              <w:t>кв.м</w:t>
            </w:r>
            <w:proofErr w:type="spellEnd"/>
            <w:r w:rsidRPr="007F57D7">
              <w:rPr>
                <w:rFonts w:ascii="Times New Roman" w:eastAsia="Times New Roman" w:hAnsi="Times New Roman" w:cs="Times New Roman"/>
                <w:b/>
                <w:sz w:val="24"/>
                <w:szCs w:val="24"/>
                <w:lang w:eastAsia="zh-CN"/>
              </w:rPr>
              <w:t>.</w:t>
            </w:r>
          </w:p>
        </w:tc>
        <w:tc>
          <w:tcPr>
            <w:tcW w:w="1842"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694"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D269A5" w:rsidRPr="007F57D7" w14:paraId="69F7E522" w14:textId="77777777" w:rsidTr="00BD61F4">
        <w:trPr>
          <w:trHeight w:val="563"/>
        </w:trPr>
        <w:tc>
          <w:tcPr>
            <w:tcW w:w="709" w:type="dxa"/>
            <w:shd w:val="clear" w:color="000000" w:fill="FFFFFF"/>
          </w:tcPr>
          <w:p w14:paraId="5E0E758D" w14:textId="77777777" w:rsidR="00D269A5" w:rsidRPr="007F57D7" w:rsidRDefault="00D269A5" w:rsidP="00D269A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C09AC8" w14:textId="42BF81AD" w:rsidR="00D269A5" w:rsidRPr="005E1C7C" w:rsidRDefault="00D269A5" w:rsidP="004433B9">
            <w:pPr>
              <w:spacing w:after="0" w:line="240" w:lineRule="auto"/>
              <w:ind w:right="-108"/>
              <w:jc w:val="center"/>
              <w:rPr>
                <w:rFonts w:ascii="Times New Roman" w:hAnsi="Times New Roman" w:cs="Times New Roman"/>
                <w:sz w:val="28"/>
                <w:szCs w:val="28"/>
              </w:rPr>
            </w:pPr>
            <w:proofErr w:type="spellStart"/>
            <w:r w:rsidRPr="005E1C7C">
              <w:rPr>
                <w:rFonts w:ascii="Times New Roman" w:hAnsi="Times New Roman" w:cs="Times New Roman"/>
                <w:color w:val="000000"/>
                <w:sz w:val="28"/>
                <w:szCs w:val="28"/>
              </w:rPr>
              <w:t>ул.Иристонская</w:t>
            </w:r>
            <w:proofErr w:type="spellEnd"/>
            <w:r w:rsidRPr="005E1C7C">
              <w:rPr>
                <w:rFonts w:ascii="Times New Roman" w:hAnsi="Times New Roman" w:cs="Times New Roman"/>
                <w:color w:val="000000"/>
                <w:sz w:val="28"/>
                <w:szCs w:val="28"/>
              </w:rPr>
              <w:t>, 29</w:t>
            </w:r>
          </w:p>
        </w:tc>
        <w:tc>
          <w:tcPr>
            <w:tcW w:w="851" w:type="dxa"/>
            <w:shd w:val="clear" w:color="000000" w:fill="FFFFFF"/>
            <w:vAlign w:val="center"/>
          </w:tcPr>
          <w:p w14:paraId="56FECE76" w14:textId="20452032"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20</w:t>
            </w:r>
          </w:p>
        </w:tc>
        <w:tc>
          <w:tcPr>
            <w:tcW w:w="1842" w:type="dxa"/>
            <w:shd w:val="clear" w:color="000000" w:fill="FFFFFF"/>
            <w:vAlign w:val="center"/>
          </w:tcPr>
          <w:p w14:paraId="08435C9D" w14:textId="3364872F"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Киоск</w:t>
            </w:r>
          </w:p>
        </w:tc>
        <w:tc>
          <w:tcPr>
            <w:tcW w:w="2694" w:type="dxa"/>
            <w:shd w:val="clear" w:color="000000" w:fill="FFFFFF"/>
            <w:vAlign w:val="center"/>
          </w:tcPr>
          <w:p w14:paraId="1B449B0D" w14:textId="3119C753" w:rsidR="00D269A5" w:rsidRPr="005E1C7C" w:rsidRDefault="00D269A5" w:rsidP="004433B9">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продовольственных товаров смешанного ассортимента</w:t>
            </w:r>
          </w:p>
        </w:tc>
        <w:tc>
          <w:tcPr>
            <w:tcW w:w="1134" w:type="dxa"/>
            <w:shd w:val="clear" w:color="000000" w:fill="FFFFFF"/>
            <w:vAlign w:val="center"/>
          </w:tcPr>
          <w:p w14:paraId="31FCF50D" w14:textId="47E9A1DE" w:rsidR="00D269A5" w:rsidRPr="00B47256" w:rsidRDefault="00105342"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264 240</w:t>
            </w:r>
          </w:p>
        </w:tc>
        <w:tc>
          <w:tcPr>
            <w:tcW w:w="992" w:type="dxa"/>
            <w:shd w:val="clear" w:color="000000" w:fill="FFFFFF"/>
            <w:vAlign w:val="center"/>
          </w:tcPr>
          <w:p w14:paraId="5051B775" w14:textId="76BD2FF7"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52 848</w:t>
            </w:r>
          </w:p>
        </w:tc>
      </w:tr>
      <w:tr w:rsidR="004433B9" w:rsidRPr="007F57D7" w14:paraId="1EFFEA80" w14:textId="77777777" w:rsidTr="00BD61F4">
        <w:trPr>
          <w:trHeight w:val="563"/>
        </w:trPr>
        <w:tc>
          <w:tcPr>
            <w:tcW w:w="709" w:type="dxa"/>
            <w:shd w:val="clear" w:color="000000" w:fill="FFFFFF"/>
          </w:tcPr>
          <w:p w14:paraId="659D0588" w14:textId="77777777" w:rsidR="004433B9" w:rsidRPr="007F57D7" w:rsidRDefault="004433B9" w:rsidP="004433B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DECE09" w14:textId="43441342" w:rsidR="004433B9" w:rsidRDefault="004433B9" w:rsidP="004433B9">
            <w:pPr>
              <w:spacing w:after="0" w:line="240" w:lineRule="auto"/>
              <w:jc w:val="center"/>
              <w:rPr>
                <w:rFonts w:ascii="Times New Roman" w:hAnsi="Times New Roman" w:cs="Times New Roman"/>
                <w:color w:val="000000"/>
                <w:sz w:val="27"/>
                <w:szCs w:val="27"/>
              </w:rPr>
            </w:pPr>
            <w:proofErr w:type="spellStart"/>
            <w:r>
              <w:rPr>
                <w:rFonts w:ascii="Times New Roman" w:hAnsi="Times New Roman" w:cs="Times New Roman"/>
                <w:color w:val="000000"/>
                <w:sz w:val="27"/>
                <w:szCs w:val="27"/>
              </w:rPr>
              <w:t>ул.</w:t>
            </w:r>
            <w:r w:rsidRPr="00006D3A">
              <w:rPr>
                <w:rFonts w:ascii="Times New Roman" w:hAnsi="Times New Roman" w:cs="Times New Roman"/>
                <w:color w:val="000000"/>
                <w:sz w:val="27"/>
                <w:szCs w:val="27"/>
              </w:rPr>
              <w:t>Гугкаева</w:t>
            </w:r>
            <w:proofErr w:type="spellEnd"/>
            <w:r w:rsidRPr="00006D3A">
              <w:rPr>
                <w:rFonts w:ascii="Times New Roman" w:hAnsi="Times New Roman" w:cs="Times New Roman"/>
                <w:color w:val="000000"/>
                <w:sz w:val="27"/>
                <w:szCs w:val="27"/>
              </w:rPr>
              <w:t>, 63/2</w:t>
            </w:r>
          </w:p>
          <w:p w14:paraId="53EA2B57" w14:textId="0D931C12" w:rsidR="004433B9" w:rsidRPr="005E1C7C" w:rsidRDefault="004433B9" w:rsidP="004433B9">
            <w:pPr>
              <w:spacing w:after="0" w:line="240" w:lineRule="auto"/>
              <w:ind w:right="-108"/>
              <w:jc w:val="center"/>
              <w:rPr>
                <w:rFonts w:ascii="Times New Roman" w:hAnsi="Times New Roman" w:cs="Times New Roman"/>
                <w:color w:val="000000"/>
                <w:sz w:val="28"/>
                <w:szCs w:val="28"/>
              </w:rPr>
            </w:pPr>
            <w:r w:rsidRPr="00006D3A">
              <w:rPr>
                <w:rFonts w:ascii="Times New Roman" w:hAnsi="Times New Roman" w:cs="Times New Roman"/>
                <w:color w:val="000000"/>
                <w:sz w:val="27"/>
                <w:szCs w:val="27"/>
              </w:rPr>
              <w:t xml:space="preserve"> (двор дома)</w:t>
            </w:r>
          </w:p>
        </w:tc>
        <w:tc>
          <w:tcPr>
            <w:tcW w:w="851" w:type="dxa"/>
            <w:shd w:val="clear" w:color="000000" w:fill="FFFFFF"/>
            <w:vAlign w:val="center"/>
          </w:tcPr>
          <w:p w14:paraId="598D88E3" w14:textId="5FA8881F" w:rsidR="004433B9" w:rsidRPr="005E1C7C" w:rsidRDefault="004433B9" w:rsidP="004433B9">
            <w:pPr>
              <w:spacing w:after="0" w:line="240" w:lineRule="auto"/>
              <w:jc w:val="center"/>
              <w:rPr>
                <w:rFonts w:ascii="Times New Roman" w:hAnsi="Times New Roman" w:cs="Times New Roman"/>
                <w:color w:val="000000"/>
                <w:sz w:val="28"/>
                <w:szCs w:val="28"/>
              </w:rPr>
            </w:pPr>
            <w:r w:rsidRPr="00006D3A">
              <w:rPr>
                <w:rFonts w:ascii="Times New Roman" w:hAnsi="Times New Roman" w:cs="Times New Roman"/>
                <w:color w:val="000000"/>
                <w:sz w:val="27"/>
                <w:szCs w:val="27"/>
              </w:rPr>
              <w:t>6</w:t>
            </w:r>
          </w:p>
        </w:tc>
        <w:tc>
          <w:tcPr>
            <w:tcW w:w="1842" w:type="dxa"/>
            <w:shd w:val="clear" w:color="000000" w:fill="FFFFFF"/>
            <w:vAlign w:val="center"/>
          </w:tcPr>
          <w:p w14:paraId="25C955F7" w14:textId="5F7B0632" w:rsidR="004433B9" w:rsidRPr="005E1C7C" w:rsidRDefault="004433B9" w:rsidP="004433B9">
            <w:pPr>
              <w:spacing w:after="0" w:line="240" w:lineRule="auto"/>
              <w:jc w:val="center"/>
              <w:rPr>
                <w:rFonts w:ascii="Times New Roman" w:hAnsi="Times New Roman" w:cs="Times New Roman"/>
                <w:color w:val="000000"/>
                <w:sz w:val="28"/>
                <w:szCs w:val="28"/>
              </w:rPr>
            </w:pPr>
            <w:r w:rsidRPr="00006D3A">
              <w:rPr>
                <w:rFonts w:ascii="Times New Roman" w:hAnsi="Times New Roman" w:cs="Times New Roman"/>
                <w:color w:val="000000"/>
                <w:sz w:val="27"/>
                <w:szCs w:val="27"/>
              </w:rPr>
              <w:t>Киоск</w:t>
            </w:r>
          </w:p>
        </w:tc>
        <w:tc>
          <w:tcPr>
            <w:tcW w:w="2694" w:type="dxa"/>
            <w:shd w:val="clear" w:color="000000" w:fill="FFFFFF"/>
            <w:vAlign w:val="center"/>
          </w:tcPr>
          <w:p w14:paraId="37F3B4FB" w14:textId="0DA98C73" w:rsidR="004433B9" w:rsidRPr="005E1C7C" w:rsidRDefault="004433B9" w:rsidP="004433B9">
            <w:pPr>
              <w:widowControl w:val="0"/>
              <w:autoSpaceDE w:val="0"/>
              <w:autoSpaceDN w:val="0"/>
              <w:adjustRightInd w:val="0"/>
              <w:spacing w:after="0" w:line="240" w:lineRule="auto"/>
              <w:jc w:val="center"/>
              <w:outlineLvl w:val="0"/>
              <w:rPr>
                <w:rFonts w:ascii="Times New Roman" w:hAnsi="Times New Roman" w:cs="Times New Roman"/>
                <w:color w:val="000000"/>
                <w:sz w:val="28"/>
                <w:szCs w:val="28"/>
              </w:rPr>
            </w:pPr>
            <w:r w:rsidRPr="00006D3A">
              <w:rPr>
                <w:rFonts w:ascii="Times New Roman" w:hAnsi="Times New Roman" w:cs="Times New Roman"/>
                <w:color w:val="000000"/>
                <w:sz w:val="27"/>
                <w:szCs w:val="27"/>
              </w:rPr>
              <w:t>Бытовые услуги населению</w:t>
            </w:r>
          </w:p>
        </w:tc>
        <w:tc>
          <w:tcPr>
            <w:tcW w:w="1134" w:type="dxa"/>
            <w:shd w:val="clear" w:color="000000" w:fill="FFFFFF"/>
            <w:vAlign w:val="center"/>
          </w:tcPr>
          <w:p w14:paraId="1B72C944" w14:textId="52E60DCA" w:rsidR="004433B9" w:rsidRPr="00B47256" w:rsidRDefault="009316FC" w:rsidP="004433B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13 608</w:t>
            </w:r>
          </w:p>
        </w:tc>
        <w:tc>
          <w:tcPr>
            <w:tcW w:w="992" w:type="dxa"/>
            <w:shd w:val="clear" w:color="000000" w:fill="FFFFFF"/>
            <w:vAlign w:val="center"/>
          </w:tcPr>
          <w:p w14:paraId="1DA00581" w14:textId="5EABF059" w:rsidR="004433B9" w:rsidRPr="00B47256" w:rsidRDefault="009316FC" w:rsidP="004433B9">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2 723</w:t>
            </w:r>
          </w:p>
        </w:tc>
      </w:tr>
      <w:tr w:rsidR="005D56CC" w:rsidRPr="007F57D7" w14:paraId="359976F6" w14:textId="77777777" w:rsidTr="00BD61F4">
        <w:trPr>
          <w:trHeight w:val="563"/>
        </w:trPr>
        <w:tc>
          <w:tcPr>
            <w:tcW w:w="709" w:type="dxa"/>
            <w:shd w:val="clear" w:color="000000" w:fill="FFFFFF"/>
          </w:tcPr>
          <w:p w14:paraId="27CC2F3E" w14:textId="77777777" w:rsidR="005D56CC" w:rsidRPr="007F57D7" w:rsidRDefault="005D56CC" w:rsidP="005D56C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6117C70" w14:textId="77777777" w:rsidR="005D56CC" w:rsidRPr="005D56CC" w:rsidRDefault="005D56CC" w:rsidP="005D56CC">
            <w:pPr>
              <w:spacing w:after="0" w:line="240" w:lineRule="auto"/>
              <w:jc w:val="center"/>
              <w:rPr>
                <w:rFonts w:ascii="Times New Roman" w:hAnsi="Times New Roman" w:cs="Times New Roman"/>
                <w:color w:val="000000"/>
                <w:sz w:val="28"/>
                <w:szCs w:val="28"/>
              </w:rPr>
            </w:pPr>
            <w:r w:rsidRPr="005D56CC">
              <w:rPr>
                <w:rFonts w:ascii="Times New Roman" w:hAnsi="Times New Roman" w:cs="Times New Roman"/>
                <w:color w:val="000000"/>
                <w:sz w:val="28"/>
                <w:szCs w:val="28"/>
              </w:rPr>
              <w:t xml:space="preserve">пл.50 лет Октября </w:t>
            </w:r>
          </w:p>
          <w:p w14:paraId="5F3D13C5" w14:textId="47DFC1EF" w:rsidR="005D56CC" w:rsidRDefault="005D56CC" w:rsidP="005D56CC">
            <w:pPr>
              <w:spacing w:after="0" w:line="240" w:lineRule="auto"/>
              <w:jc w:val="center"/>
              <w:rPr>
                <w:rFonts w:ascii="Times New Roman" w:hAnsi="Times New Roman" w:cs="Times New Roman"/>
                <w:color w:val="000000"/>
                <w:sz w:val="27"/>
                <w:szCs w:val="27"/>
              </w:rPr>
            </w:pPr>
            <w:r w:rsidRPr="005D56CC">
              <w:rPr>
                <w:rFonts w:ascii="Times New Roman" w:hAnsi="Times New Roman" w:cs="Times New Roman"/>
                <w:color w:val="000000"/>
                <w:sz w:val="28"/>
                <w:szCs w:val="28"/>
              </w:rPr>
              <w:t>(р-н д/к Электрон)</w:t>
            </w:r>
          </w:p>
        </w:tc>
        <w:tc>
          <w:tcPr>
            <w:tcW w:w="851" w:type="dxa"/>
            <w:shd w:val="clear" w:color="000000" w:fill="FFFFFF"/>
            <w:vAlign w:val="center"/>
          </w:tcPr>
          <w:p w14:paraId="452C59E3" w14:textId="52CA096C" w:rsidR="005D56CC" w:rsidRPr="005D56CC" w:rsidRDefault="005D56CC" w:rsidP="005D56CC">
            <w:pPr>
              <w:spacing w:after="0" w:line="240" w:lineRule="auto"/>
              <w:jc w:val="center"/>
              <w:rPr>
                <w:rFonts w:ascii="Times New Roman" w:hAnsi="Times New Roman" w:cs="Times New Roman"/>
                <w:color w:val="000000"/>
                <w:sz w:val="28"/>
                <w:szCs w:val="28"/>
              </w:rPr>
            </w:pPr>
            <w:r w:rsidRPr="005D56CC">
              <w:rPr>
                <w:rFonts w:ascii="Times New Roman" w:hAnsi="Times New Roman" w:cs="Times New Roman"/>
                <w:color w:val="000000"/>
                <w:sz w:val="28"/>
                <w:szCs w:val="28"/>
              </w:rPr>
              <w:t>10</w:t>
            </w:r>
          </w:p>
        </w:tc>
        <w:tc>
          <w:tcPr>
            <w:tcW w:w="1842" w:type="dxa"/>
            <w:shd w:val="clear" w:color="000000" w:fill="FFFFFF"/>
            <w:vAlign w:val="center"/>
          </w:tcPr>
          <w:p w14:paraId="518133D4" w14:textId="2BD84DB3" w:rsidR="005D56CC" w:rsidRPr="005D56CC" w:rsidRDefault="005D56CC" w:rsidP="005D56CC">
            <w:pPr>
              <w:spacing w:after="0" w:line="240" w:lineRule="auto"/>
              <w:jc w:val="center"/>
              <w:rPr>
                <w:rFonts w:ascii="Times New Roman" w:hAnsi="Times New Roman" w:cs="Times New Roman"/>
                <w:color w:val="000000"/>
                <w:sz w:val="28"/>
                <w:szCs w:val="28"/>
              </w:rPr>
            </w:pPr>
            <w:r w:rsidRPr="005D56CC">
              <w:rPr>
                <w:rFonts w:ascii="Times New Roman" w:hAnsi="Times New Roman" w:cs="Times New Roman"/>
                <w:color w:val="000000"/>
                <w:sz w:val="28"/>
                <w:szCs w:val="28"/>
              </w:rPr>
              <w:t>Автолавка</w:t>
            </w:r>
          </w:p>
        </w:tc>
        <w:tc>
          <w:tcPr>
            <w:tcW w:w="2694" w:type="dxa"/>
            <w:shd w:val="clear" w:color="000000" w:fill="FFFFFF"/>
            <w:vAlign w:val="center"/>
          </w:tcPr>
          <w:p w14:paraId="64AE281A" w14:textId="2429A139" w:rsidR="005D56CC" w:rsidRPr="005D56CC" w:rsidRDefault="005D56CC" w:rsidP="005D56CC">
            <w:pPr>
              <w:widowControl w:val="0"/>
              <w:autoSpaceDE w:val="0"/>
              <w:autoSpaceDN w:val="0"/>
              <w:adjustRightInd w:val="0"/>
              <w:spacing w:after="0" w:line="240" w:lineRule="auto"/>
              <w:jc w:val="center"/>
              <w:outlineLvl w:val="0"/>
              <w:rPr>
                <w:rFonts w:ascii="Times New Roman" w:hAnsi="Times New Roman" w:cs="Times New Roman"/>
                <w:color w:val="000000"/>
                <w:sz w:val="28"/>
                <w:szCs w:val="28"/>
              </w:rPr>
            </w:pPr>
            <w:r w:rsidRPr="005D56CC">
              <w:rPr>
                <w:rFonts w:ascii="Times New Roman" w:hAnsi="Times New Roman" w:cs="Times New Roman"/>
                <w:color w:val="000000"/>
                <w:sz w:val="28"/>
                <w:szCs w:val="28"/>
              </w:rPr>
              <w:t xml:space="preserve">Реализация </w:t>
            </w:r>
            <w:proofErr w:type="spellStart"/>
            <w:r w:rsidRPr="005D56CC">
              <w:rPr>
                <w:rFonts w:ascii="Times New Roman" w:hAnsi="Times New Roman" w:cs="Times New Roman"/>
                <w:color w:val="000000"/>
                <w:sz w:val="28"/>
                <w:szCs w:val="28"/>
              </w:rPr>
              <w:t>бургеров</w:t>
            </w:r>
            <w:proofErr w:type="spellEnd"/>
          </w:p>
        </w:tc>
        <w:tc>
          <w:tcPr>
            <w:tcW w:w="1134" w:type="dxa"/>
            <w:shd w:val="clear" w:color="000000" w:fill="FFFFFF"/>
            <w:vAlign w:val="center"/>
          </w:tcPr>
          <w:p w14:paraId="0845505B" w14:textId="2B04D602" w:rsidR="005D56CC" w:rsidRDefault="005D56CC" w:rsidP="005D56C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24 000</w:t>
            </w:r>
          </w:p>
        </w:tc>
        <w:tc>
          <w:tcPr>
            <w:tcW w:w="992" w:type="dxa"/>
            <w:shd w:val="clear" w:color="000000" w:fill="FFFFFF"/>
            <w:vAlign w:val="center"/>
          </w:tcPr>
          <w:p w14:paraId="66285D8A" w14:textId="4C07E40E" w:rsidR="005D56CC" w:rsidRDefault="0078066A" w:rsidP="005D56C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4 800</w:t>
            </w:r>
          </w:p>
        </w:tc>
      </w:tr>
      <w:tr w:rsidR="00D269A5" w:rsidRPr="007F57D7" w14:paraId="142F584D" w14:textId="77777777" w:rsidTr="00BD61F4">
        <w:trPr>
          <w:trHeight w:val="127"/>
        </w:trPr>
        <w:tc>
          <w:tcPr>
            <w:tcW w:w="709" w:type="dxa"/>
            <w:shd w:val="clear" w:color="000000" w:fill="FFFFFF"/>
          </w:tcPr>
          <w:p w14:paraId="3A50E3F2" w14:textId="77777777" w:rsidR="00D269A5" w:rsidRPr="007F57D7" w:rsidRDefault="00D269A5" w:rsidP="00D269A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859ED94" w14:textId="77777777" w:rsidR="003C2524" w:rsidRDefault="003C2524" w:rsidP="004433B9">
            <w:pPr>
              <w:spacing w:after="0" w:line="240" w:lineRule="auto"/>
              <w:ind w:right="-108"/>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ул.</w:t>
            </w:r>
            <w:r w:rsidR="00D269A5" w:rsidRPr="005E1C7C">
              <w:rPr>
                <w:rFonts w:ascii="Times New Roman" w:hAnsi="Times New Roman" w:cs="Times New Roman"/>
                <w:color w:val="000000"/>
                <w:sz w:val="28"/>
                <w:szCs w:val="28"/>
              </w:rPr>
              <w:t>Тельмана</w:t>
            </w:r>
            <w:proofErr w:type="spellEnd"/>
            <w:r w:rsidR="00D269A5" w:rsidRPr="005E1C7C">
              <w:rPr>
                <w:rFonts w:ascii="Times New Roman" w:hAnsi="Times New Roman" w:cs="Times New Roman"/>
                <w:color w:val="000000"/>
                <w:sz w:val="28"/>
                <w:szCs w:val="28"/>
              </w:rPr>
              <w:t>/</w:t>
            </w:r>
          </w:p>
          <w:p w14:paraId="4C459175" w14:textId="0132FABB" w:rsidR="00D269A5" w:rsidRPr="005E1C7C" w:rsidRDefault="003C2524" w:rsidP="004433B9">
            <w:pPr>
              <w:spacing w:after="0" w:line="240" w:lineRule="auto"/>
              <w:ind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ул.</w:t>
            </w:r>
            <w:r w:rsidR="00D269A5" w:rsidRPr="005E1C7C">
              <w:rPr>
                <w:rFonts w:ascii="Times New Roman" w:hAnsi="Times New Roman" w:cs="Times New Roman"/>
                <w:color w:val="000000"/>
                <w:sz w:val="28"/>
                <w:szCs w:val="28"/>
              </w:rPr>
              <w:t>Пожарского</w:t>
            </w:r>
            <w:proofErr w:type="spellEnd"/>
          </w:p>
        </w:tc>
        <w:tc>
          <w:tcPr>
            <w:tcW w:w="851" w:type="dxa"/>
            <w:shd w:val="clear" w:color="000000" w:fill="FFFFFF"/>
            <w:vAlign w:val="center"/>
          </w:tcPr>
          <w:p w14:paraId="23EA077A" w14:textId="001ABD08"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12</w:t>
            </w:r>
          </w:p>
        </w:tc>
        <w:tc>
          <w:tcPr>
            <w:tcW w:w="1842" w:type="dxa"/>
            <w:shd w:val="clear" w:color="000000" w:fill="FFFFFF"/>
            <w:vAlign w:val="center"/>
          </w:tcPr>
          <w:p w14:paraId="642DA238" w14:textId="1CD2972D"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Арбузная клетка</w:t>
            </w:r>
          </w:p>
        </w:tc>
        <w:tc>
          <w:tcPr>
            <w:tcW w:w="2694" w:type="dxa"/>
            <w:shd w:val="clear" w:color="000000" w:fill="FFFFFF"/>
            <w:vAlign w:val="center"/>
          </w:tcPr>
          <w:p w14:paraId="45B52273" w14:textId="55FE66D3" w:rsidR="00D269A5" w:rsidRPr="005E1C7C" w:rsidRDefault="00D269A5" w:rsidP="004433B9">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бахчевых культур</w:t>
            </w:r>
          </w:p>
        </w:tc>
        <w:tc>
          <w:tcPr>
            <w:tcW w:w="1134" w:type="dxa"/>
            <w:shd w:val="clear" w:color="000000" w:fill="FFFFFF"/>
            <w:vAlign w:val="center"/>
          </w:tcPr>
          <w:p w14:paraId="50F76307" w14:textId="2C47D28A"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7 623</w:t>
            </w:r>
          </w:p>
        </w:tc>
        <w:tc>
          <w:tcPr>
            <w:tcW w:w="992" w:type="dxa"/>
            <w:shd w:val="clear" w:color="000000" w:fill="FFFFFF"/>
            <w:vAlign w:val="center"/>
          </w:tcPr>
          <w:p w14:paraId="3D9EE7CC" w14:textId="5A64C442"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1 525</w:t>
            </w:r>
          </w:p>
        </w:tc>
      </w:tr>
      <w:tr w:rsidR="009316FC" w:rsidRPr="007F57D7" w14:paraId="6128AA79" w14:textId="77777777" w:rsidTr="00BD61F4">
        <w:trPr>
          <w:trHeight w:val="563"/>
        </w:trPr>
        <w:tc>
          <w:tcPr>
            <w:tcW w:w="709" w:type="dxa"/>
            <w:shd w:val="clear" w:color="000000" w:fill="FFFFFF"/>
          </w:tcPr>
          <w:p w14:paraId="0EB329D3" w14:textId="755B8F86" w:rsidR="009316FC" w:rsidRPr="007F57D7" w:rsidRDefault="009316FC" w:rsidP="009316F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583EB3" w14:textId="1DE4CD99" w:rsidR="009316FC" w:rsidRPr="005E1C7C" w:rsidRDefault="009316FC" w:rsidP="009316FC">
            <w:pPr>
              <w:spacing w:after="0" w:line="240" w:lineRule="auto"/>
              <w:ind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ул.</w:t>
            </w:r>
            <w:r w:rsidRPr="005E1C7C">
              <w:rPr>
                <w:rFonts w:ascii="Times New Roman" w:hAnsi="Times New Roman" w:cs="Times New Roman"/>
                <w:color w:val="000000"/>
                <w:sz w:val="28"/>
                <w:szCs w:val="28"/>
              </w:rPr>
              <w:t>Магкаева</w:t>
            </w:r>
            <w:proofErr w:type="spellEnd"/>
            <w:r w:rsidRPr="005E1C7C">
              <w:rPr>
                <w:rFonts w:ascii="Times New Roman" w:hAnsi="Times New Roman" w:cs="Times New Roman"/>
                <w:color w:val="000000"/>
                <w:sz w:val="28"/>
                <w:szCs w:val="28"/>
              </w:rPr>
              <w:t>, 31</w:t>
            </w:r>
          </w:p>
        </w:tc>
        <w:tc>
          <w:tcPr>
            <w:tcW w:w="851" w:type="dxa"/>
            <w:shd w:val="clear" w:color="000000" w:fill="FFFFFF"/>
            <w:vAlign w:val="center"/>
          </w:tcPr>
          <w:p w14:paraId="766A1198" w14:textId="25C5FFA0"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12</w:t>
            </w:r>
          </w:p>
        </w:tc>
        <w:tc>
          <w:tcPr>
            <w:tcW w:w="1842" w:type="dxa"/>
            <w:shd w:val="clear" w:color="000000" w:fill="FFFFFF"/>
            <w:vAlign w:val="center"/>
          </w:tcPr>
          <w:p w14:paraId="5E31F9BD" w14:textId="37EC64E8"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Арбузная клетка</w:t>
            </w:r>
          </w:p>
        </w:tc>
        <w:tc>
          <w:tcPr>
            <w:tcW w:w="2694" w:type="dxa"/>
            <w:shd w:val="clear" w:color="000000" w:fill="FFFFFF"/>
            <w:vAlign w:val="center"/>
          </w:tcPr>
          <w:p w14:paraId="3E46BBE0" w14:textId="02E7F293" w:rsidR="009316FC" w:rsidRPr="005E1C7C" w:rsidRDefault="009316FC" w:rsidP="009316FC">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бахчевых культур</w:t>
            </w:r>
          </w:p>
        </w:tc>
        <w:tc>
          <w:tcPr>
            <w:tcW w:w="1134" w:type="dxa"/>
            <w:shd w:val="clear" w:color="000000" w:fill="FFFFFF"/>
            <w:vAlign w:val="center"/>
          </w:tcPr>
          <w:p w14:paraId="3AA24FA6" w14:textId="4384E4FF"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7 623</w:t>
            </w:r>
          </w:p>
        </w:tc>
        <w:tc>
          <w:tcPr>
            <w:tcW w:w="992" w:type="dxa"/>
            <w:shd w:val="clear" w:color="000000" w:fill="FFFFFF"/>
            <w:vAlign w:val="center"/>
          </w:tcPr>
          <w:p w14:paraId="7FD673E2" w14:textId="5C51E333"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1 525</w:t>
            </w:r>
          </w:p>
        </w:tc>
      </w:tr>
      <w:tr w:rsidR="009316FC" w:rsidRPr="007F57D7" w14:paraId="505C377A" w14:textId="77777777" w:rsidTr="00BD61F4">
        <w:trPr>
          <w:trHeight w:val="297"/>
        </w:trPr>
        <w:tc>
          <w:tcPr>
            <w:tcW w:w="709" w:type="dxa"/>
            <w:shd w:val="clear" w:color="000000" w:fill="FFFFFF"/>
          </w:tcPr>
          <w:p w14:paraId="6009006A" w14:textId="77777777" w:rsidR="009316FC" w:rsidRPr="007F57D7" w:rsidRDefault="009316FC" w:rsidP="009316F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0FE15D7F" w:rsidR="009316FC" w:rsidRPr="005E1C7C" w:rsidRDefault="009316FC" w:rsidP="009316FC">
            <w:pPr>
              <w:spacing w:after="0" w:line="240" w:lineRule="auto"/>
              <w:ind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ул.</w:t>
            </w:r>
            <w:r w:rsidRPr="005E1C7C">
              <w:rPr>
                <w:rFonts w:ascii="Times New Roman" w:hAnsi="Times New Roman" w:cs="Times New Roman"/>
                <w:color w:val="000000"/>
                <w:sz w:val="28"/>
                <w:szCs w:val="28"/>
              </w:rPr>
              <w:t>Магкаева</w:t>
            </w:r>
            <w:proofErr w:type="spellEnd"/>
            <w:r w:rsidRPr="005E1C7C">
              <w:rPr>
                <w:rFonts w:ascii="Times New Roman" w:hAnsi="Times New Roman" w:cs="Times New Roman"/>
                <w:color w:val="000000"/>
                <w:sz w:val="28"/>
                <w:szCs w:val="28"/>
              </w:rPr>
              <w:t>/</w:t>
            </w:r>
            <w:proofErr w:type="spellStart"/>
            <w:r w:rsidRPr="005E1C7C">
              <w:rPr>
                <w:rFonts w:ascii="Times New Roman" w:hAnsi="Times New Roman" w:cs="Times New Roman"/>
                <w:color w:val="000000"/>
                <w:sz w:val="28"/>
                <w:szCs w:val="28"/>
              </w:rPr>
              <w:t>Карцинское</w:t>
            </w:r>
            <w:proofErr w:type="spellEnd"/>
            <w:r w:rsidRPr="005E1C7C">
              <w:rPr>
                <w:rFonts w:ascii="Times New Roman" w:hAnsi="Times New Roman" w:cs="Times New Roman"/>
                <w:color w:val="000000"/>
                <w:sz w:val="28"/>
                <w:szCs w:val="28"/>
              </w:rPr>
              <w:t xml:space="preserve"> шоссе</w:t>
            </w:r>
          </w:p>
        </w:tc>
        <w:tc>
          <w:tcPr>
            <w:tcW w:w="851" w:type="dxa"/>
            <w:shd w:val="clear" w:color="000000" w:fill="FFFFFF"/>
            <w:vAlign w:val="center"/>
          </w:tcPr>
          <w:p w14:paraId="48C4E2FD" w14:textId="056F8494"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12</w:t>
            </w:r>
          </w:p>
        </w:tc>
        <w:tc>
          <w:tcPr>
            <w:tcW w:w="1842" w:type="dxa"/>
            <w:shd w:val="clear" w:color="000000" w:fill="FFFFFF"/>
            <w:vAlign w:val="center"/>
          </w:tcPr>
          <w:p w14:paraId="4444E850" w14:textId="223DDC23"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Арбузная клетка</w:t>
            </w:r>
          </w:p>
        </w:tc>
        <w:tc>
          <w:tcPr>
            <w:tcW w:w="2694" w:type="dxa"/>
            <w:shd w:val="clear" w:color="000000" w:fill="FFFFFF"/>
            <w:vAlign w:val="center"/>
          </w:tcPr>
          <w:p w14:paraId="22912E30" w14:textId="3A32F14C" w:rsidR="009316FC" w:rsidRPr="005E1C7C" w:rsidRDefault="009316FC" w:rsidP="009316FC">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бахчевых культур</w:t>
            </w:r>
          </w:p>
        </w:tc>
        <w:tc>
          <w:tcPr>
            <w:tcW w:w="1134" w:type="dxa"/>
            <w:shd w:val="clear" w:color="000000" w:fill="FFFFFF"/>
            <w:vAlign w:val="center"/>
          </w:tcPr>
          <w:p w14:paraId="36A5BB35" w14:textId="4C861031"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7 623</w:t>
            </w:r>
          </w:p>
        </w:tc>
        <w:tc>
          <w:tcPr>
            <w:tcW w:w="992" w:type="dxa"/>
            <w:shd w:val="clear" w:color="000000" w:fill="FFFFFF"/>
            <w:vAlign w:val="center"/>
          </w:tcPr>
          <w:p w14:paraId="0F0BBCF2" w14:textId="4E27FA85"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1 525</w:t>
            </w:r>
          </w:p>
        </w:tc>
      </w:tr>
      <w:tr w:rsidR="009316FC" w:rsidRPr="007F57D7" w14:paraId="23A8403C" w14:textId="77777777" w:rsidTr="00BD61F4">
        <w:trPr>
          <w:trHeight w:val="131"/>
        </w:trPr>
        <w:tc>
          <w:tcPr>
            <w:tcW w:w="709" w:type="dxa"/>
            <w:shd w:val="clear" w:color="000000" w:fill="FFFFFF"/>
          </w:tcPr>
          <w:p w14:paraId="56E5D36E" w14:textId="77777777" w:rsidR="009316FC" w:rsidRPr="007F57D7" w:rsidRDefault="009316FC" w:rsidP="009316F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ECF8E7" w14:textId="0A112F76" w:rsidR="009316FC" w:rsidRPr="005E1C7C" w:rsidRDefault="009316FC" w:rsidP="009316FC">
            <w:pPr>
              <w:spacing w:after="0" w:line="240" w:lineRule="auto"/>
              <w:ind w:right="-108"/>
              <w:jc w:val="center"/>
              <w:rPr>
                <w:rFonts w:ascii="Times New Roman" w:hAnsi="Times New Roman" w:cs="Times New Roman"/>
                <w:sz w:val="28"/>
                <w:szCs w:val="28"/>
              </w:rPr>
            </w:pPr>
            <w:proofErr w:type="spellStart"/>
            <w:r w:rsidRPr="005E1C7C">
              <w:rPr>
                <w:rFonts w:ascii="Times New Roman" w:hAnsi="Times New Roman" w:cs="Times New Roman"/>
                <w:color w:val="000000"/>
                <w:sz w:val="28"/>
                <w:szCs w:val="28"/>
              </w:rPr>
              <w:t>ул.Горького</w:t>
            </w:r>
            <w:proofErr w:type="spellEnd"/>
            <w:r w:rsidRPr="005E1C7C">
              <w:rPr>
                <w:rFonts w:ascii="Times New Roman" w:hAnsi="Times New Roman" w:cs="Times New Roman"/>
                <w:color w:val="000000"/>
                <w:sz w:val="28"/>
                <w:szCs w:val="28"/>
              </w:rPr>
              <w:t>/</w:t>
            </w:r>
            <w:proofErr w:type="spellStart"/>
            <w:r w:rsidRPr="005E1C7C">
              <w:rPr>
                <w:rFonts w:ascii="Times New Roman" w:hAnsi="Times New Roman" w:cs="Times New Roman"/>
                <w:color w:val="000000"/>
                <w:sz w:val="28"/>
                <w:szCs w:val="28"/>
              </w:rPr>
              <w:t>ул.Шегрена</w:t>
            </w:r>
            <w:proofErr w:type="spellEnd"/>
          </w:p>
        </w:tc>
        <w:tc>
          <w:tcPr>
            <w:tcW w:w="851" w:type="dxa"/>
            <w:shd w:val="clear" w:color="000000" w:fill="FFFFFF"/>
            <w:vAlign w:val="center"/>
          </w:tcPr>
          <w:p w14:paraId="23159CDF" w14:textId="122110E0"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12</w:t>
            </w:r>
          </w:p>
        </w:tc>
        <w:tc>
          <w:tcPr>
            <w:tcW w:w="1842" w:type="dxa"/>
            <w:shd w:val="clear" w:color="000000" w:fill="FFFFFF"/>
            <w:vAlign w:val="center"/>
          </w:tcPr>
          <w:p w14:paraId="0F2FE085" w14:textId="19911CDF"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Арбузная клетка</w:t>
            </w:r>
          </w:p>
        </w:tc>
        <w:tc>
          <w:tcPr>
            <w:tcW w:w="2694" w:type="dxa"/>
            <w:shd w:val="clear" w:color="000000" w:fill="FFFFFF"/>
            <w:vAlign w:val="center"/>
          </w:tcPr>
          <w:p w14:paraId="3AC50910" w14:textId="6F0D5307" w:rsidR="009316FC" w:rsidRPr="005E1C7C" w:rsidRDefault="009316FC" w:rsidP="009316FC">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бахчевых культур</w:t>
            </w:r>
          </w:p>
        </w:tc>
        <w:tc>
          <w:tcPr>
            <w:tcW w:w="1134" w:type="dxa"/>
            <w:shd w:val="clear" w:color="000000" w:fill="FFFFFF"/>
            <w:vAlign w:val="center"/>
          </w:tcPr>
          <w:p w14:paraId="33F96DE0" w14:textId="6EC2AE89"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7 623</w:t>
            </w:r>
          </w:p>
        </w:tc>
        <w:tc>
          <w:tcPr>
            <w:tcW w:w="992" w:type="dxa"/>
            <w:shd w:val="clear" w:color="000000" w:fill="FFFFFF"/>
            <w:vAlign w:val="center"/>
          </w:tcPr>
          <w:p w14:paraId="02F8F3A9" w14:textId="3DAE9F07"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1 525</w:t>
            </w:r>
          </w:p>
        </w:tc>
      </w:tr>
      <w:tr w:rsidR="009316FC" w:rsidRPr="007F57D7" w14:paraId="035BA546" w14:textId="77777777" w:rsidTr="00BD61F4">
        <w:trPr>
          <w:trHeight w:val="94"/>
        </w:trPr>
        <w:tc>
          <w:tcPr>
            <w:tcW w:w="709" w:type="dxa"/>
            <w:shd w:val="clear" w:color="000000" w:fill="FFFFFF"/>
          </w:tcPr>
          <w:p w14:paraId="37F60CE2" w14:textId="77777777" w:rsidR="009316FC" w:rsidRPr="007F57D7" w:rsidRDefault="009316FC" w:rsidP="009316F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590241" w14:textId="0F4D7640" w:rsidR="009316FC" w:rsidRPr="005E1C7C" w:rsidRDefault="009316FC" w:rsidP="009316FC">
            <w:pPr>
              <w:spacing w:after="0" w:line="240" w:lineRule="auto"/>
              <w:ind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ул.</w:t>
            </w:r>
            <w:r w:rsidRPr="005E1C7C">
              <w:rPr>
                <w:rFonts w:ascii="Times New Roman" w:hAnsi="Times New Roman" w:cs="Times New Roman"/>
                <w:color w:val="000000"/>
                <w:sz w:val="28"/>
                <w:szCs w:val="28"/>
              </w:rPr>
              <w:t>Шегрена</w:t>
            </w:r>
            <w:proofErr w:type="spellEnd"/>
            <w:r w:rsidRPr="005E1C7C">
              <w:rPr>
                <w:rFonts w:ascii="Times New Roman" w:hAnsi="Times New Roman" w:cs="Times New Roman"/>
                <w:color w:val="000000"/>
                <w:sz w:val="28"/>
                <w:szCs w:val="28"/>
              </w:rPr>
              <w:t>, 19</w:t>
            </w:r>
          </w:p>
        </w:tc>
        <w:tc>
          <w:tcPr>
            <w:tcW w:w="851" w:type="dxa"/>
            <w:shd w:val="clear" w:color="000000" w:fill="FFFFFF"/>
            <w:vAlign w:val="center"/>
          </w:tcPr>
          <w:p w14:paraId="72B874BE" w14:textId="543490E6"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12</w:t>
            </w:r>
          </w:p>
        </w:tc>
        <w:tc>
          <w:tcPr>
            <w:tcW w:w="1842" w:type="dxa"/>
            <w:shd w:val="clear" w:color="000000" w:fill="FFFFFF"/>
            <w:vAlign w:val="center"/>
          </w:tcPr>
          <w:p w14:paraId="2963840D" w14:textId="7FA7A117"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Арбузная клетка</w:t>
            </w:r>
          </w:p>
        </w:tc>
        <w:tc>
          <w:tcPr>
            <w:tcW w:w="2694" w:type="dxa"/>
            <w:shd w:val="clear" w:color="000000" w:fill="FFFFFF"/>
            <w:vAlign w:val="center"/>
          </w:tcPr>
          <w:p w14:paraId="69CDB745" w14:textId="5CDBF1E1" w:rsidR="009316FC" w:rsidRPr="005E1C7C" w:rsidRDefault="009316FC" w:rsidP="009316FC">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бахчевых культур</w:t>
            </w:r>
          </w:p>
        </w:tc>
        <w:tc>
          <w:tcPr>
            <w:tcW w:w="1134" w:type="dxa"/>
            <w:shd w:val="clear" w:color="000000" w:fill="FFFFFF"/>
            <w:vAlign w:val="center"/>
          </w:tcPr>
          <w:p w14:paraId="13FCB606" w14:textId="6F17A0B0"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7 623</w:t>
            </w:r>
          </w:p>
        </w:tc>
        <w:tc>
          <w:tcPr>
            <w:tcW w:w="992" w:type="dxa"/>
            <w:shd w:val="clear" w:color="000000" w:fill="FFFFFF"/>
            <w:vAlign w:val="center"/>
          </w:tcPr>
          <w:p w14:paraId="60DFC37E" w14:textId="787C7546"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1 525</w:t>
            </w:r>
          </w:p>
        </w:tc>
      </w:tr>
      <w:tr w:rsidR="00D269A5" w:rsidRPr="007F57D7" w14:paraId="6D634B29" w14:textId="77777777" w:rsidTr="00BD61F4">
        <w:trPr>
          <w:trHeight w:val="563"/>
        </w:trPr>
        <w:tc>
          <w:tcPr>
            <w:tcW w:w="709" w:type="dxa"/>
            <w:shd w:val="clear" w:color="000000" w:fill="FFFFFF"/>
          </w:tcPr>
          <w:p w14:paraId="10859713" w14:textId="77777777" w:rsidR="00D269A5" w:rsidRPr="007F57D7" w:rsidRDefault="00D269A5" w:rsidP="00D269A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F691E0" w14:textId="77777777" w:rsidR="004433B9" w:rsidRDefault="004433B9" w:rsidP="004433B9">
            <w:pPr>
              <w:spacing w:after="0" w:line="240" w:lineRule="auto"/>
              <w:ind w:right="-108"/>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ул.</w:t>
            </w:r>
            <w:r w:rsidR="00D269A5" w:rsidRPr="005E1C7C">
              <w:rPr>
                <w:rFonts w:ascii="Times New Roman" w:hAnsi="Times New Roman" w:cs="Times New Roman"/>
                <w:color w:val="000000"/>
                <w:sz w:val="28"/>
                <w:szCs w:val="28"/>
              </w:rPr>
              <w:t>Иристонская</w:t>
            </w:r>
            <w:proofErr w:type="spellEnd"/>
            <w:r w:rsidR="00D269A5" w:rsidRPr="005E1C7C">
              <w:rPr>
                <w:rFonts w:ascii="Times New Roman" w:hAnsi="Times New Roman" w:cs="Times New Roman"/>
                <w:color w:val="000000"/>
                <w:sz w:val="28"/>
                <w:szCs w:val="28"/>
              </w:rPr>
              <w:t xml:space="preserve"> </w:t>
            </w:r>
          </w:p>
          <w:p w14:paraId="70016102" w14:textId="734715AA" w:rsidR="00D269A5" w:rsidRPr="005E1C7C" w:rsidRDefault="00D269A5" w:rsidP="004433B9">
            <w:pPr>
              <w:spacing w:after="0" w:line="240" w:lineRule="auto"/>
              <w:ind w:right="-108"/>
              <w:jc w:val="center"/>
              <w:rPr>
                <w:rFonts w:ascii="Times New Roman" w:hAnsi="Times New Roman" w:cs="Times New Roman"/>
                <w:sz w:val="28"/>
                <w:szCs w:val="28"/>
              </w:rPr>
            </w:pPr>
            <w:r w:rsidRPr="005E1C7C">
              <w:rPr>
                <w:rFonts w:ascii="Times New Roman" w:hAnsi="Times New Roman" w:cs="Times New Roman"/>
                <w:color w:val="000000"/>
                <w:sz w:val="28"/>
                <w:szCs w:val="28"/>
              </w:rPr>
              <w:t>(парк Металлургов)</w:t>
            </w:r>
          </w:p>
        </w:tc>
        <w:tc>
          <w:tcPr>
            <w:tcW w:w="851" w:type="dxa"/>
            <w:shd w:val="clear" w:color="000000" w:fill="FFFFFF"/>
            <w:vAlign w:val="center"/>
          </w:tcPr>
          <w:p w14:paraId="7FF370E6" w14:textId="79556C38"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6</w:t>
            </w:r>
          </w:p>
        </w:tc>
        <w:tc>
          <w:tcPr>
            <w:tcW w:w="1842" w:type="dxa"/>
            <w:shd w:val="clear" w:color="000000" w:fill="FFFFFF"/>
            <w:vAlign w:val="center"/>
          </w:tcPr>
          <w:p w14:paraId="393F2C67" w14:textId="5D259EAC"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Цистерна</w:t>
            </w:r>
          </w:p>
        </w:tc>
        <w:tc>
          <w:tcPr>
            <w:tcW w:w="2694" w:type="dxa"/>
            <w:shd w:val="clear" w:color="000000" w:fill="FFFFFF"/>
            <w:vAlign w:val="center"/>
          </w:tcPr>
          <w:p w14:paraId="47974734" w14:textId="07450FEB" w:rsidR="00D269A5" w:rsidRPr="005E1C7C" w:rsidRDefault="00D269A5" w:rsidP="004433B9">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кваса</w:t>
            </w:r>
          </w:p>
        </w:tc>
        <w:tc>
          <w:tcPr>
            <w:tcW w:w="1134" w:type="dxa"/>
            <w:shd w:val="clear" w:color="000000" w:fill="FFFFFF"/>
            <w:vAlign w:val="center"/>
          </w:tcPr>
          <w:p w14:paraId="1193834A" w14:textId="59ABE9A7"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3 190</w:t>
            </w:r>
          </w:p>
        </w:tc>
        <w:tc>
          <w:tcPr>
            <w:tcW w:w="992" w:type="dxa"/>
            <w:shd w:val="clear" w:color="000000" w:fill="FFFFFF"/>
            <w:vAlign w:val="center"/>
          </w:tcPr>
          <w:p w14:paraId="632068D9" w14:textId="332F82D0"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638</w:t>
            </w:r>
          </w:p>
        </w:tc>
      </w:tr>
      <w:tr w:rsidR="00D269A5" w:rsidRPr="007F57D7" w14:paraId="5BEF6F42" w14:textId="77777777" w:rsidTr="00BD61F4">
        <w:trPr>
          <w:trHeight w:val="467"/>
        </w:trPr>
        <w:tc>
          <w:tcPr>
            <w:tcW w:w="709" w:type="dxa"/>
            <w:shd w:val="clear" w:color="000000" w:fill="FFFFFF"/>
          </w:tcPr>
          <w:p w14:paraId="690C1617" w14:textId="77777777" w:rsidR="00D269A5" w:rsidRPr="007F57D7" w:rsidRDefault="00D269A5" w:rsidP="00D269A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B86D30" w14:textId="57A89325" w:rsidR="00D269A5" w:rsidRPr="005E1C7C" w:rsidRDefault="004433B9" w:rsidP="004433B9">
            <w:pPr>
              <w:spacing w:after="0" w:line="240" w:lineRule="auto"/>
              <w:ind w:left="-108"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пр.</w:t>
            </w:r>
            <w:r w:rsidR="00D269A5" w:rsidRPr="005E1C7C">
              <w:rPr>
                <w:rFonts w:ascii="Times New Roman" w:hAnsi="Times New Roman" w:cs="Times New Roman"/>
                <w:color w:val="000000"/>
                <w:sz w:val="28"/>
                <w:szCs w:val="28"/>
              </w:rPr>
              <w:t>Коста</w:t>
            </w:r>
            <w:proofErr w:type="spellEnd"/>
            <w:r w:rsidR="00D269A5" w:rsidRPr="005E1C7C">
              <w:rPr>
                <w:rFonts w:ascii="Times New Roman" w:hAnsi="Times New Roman" w:cs="Times New Roman"/>
                <w:color w:val="000000"/>
                <w:sz w:val="28"/>
                <w:szCs w:val="28"/>
              </w:rPr>
              <w:t>, 134</w:t>
            </w:r>
          </w:p>
        </w:tc>
        <w:tc>
          <w:tcPr>
            <w:tcW w:w="851" w:type="dxa"/>
            <w:shd w:val="clear" w:color="000000" w:fill="FFFFFF"/>
            <w:vAlign w:val="center"/>
          </w:tcPr>
          <w:p w14:paraId="31419571" w14:textId="2C8D257F"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4</w:t>
            </w:r>
          </w:p>
        </w:tc>
        <w:tc>
          <w:tcPr>
            <w:tcW w:w="1842" w:type="dxa"/>
            <w:shd w:val="clear" w:color="000000" w:fill="FFFFFF"/>
            <w:vAlign w:val="center"/>
          </w:tcPr>
          <w:p w14:paraId="3C0EE312" w14:textId="3DE450E1" w:rsidR="00D269A5" w:rsidRPr="005E1C7C" w:rsidRDefault="00D269A5" w:rsidP="004433B9">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Холодильник</w:t>
            </w:r>
          </w:p>
        </w:tc>
        <w:tc>
          <w:tcPr>
            <w:tcW w:w="2694" w:type="dxa"/>
            <w:shd w:val="clear" w:color="000000" w:fill="FFFFFF"/>
            <w:vAlign w:val="center"/>
          </w:tcPr>
          <w:p w14:paraId="222A0D45" w14:textId="7AFF961C" w:rsidR="00D269A5" w:rsidRPr="005E1C7C" w:rsidRDefault="00D269A5" w:rsidP="004433B9">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мороженного</w:t>
            </w:r>
          </w:p>
        </w:tc>
        <w:tc>
          <w:tcPr>
            <w:tcW w:w="1134" w:type="dxa"/>
            <w:shd w:val="clear" w:color="000000" w:fill="FFFFFF"/>
            <w:vAlign w:val="center"/>
          </w:tcPr>
          <w:p w14:paraId="424BE0D7" w14:textId="40BA228E"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4 238</w:t>
            </w:r>
          </w:p>
        </w:tc>
        <w:tc>
          <w:tcPr>
            <w:tcW w:w="992" w:type="dxa"/>
            <w:shd w:val="clear" w:color="000000" w:fill="FFFFFF"/>
            <w:vAlign w:val="center"/>
          </w:tcPr>
          <w:p w14:paraId="73FD6A99" w14:textId="3FCC75E1" w:rsidR="00D269A5" w:rsidRPr="00B47256" w:rsidRDefault="009316FC" w:rsidP="00D269A5">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848</w:t>
            </w:r>
          </w:p>
        </w:tc>
      </w:tr>
      <w:tr w:rsidR="009316FC" w:rsidRPr="007F57D7" w14:paraId="3890815B" w14:textId="77777777" w:rsidTr="00BD61F4">
        <w:trPr>
          <w:trHeight w:val="315"/>
        </w:trPr>
        <w:tc>
          <w:tcPr>
            <w:tcW w:w="709" w:type="dxa"/>
            <w:shd w:val="clear" w:color="000000" w:fill="FFFFFF"/>
          </w:tcPr>
          <w:p w14:paraId="70C89A5C" w14:textId="77777777" w:rsidR="009316FC" w:rsidRPr="007F57D7" w:rsidRDefault="009316FC" w:rsidP="009316F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23EB3232" w:rsidR="009316FC" w:rsidRPr="005E1C7C" w:rsidRDefault="009316FC" w:rsidP="009316FC">
            <w:pPr>
              <w:spacing w:after="0" w:line="240" w:lineRule="auto"/>
              <w:ind w:right="-108"/>
              <w:jc w:val="center"/>
              <w:rPr>
                <w:rFonts w:ascii="Times New Roman" w:hAnsi="Times New Roman" w:cs="Times New Roman"/>
                <w:sz w:val="28"/>
                <w:szCs w:val="28"/>
              </w:rPr>
            </w:pPr>
            <w:proofErr w:type="spellStart"/>
            <w:r>
              <w:rPr>
                <w:rFonts w:ascii="Times New Roman" w:hAnsi="Times New Roman" w:cs="Times New Roman"/>
                <w:color w:val="000000"/>
                <w:sz w:val="28"/>
                <w:szCs w:val="28"/>
              </w:rPr>
              <w:t>пр.</w:t>
            </w:r>
            <w:r w:rsidRPr="005E1C7C">
              <w:rPr>
                <w:rFonts w:ascii="Times New Roman" w:hAnsi="Times New Roman" w:cs="Times New Roman"/>
                <w:color w:val="000000"/>
                <w:sz w:val="28"/>
                <w:szCs w:val="28"/>
              </w:rPr>
              <w:t>Коста</w:t>
            </w:r>
            <w:proofErr w:type="spellEnd"/>
            <w:r w:rsidRPr="005E1C7C">
              <w:rPr>
                <w:rFonts w:ascii="Times New Roman" w:hAnsi="Times New Roman" w:cs="Times New Roman"/>
                <w:color w:val="000000"/>
                <w:sz w:val="28"/>
                <w:szCs w:val="28"/>
              </w:rPr>
              <w:t>, 172</w:t>
            </w:r>
          </w:p>
        </w:tc>
        <w:tc>
          <w:tcPr>
            <w:tcW w:w="851" w:type="dxa"/>
            <w:shd w:val="clear" w:color="000000" w:fill="FFFFFF"/>
            <w:vAlign w:val="center"/>
          </w:tcPr>
          <w:p w14:paraId="76B2CB4B" w14:textId="4BE04BB9"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4</w:t>
            </w:r>
          </w:p>
        </w:tc>
        <w:tc>
          <w:tcPr>
            <w:tcW w:w="1842" w:type="dxa"/>
            <w:shd w:val="clear" w:color="000000" w:fill="FFFFFF"/>
            <w:vAlign w:val="center"/>
          </w:tcPr>
          <w:p w14:paraId="442DE080" w14:textId="76C5E526" w:rsidR="009316FC" w:rsidRPr="005E1C7C" w:rsidRDefault="009316FC" w:rsidP="009316FC">
            <w:pPr>
              <w:spacing w:after="0" w:line="240" w:lineRule="auto"/>
              <w:jc w:val="center"/>
              <w:rPr>
                <w:rFonts w:ascii="Times New Roman" w:hAnsi="Times New Roman" w:cs="Times New Roman"/>
                <w:sz w:val="28"/>
                <w:szCs w:val="28"/>
              </w:rPr>
            </w:pPr>
            <w:r w:rsidRPr="005E1C7C">
              <w:rPr>
                <w:rFonts w:ascii="Times New Roman" w:hAnsi="Times New Roman" w:cs="Times New Roman"/>
                <w:color w:val="000000"/>
                <w:sz w:val="28"/>
                <w:szCs w:val="28"/>
              </w:rPr>
              <w:t>Холодильник</w:t>
            </w:r>
          </w:p>
        </w:tc>
        <w:tc>
          <w:tcPr>
            <w:tcW w:w="2694" w:type="dxa"/>
            <w:shd w:val="clear" w:color="000000" w:fill="FFFFFF"/>
            <w:vAlign w:val="center"/>
          </w:tcPr>
          <w:p w14:paraId="2F0A69D7" w14:textId="20F4E70E" w:rsidR="009316FC" w:rsidRPr="005E1C7C" w:rsidRDefault="009316FC" w:rsidP="009316FC">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5E1C7C">
              <w:rPr>
                <w:rFonts w:ascii="Times New Roman" w:hAnsi="Times New Roman" w:cs="Times New Roman"/>
                <w:color w:val="000000"/>
                <w:sz w:val="28"/>
                <w:szCs w:val="28"/>
              </w:rPr>
              <w:t>Реализация питьевой и газированной воды, мороженого</w:t>
            </w:r>
          </w:p>
        </w:tc>
        <w:tc>
          <w:tcPr>
            <w:tcW w:w="1134" w:type="dxa"/>
            <w:shd w:val="clear" w:color="000000" w:fill="FFFFFF"/>
            <w:vAlign w:val="center"/>
          </w:tcPr>
          <w:p w14:paraId="3D8B20B1" w14:textId="052AF577"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4 238</w:t>
            </w:r>
          </w:p>
        </w:tc>
        <w:tc>
          <w:tcPr>
            <w:tcW w:w="992" w:type="dxa"/>
            <w:shd w:val="clear" w:color="000000" w:fill="FFFFFF"/>
            <w:vAlign w:val="center"/>
          </w:tcPr>
          <w:p w14:paraId="1D71FA00" w14:textId="5C177ADE" w:rsidR="009316FC" w:rsidRPr="00B47256" w:rsidRDefault="009316FC" w:rsidP="009316FC">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848</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2C2177" w14:paraId="5C3C75F7" w14:textId="77777777" w:rsidTr="002C2177">
        <w:trPr>
          <w:trHeight w:val="716"/>
        </w:trPr>
        <w:tc>
          <w:tcPr>
            <w:tcW w:w="5246" w:type="dxa"/>
            <w:vAlign w:val="bottom"/>
          </w:tcPr>
          <w:p w14:paraId="72FE863B" w14:textId="2EDA4004" w:rsidR="008E270F" w:rsidRPr="002C2177" w:rsidRDefault="008E270F" w:rsidP="003C619D">
            <w:pPr>
              <w:suppressAutoHyphens/>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 xml:space="preserve">Начало и окончание приема заявок на участие в аукционе: </w:t>
            </w:r>
          </w:p>
        </w:tc>
        <w:tc>
          <w:tcPr>
            <w:tcW w:w="5245" w:type="dxa"/>
            <w:vAlign w:val="center"/>
          </w:tcPr>
          <w:p w14:paraId="2970821E" w14:textId="22FF9EB1" w:rsidR="008E270F" w:rsidRPr="002C2177" w:rsidRDefault="005E3FF8" w:rsidP="003C619D">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с момента опубликования по</w:t>
            </w:r>
            <w:r w:rsidR="000E6C90" w:rsidRPr="002C2177">
              <w:rPr>
                <w:rFonts w:ascii="Times New Roman" w:eastAsia="Times New Roman" w:hAnsi="Times New Roman" w:cs="Times New Roman"/>
                <w:b/>
                <w:color w:val="FF0000"/>
                <w:sz w:val="27"/>
                <w:szCs w:val="27"/>
                <w:lang w:eastAsia="zh-CN"/>
              </w:rPr>
              <w:t xml:space="preserve"> </w:t>
            </w:r>
            <w:r w:rsidR="005E1C7C">
              <w:rPr>
                <w:rFonts w:ascii="Times New Roman" w:eastAsia="Times New Roman" w:hAnsi="Times New Roman" w:cs="Times New Roman"/>
                <w:b/>
                <w:sz w:val="27"/>
                <w:szCs w:val="27"/>
                <w:lang w:eastAsia="zh-CN"/>
              </w:rPr>
              <w:t>18</w:t>
            </w:r>
            <w:r w:rsidR="006A5A80" w:rsidRPr="002C2177">
              <w:rPr>
                <w:rFonts w:ascii="Times New Roman" w:eastAsia="Times New Roman" w:hAnsi="Times New Roman" w:cs="Times New Roman"/>
                <w:b/>
                <w:sz w:val="27"/>
                <w:szCs w:val="27"/>
                <w:lang w:eastAsia="zh-CN"/>
              </w:rPr>
              <w:t>.06</w:t>
            </w:r>
            <w:r w:rsidR="003C619D" w:rsidRPr="002C2177">
              <w:rPr>
                <w:rFonts w:ascii="Times New Roman" w:eastAsia="Times New Roman" w:hAnsi="Times New Roman" w:cs="Times New Roman"/>
                <w:b/>
                <w:sz w:val="27"/>
                <w:szCs w:val="27"/>
                <w:lang w:eastAsia="zh-CN"/>
              </w:rPr>
              <w:t>.2025</w:t>
            </w:r>
            <w:r w:rsidR="00621B23" w:rsidRPr="002C2177">
              <w:rPr>
                <w:rFonts w:ascii="Times New Roman" w:eastAsia="Times New Roman" w:hAnsi="Times New Roman" w:cs="Times New Roman"/>
                <w:b/>
                <w:sz w:val="27"/>
                <w:szCs w:val="27"/>
                <w:lang w:eastAsia="zh-CN"/>
              </w:rPr>
              <w:t>г.</w:t>
            </w:r>
          </w:p>
        </w:tc>
      </w:tr>
      <w:tr w:rsidR="004433B9" w:rsidRPr="002C2177" w14:paraId="66B9BF98" w14:textId="77777777" w:rsidTr="002C2177">
        <w:trPr>
          <w:trHeight w:val="716"/>
        </w:trPr>
        <w:tc>
          <w:tcPr>
            <w:tcW w:w="5246" w:type="dxa"/>
            <w:vAlign w:val="bottom"/>
          </w:tcPr>
          <w:p w14:paraId="023847C0" w14:textId="2C079442" w:rsidR="004433B9" w:rsidRPr="004433B9" w:rsidRDefault="004433B9" w:rsidP="003C619D">
            <w:pPr>
              <w:suppressAutoHyphens/>
              <w:rPr>
                <w:rFonts w:ascii="Times New Roman" w:eastAsia="Times New Roman" w:hAnsi="Times New Roman" w:cs="Times New Roman"/>
                <w:b/>
                <w:sz w:val="27"/>
                <w:szCs w:val="27"/>
                <w:lang w:eastAsia="zh-CN"/>
              </w:rPr>
            </w:pPr>
            <w:r w:rsidRPr="004433B9">
              <w:rPr>
                <w:rFonts w:ascii="Times New Roman" w:hAnsi="Times New Roman" w:cs="Times New Roman"/>
                <w:b/>
                <w:sz w:val="27"/>
                <w:szCs w:val="27"/>
                <w:lang w:eastAsia="ru-RU"/>
              </w:rPr>
              <w:t>Период размещения нестационарных торговых объектов по лотам</w:t>
            </w:r>
            <w:r w:rsidR="00105342">
              <w:rPr>
                <w:rFonts w:ascii="Times New Roman" w:hAnsi="Times New Roman" w:cs="Times New Roman"/>
                <w:b/>
                <w:sz w:val="27"/>
                <w:szCs w:val="27"/>
                <w:lang w:eastAsia="ru-RU"/>
              </w:rPr>
              <w:t xml:space="preserve"> № 1, № 2:</w:t>
            </w:r>
          </w:p>
        </w:tc>
        <w:tc>
          <w:tcPr>
            <w:tcW w:w="5245" w:type="dxa"/>
            <w:vAlign w:val="center"/>
          </w:tcPr>
          <w:p w14:paraId="442551A3" w14:textId="3997FCCC" w:rsidR="004433B9" w:rsidRPr="00105342" w:rsidRDefault="00105342" w:rsidP="003C619D">
            <w:pPr>
              <w:pStyle w:val="a3"/>
              <w:rPr>
                <w:rFonts w:ascii="Times New Roman" w:eastAsia="Times New Roman" w:hAnsi="Times New Roman" w:cs="Times New Roman"/>
                <w:b/>
                <w:sz w:val="27"/>
                <w:szCs w:val="27"/>
                <w:lang w:eastAsia="zh-CN"/>
              </w:rPr>
            </w:pPr>
            <w:r w:rsidRPr="00105342">
              <w:rPr>
                <w:rFonts w:ascii="Times New Roman" w:hAnsi="Times New Roman" w:cs="Times New Roman"/>
                <w:b/>
                <w:sz w:val="27"/>
                <w:szCs w:val="27"/>
                <w:lang w:eastAsia="ru-RU"/>
              </w:rPr>
              <w:t>с 01.07</w:t>
            </w:r>
            <w:r>
              <w:rPr>
                <w:rFonts w:ascii="Times New Roman" w:hAnsi="Times New Roman" w:cs="Times New Roman"/>
                <w:b/>
                <w:sz w:val="27"/>
                <w:szCs w:val="27"/>
                <w:lang w:eastAsia="ru-RU"/>
              </w:rPr>
              <w:t>.2025 г. по 30.06.2028</w:t>
            </w:r>
            <w:r w:rsidRPr="00105342">
              <w:rPr>
                <w:rFonts w:ascii="Times New Roman" w:hAnsi="Times New Roman" w:cs="Times New Roman"/>
                <w:b/>
                <w:sz w:val="27"/>
                <w:szCs w:val="27"/>
                <w:lang w:eastAsia="ru-RU"/>
              </w:rPr>
              <w:t xml:space="preserve"> г.</w:t>
            </w:r>
          </w:p>
        </w:tc>
      </w:tr>
      <w:tr w:rsidR="0078066A" w:rsidRPr="002C2177" w14:paraId="5E50F696" w14:textId="77777777" w:rsidTr="002C2177">
        <w:trPr>
          <w:trHeight w:val="716"/>
        </w:trPr>
        <w:tc>
          <w:tcPr>
            <w:tcW w:w="5246" w:type="dxa"/>
            <w:vAlign w:val="bottom"/>
          </w:tcPr>
          <w:p w14:paraId="41845115" w14:textId="15BD7105" w:rsidR="0078066A" w:rsidRPr="004433B9" w:rsidRDefault="0078066A" w:rsidP="0078066A">
            <w:pPr>
              <w:suppressAutoHyphens/>
              <w:rPr>
                <w:rFonts w:ascii="Times New Roman" w:hAnsi="Times New Roman" w:cs="Times New Roman"/>
                <w:b/>
                <w:sz w:val="27"/>
                <w:szCs w:val="27"/>
                <w:lang w:eastAsia="ru-RU"/>
              </w:rPr>
            </w:pPr>
            <w:r>
              <w:rPr>
                <w:rFonts w:ascii="Times New Roman" w:hAnsi="Times New Roman" w:cs="Times New Roman"/>
                <w:b/>
                <w:sz w:val="27"/>
                <w:szCs w:val="27"/>
                <w:lang w:eastAsia="ru-RU"/>
              </w:rPr>
              <w:t>Период размещения нестационарного торгового объекта</w:t>
            </w:r>
            <w:r w:rsidRPr="004433B9">
              <w:rPr>
                <w:rFonts w:ascii="Times New Roman" w:hAnsi="Times New Roman" w:cs="Times New Roman"/>
                <w:b/>
                <w:sz w:val="27"/>
                <w:szCs w:val="27"/>
                <w:lang w:eastAsia="ru-RU"/>
              </w:rPr>
              <w:t xml:space="preserve"> </w:t>
            </w:r>
            <w:r>
              <w:rPr>
                <w:rFonts w:ascii="Times New Roman" w:hAnsi="Times New Roman" w:cs="Times New Roman"/>
                <w:b/>
                <w:sz w:val="27"/>
                <w:szCs w:val="27"/>
                <w:lang w:eastAsia="ru-RU"/>
              </w:rPr>
              <w:t>по лоту № 3:</w:t>
            </w:r>
          </w:p>
        </w:tc>
        <w:tc>
          <w:tcPr>
            <w:tcW w:w="5245" w:type="dxa"/>
            <w:vAlign w:val="center"/>
          </w:tcPr>
          <w:p w14:paraId="0C2764C1" w14:textId="47B6E953" w:rsidR="0078066A" w:rsidRPr="00105342" w:rsidRDefault="0078066A" w:rsidP="0078066A">
            <w:pPr>
              <w:pStyle w:val="a3"/>
              <w:rPr>
                <w:rFonts w:ascii="Times New Roman" w:hAnsi="Times New Roman" w:cs="Times New Roman"/>
                <w:b/>
                <w:sz w:val="27"/>
                <w:szCs w:val="27"/>
                <w:lang w:eastAsia="ru-RU"/>
              </w:rPr>
            </w:pPr>
            <w:r w:rsidRPr="00105342">
              <w:rPr>
                <w:rFonts w:ascii="Times New Roman" w:hAnsi="Times New Roman" w:cs="Times New Roman"/>
                <w:b/>
                <w:sz w:val="27"/>
                <w:szCs w:val="27"/>
                <w:lang w:eastAsia="ru-RU"/>
              </w:rPr>
              <w:t>с 01.07</w:t>
            </w:r>
            <w:r>
              <w:rPr>
                <w:rFonts w:ascii="Times New Roman" w:hAnsi="Times New Roman" w:cs="Times New Roman"/>
                <w:b/>
                <w:sz w:val="27"/>
                <w:szCs w:val="27"/>
                <w:lang w:eastAsia="ru-RU"/>
              </w:rPr>
              <w:t>.2025 г. по 30.06.2026</w:t>
            </w:r>
            <w:r w:rsidRPr="00105342">
              <w:rPr>
                <w:rFonts w:ascii="Times New Roman" w:hAnsi="Times New Roman" w:cs="Times New Roman"/>
                <w:b/>
                <w:sz w:val="27"/>
                <w:szCs w:val="27"/>
                <w:lang w:eastAsia="ru-RU"/>
              </w:rPr>
              <w:t xml:space="preserve"> г.</w:t>
            </w:r>
          </w:p>
        </w:tc>
      </w:tr>
      <w:tr w:rsidR="0078066A" w:rsidRPr="002C2177" w14:paraId="58A1C5B3" w14:textId="77777777" w:rsidTr="002C2177">
        <w:trPr>
          <w:trHeight w:val="716"/>
        </w:trPr>
        <w:tc>
          <w:tcPr>
            <w:tcW w:w="5246" w:type="dxa"/>
            <w:vAlign w:val="bottom"/>
          </w:tcPr>
          <w:p w14:paraId="20082564" w14:textId="07550C76" w:rsidR="0078066A" w:rsidRPr="004433B9" w:rsidRDefault="0078066A" w:rsidP="0078066A">
            <w:pPr>
              <w:suppressAutoHyphens/>
              <w:rPr>
                <w:rFonts w:ascii="Times New Roman" w:hAnsi="Times New Roman" w:cs="Times New Roman"/>
                <w:b/>
                <w:sz w:val="27"/>
                <w:szCs w:val="27"/>
                <w:lang w:eastAsia="ru-RU"/>
              </w:rPr>
            </w:pPr>
            <w:r w:rsidRPr="004433B9">
              <w:rPr>
                <w:rFonts w:ascii="Times New Roman" w:hAnsi="Times New Roman" w:cs="Times New Roman"/>
                <w:b/>
                <w:sz w:val="27"/>
                <w:szCs w:val="27"/>
                <w:lang w:eastAsia="ru-RU"/>
              </w:rPr>
              <w:t>Период размещения нестационарных торговых объектов по лотам</w:t>
            </w:r>
            <w:r>
              <w:rPr>
                <w:rFonts w:ascii="Times New Roman" w:hAnsi="Times New Roman" w:cs="Times New Roman"/>
                <w:b/>
                <w:sz w:val="27"/>
                <w:szCs w:val="27"/>
                <w:lang w:eastAsia="ru-RU"/>
              </w:rPr>
              <w:t xml:space="preserve"> № 4 - 8:</w:t>
            </w:r>
          </w:p>
        </w:tc>
        <w:tc>
          <w:tcPr>
            <w:tcW w:w="5245" w:type="dxa"/>
            <w:vAlign w:val="center"/>
          </w:tcPr>
          <w:p w14:paraId="738F399A" w14:textId="27E99138" w:rsidR="0078066A" w:rsidRPr="00E056EC" w:rsidRDefault="0078066A" w:rsidP="0078066A">
            <w:pPr>
              <w:pStyle w:val="a3"/>
              <w:rPr>
                <w:rFonts w:ascii="Times New Roman" w:hAnsi="Times New Roman" w:cs="Times New Roman"/>
                <w:b/>
                <w:sz w:val="24"/>
                <w:szCs w:val="24"/>
                <w:lang w:eastAsia="ru-RU"/>
              </w:rPr>
            </w:pPr>
            <w:r w:rsidRPr="00105342">
              <w:rPr>
                <w:rFonts w:ascii="Times New Roman" w:hAnsi="Times New Roman" w:cs="Times New Roman"/>
                <w:b/>
                <w:sz w:val="27"/>
                <w:szCs w:val="27"/>
                <w:lang w:eastAsia="ru-RU"/>
              </w:rPr>
              <w:t>с 01.07</w:t>
            </w:r>
            <w:r>
              <w:rPr>
                <w:rFonts w:ascii="Times New Roman" w:hAnsi="Times New Roman" w:cs="Times New Roman"/>
                <w:b/>
                <w:sz w:val="27"/>
                <w:szCs w:val="27"/>
                <w:lang w:eastAsia="ru-RU"/>
              </w:rPr>
              <w:t>.2025 г. по 30.09.2025</w:t>
            </w:r>
            <w:r w:rsidRPr="00105342">
              <w:rPr>
                <w:rFonts w:ascii="Times New Roman" w:hAnsi="Times New Roman" w:cs="Times New Roman"/>
                <w:b/>
                <w:sz w:val="27"/>
                <w:szCs w:val="27"/>
                <w:lang w:eastAsia="ru-RU"/>
              </w:rPr>
              <w:t xml:space="preserve"> г.</w:t>
            </w:r>
          </w:p>
        </w:tc>
      </w:tr>
      <w:tr w:rsidR="0078066A" w:rsidRPr="002C2177" w14:paraId="1CEFE6DC" w14:textId="77777777" w:rsidTr="002C2177">
        <w:trPr>
          <w:trHeight w:val="716"/>
        </w:trPr>
        <w:tc>
          <w:tcPr>
            <w:tcW w:w="5246" w:type="dxa"/>
            <w:vAlign w:val="bottom"/>
          </w:tcPr>
          <w:p w14:paraId="5F5DD9E7" w14:textId="77074B00" w:rsidR="0078066A" w:rsidRPr="004433B9" w:rsidRDefault="0078066A" w:rsidP="0078066A">
            <w:pPr>
              <w:suppressAutoHyphens/>
              <w:rPr>
                <w:rFonts w:ascii="Times New Roman" w:hAnsi="Times New Roman" w:cs="Times New Roman"/>
                <w:b/>
                <w:sz w:val="27"/>
                <w:szCs w:val="27"/>
                <w:lang w:eastAsia="ru-RU"/>
              </w:rPr>
            </w:pPr>
            <w:r>
              <w:rPr>
                <w:rFonts w:ascii="Times New Roman" w:hAnsi="Times New Roman" w:cs="Times New Roman"/>
                <w:b/>
                <w:sz w:val="27"/>
                <w:szCs w:val="27"/>
                <w:lang w:eastAsia="ru-RU"/>
              </w:rPr>
              <w:t>Период размещения нестационарного торгового объекта</w:t>
            </w:r>
            <w:r w:rsidRPr="004433B9">
              <w:rPr>
                <w:rFonts w:ascii="Times New Roman" w:hAnsi="Times New Roman" w:cs="Times New Roman"/>
                <w:b/>
                <w:sz w:val="27"/>
                <w:szCs w:val="27"/>
                <w:lang w:eastAsia="ru-RU"/>
              </w:rPr>
              <w:t xml:space="preserve"> </w:t>
            </w:r>
            <w:r>
              <w:rPr>
                <w:rFonts w:ascii="Times New Roman" w:hAnsi="Times New Roman" w:cs="Times New Roman"/>
                <w:b/>
                <w:sz w:val="27"/>
                <w:szCs w:val="27"/>
                <w:lang w:eastAsia="ru-RU"/>
              </w:rPr>
              <w:t>по лоту № 9:</w:t>
            </w:r>
          </w:p>
        </w:tc>
        <w:tc>
          <w:tcPr>
            <w:tcW w:w="5245" w:type="dxa"/>
            <w:vAlign w:val="center"/>
          </w:tcPr>
          <w:p w14:paraId="2E7D6DF4" w14:textId="77B01691" w:rsidR="0078066A" w:rsidRPr="00E056EC" w:rsidRDefault="0078066A" w:rsidP="0078066A">
            <w:pPr>
              <w:pStyle w:val="a3"/>
              <w:rPr>
                <w:rFonts w:ascii="Times New Roman" w:hAnsi="Times New Roman" w:cs="Times New Roman"/>
                <w:b/>
                <w:sz w:val="24"/>
                <w:szCs w:val="24"/>
                <w:lang w:eastAsia="ru-RU"/>
              </w:rPr>
            </w:pPr>
            <w:r w:rsidRPr="00105342">
              <w:rPr>
                <w:rFonts w:ascii="Times New Roman" w:hAnsi="Times New Roman" w:cs="Times New Roman"/>
                <w:b/>
                <w:sz w:val="27"/>
                <w:szCs w:val="27"/>
                <w:lang w:eastAsia="ru-RU"/>
              </w:rPr>
              <w:t>с 01.07</w:t>
            </w:r>
            <w:r>
              <w:rPr>
                <w:rFonts w:ascii="Times New Roman" w:hAnsi="Times New Roman" w:cs="Times New Roman"/>
                <w:b/>
                <w:sz w:val="27"/>
                <w:szCs w:val="27"/>
                <w:lang w:eastAsia="ru-RU"/>
              </w:rPr>
              <w:t>.2025 г. по 15.09.2025</w:t>
            </w:r>
            <w:r w:rsidRPr="00105342">
              <w:rPr>
                <w:rFonts w:ascii="Times New Roman" w:hAnsi="Times New Roman" w:cs="Times New Roman"/>
                <w:b/>
                <w:sz w:val="27"/>
                <w:szCs w:val="27"/>
                <w:lang w:eastAsia="ru-RU"/>
              </w:rPr>
              <w:t xml:space="preserve"> г.</w:t>
            </w:r>
          </w:p>
        </w:tc>
      </w:tr>
      <w:tr w:rsidR="0078066A" w:rsidRPr="002C2177" w14:paraId="7D5D6482" w14:textId="77777777" w:rsidTr="002C2177">
        <w:trPr>
          <w:trHeight w:val="716"/>
        </w:trPr>
        <w:tc>
          <w:tcPr>
            <w:tcW w:w="5246" w:type="dxa"/>
            <w:vAlign w:val="bottom"/>
          </w:tcPr>
          <w:p w14:paraId="28DB87A9" w14:textId="197A4AAC" w:rsidR="0078066A" w:rsidRPr="004433B9" w:rsidRDefault="0078066A" w:rsidP="0078066A">
            <w:pPr>
              <w:suppressAutoHyphens/>
              <w:rPr>
                <w:rFonts w:ascii="Times New Roman" w:hAnsi="Times New Roman" w:cs="Times New Roman"/>
                <w:b/>
                <w:sz w:val="27"/>
                <w:szCs w:val="27"/>
                <w:lang w:eastAsia="ru-RU"/>
              </w:rPr>
            </w:pPr>
            <w:r w:rsidRPr="004433B9">
              <w:rPr>
                <w:rFonts w:ascii="Times New Roman" w:hAnsi="Times New Roman" w:cs="Times New Roman"/>
                <w:b/>
                <w:sz w:val="27"/>
                <w:szCs w:val="27"/>
                <w:lang w:eastAsia="ru-RU"/>
              </w:rPr>
              <w:lastRenderedPageBreak/>
              <w:t>Период размещения нестационарных торговых объектов по лотам</w:t>
            </w:r>
            <w:r>
              <w:rPr>
                <w:rFonts w:ascii="Times New Roman" w:hAnsi="Times New Roman" w:cs="Times New Roman"/>
                <w:b/>
                <w:sz w:val="27"/>
                <w:szCs w:val="27"/>
                <w:lang w:eastAsia="ru-RU"/>
              </w:rPr>
              <w:t xml:space="preserve"> № 10, № 11:</w:t>
            </w:r>
          </w:p>
        </w:tc>
        <w:tc>
          <w:tcPr>
            <w:tcW w:w="5245" w:type="dxa"/>
            <w:vAlign w:val="center"/>
          </w:tcPr>
          <w:p w14:paraId="08F014DF" w14:textId="595FA5B2" w:rsidR="0078066A" w:rsidRPr="00E056EC" w:rsidRDefault="0078066A" w:rsidP="0078066A">
            <w:pPr>
              <w:pStyle w:val="a3"/>
              <w:rPr>
                <w:rFonts w:ascii="Times New Roman" w:hAnsi="Times New Roman" w:cs="Times New Roman"/>
                <w:b/>
                <w:sz w:val="24"/>
                <w:szCs w:val="24"/>
                <w:lang w:eastAsia="ru-RU"/>
              </w:rPr>
            </w:pPr>
            <w:r w:rsidRPr="00105342">
              <w:rPr>
                <w:rFonts w:ascii="Times New Roman" w:hAnsi="Times New Roman" w:cs="Times New Roman"/>
                <w:b/>
                <w:sz w:val="27"/>
                <w:szCs w:val="27"/>
                <w:lang w:eastAsia="ru-RU"/>
              </w:rPr>
              <w:t>с 01.07</w:t>
            </w:r>
            <w:r>
              <w:rPr>
                <w:rFonts w:ascii="Times New Roman" w:hAnsi="Times New Roman" w:cs="Times New Roman"/>
                <w:b/>
                <w:sz w:val="27"/>
                <w:szCs w:val="27"/>
                <w:lang w:eastAsia="ru-RU"/>
              </w:rPr>
              <w:t>.2025 г. по 31.10.2025</w:t>
            </w:r>
            <w:r w:rsidRPr="00105342">
              <w:rPr>
                <w:rFonts w:ascii="Times New Roman" w:hAnsi="Times New Roman" w:cs="Times New Roman"/>
                <w:b/>
                <w:sz w:val="27"/>
                <w:szCs w:val="27"/>
                <w:lang w:eastAsia="ru-RU"/>
              </w:rPr>
              <w:t xml:space="preserve"> г.</w:t>
            </w:r>
          </w:p>
        </w:tc>
      </w:tr>
      <w:tr w:rsidR="0078066A" w:rsidRPr="002C2177" w14:paraId="514E736E" w14:textId="77777777" w:rsidTr="003C619D">
        <w:trPr>
          <w:trHeight w:val="271"/>
        </w:trPr>
        <w:tc>
          <w:tcPr>
            <w:tcW w:w="5246" w:type="dxa"/>
            <w:vAlign w:val="center"/>
          </w:tcPr>
          <w:p w14:paraId="16865FFF" w14:textId="77777777" w:rsidR="0078066A" w:rsidRPr="002C2177" w:rsidRDefault="0078066A" w:rsidP="0078066A">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 xml:space="preserve">Вскрытие и рассмотрение заявок: </w:t>
            </w:r>
          </w:p>
        </w:tc>
        <w:tc>
          <w:tcPr>
            <w:tcW w:w="5245" w:type="dxa"/>
            <w:vAlign w:val="center"/>
          </w:tcPr>
          <w:p w14:paraId="3C1D7641" w14:textId="5FF15EB0" w:rsidR="0078066A" w:rsidRPr="002C2177" w:rsidRDefault="0078066A" w:rsidP="0078066A">
            <w:pPr>
              <w:pStyle w:val="a3"/>
              <w:rPr>
                <w:rFonts w:ascii="Times New Roman" w:hAnsi="Times New Roman" w:cs="Times New Roman"/>
                <w:b/>
                <w:sz w:val="27"/>
                <w:szCs w:val="27"/>
                <w:lang w:eastAsia="ru-RU"/>
              </w:rPr>
            </w:pPr>
            <w:r>
              <w:rPr>
                <w:rFonts w:ascii="Times New Roman" w:eastAsia="Times New Roman" w:hAnsi="Times New Roman" w:cs="Times New Roman"/>
                <w:b/>
                <w:sz w:val="27"/>
                <w:szCs w:val="27"/>
                <w:lang w:eastAsia="zh-CN"/>
              </w:rPr>
              <w:t>19</w:t>
            </w:r>
            <w:r w:rsidRPr="002C2177">
              <w:rPr>
                <w:rFonts w:ascii="Times New Roman" w:eastAsia="Times New Roman" w:hAnsi="Times New Roman" w:cs="Times New Roman"/>
                <w:b/>
                <w:sz w:val="27"/>
                <w:szCs w:val="27"/>
                <w:lang w:eastAsia="zh-CN"/>
              </w:rPr>
              <w:t xml:space="preserve">.06.2025г. в 15.00. </w:t>
            </w:r>
            <w:proofErr w:type="spellStart"/>
            <w:r w:rsidRPr="002C2177">
              <w:rPr>
                <w:rFonts w:ascii="Times New Roman" w:eastAsia="Times New Roman" w:hAnsi="Times New Roman" w:cs="Times New Roman"/>
                <w:b/>
                <w:sz w:val="27"/>
                <w:szCs w:val="27"/>
                <w:lang w:eastAsia="zh-CN"/>
              </w:rPr>
              <w:t>г.Владикавказ</w:t>
            </w:r>
            <w:proofErr w:type="spellEnd"/>
            <w:r w:rsidRPr="002C2177">
              <w:rPr>
                <w:rFonts w:ascii="Times New Roman" w:eastAsia="Times New Roman" w:hAnsi="Times New Roman" w:cs="Times New Roman"/>
                <w:b/>
                <w:sz w:val="27"/>
                <w:szCs w:val="27"/>
                <w:lang w:eastAsia="zh-CN"/>
              </w:rPr>
              <w:t xml:space="preserve">, </w:t>
            </w:r>
            <w:proofErr w:type="spellStart"/>
            <w:r w:rsidRPr="002C2177">
              <w:rPr>
                <w:rFonts w:ascii="Times New Roman" w:eastAsia="Times New Roman" w:hAnsi="Times New Roman" w:cs="Times New Roman"/>
                <w:b/>
                <w:sz w:val="27"/>
                <w:szCs w:val="27"/>
                <w:lang w:eastAsia="zh-CN"/>
              </w:rPr>
              <w:t>пл.Штыба</w:t>
            </w:r>
            <w:proofErr w:type="spellEnd"/>
            <w:r w:rsidRPr="002C2177">
              <w:rPr>
                <w:rFonts w:ascii="Times New Roman" w:eastAsia="Times New Roman" w:hAnsi="Times New Roman" w:cs="Times New Roman"/>
                <w:b/>
                <w:sz w:val="27"/>
                <w:szCs w:val="27"/>
                <w:lang w:eastAsia="zh-CN"/>
              </w:rPr>
              <w:t>, 2, 3 этаж, кабинет № 304.</w:t>
            </w:r>
          </w:p>
        </w:tc>
      </w:tr>
      <w:tr w:rsidR="0078066A" w:rsidRPr="002C2177" w14:paraId="1E07B165" w14:textId="77777777" w:rsidTr="003C619D">
        <w:trPr>
          <w:trHeight w:val="592"/>
        </w:trPr>
        <w:tc>
          <w:tcPr>
            <w:tcW w:w="5246" w:type="dxa"/>
            <w:vAlign w:val="center"/>
          </w:tcPr>
          <w:p w14:paraId="49AF184E" w14:textId="77777777" w:rsidR="0078066A" w:rsidRPr="002C2177" w:rsidRDefault="0078066A" w:rsidP="0078066A">
            <w:pPr>
              <w:suppressAutoHyphens/>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Время и место проведения аукциона: </w:t>
            </w:r>
          </w:p>
        </w:tc>
        <w:tc>
          <w:tcPr>
            <w:tcW w:w="5245" w:type="dxa"/>
            <w:vAlign w:val="center"/>
          </w:tcPr>
          <w:p w14:paraId="3CB9C2F1" w14:textId="746FDF76" w:rsidR="0078066A" w:rsidRPr="002C2177" w:rsidRDefault="0078066A" w:rsidP="0078066A">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20.06</w:t>
            </w:r>
            <w:r w:rsidRPr="002C2177">
              <w:rPr>
                <w:rFonts w:ascii="Times New Roman" w:eastAsia="Times New Roman" w:hAnsi="Times New Roman" w:cs="Times New Roman"/>
                <w:b/>
                <w:sz w:val="27"/>
                <w:szCs w:val="27"/>
                <w:lang w:eastAsia="zh-CN"/>
              </w:rPr>
              <w:t xml:space="preserve">.2025г., с 10 ч. 00 мин. </w:t>
            </w:r>
            <w:proofErr w:type="spellStart"/>
            <w:r w:rsidRPr="002C2177">
              <w:rPr>
                <w:rFonts w:ascii="Times New Roman" w:eastAsia="Times New Roman" w:hAnsi="Times New Roman" w:cs="Times New Roman"/>
                <w:b/>
                <w:sz w:val="27"/>
                <w:szCs w:val="27"/>
                <w:lang w:eastAsia="zh-CN"/>
              </w:rPr>
              <w:t>г.Владикавказ</w:t>
            </w:r>
            <w:proofErr w:type="spellEnd"/>
            <w:r w:rsidRPr="002C2177">
              <w:rPr>
                <w:rFonts w:ascii="Times New Roman" w:eastAsia="Times New Roman" w:hAnsi="Times New Roman" w:cs="Times New Roman"/>
                <w:b/>
                <w:sz w:val="27"/>
                <w:szCs w:val="27"/>
                <w:lang w:eastAsia="zh-CN"/>
              </w:rPr>
              <w:t xml:space="preserve">, </w:t>
            </w:r>
          </w:p>
          <w:p w14:paraId="5D443DE7" w14:textId="538CBD50" w:rsidR="0078066A" w:rsidRPr="002C2177" w:rsidRDefault="0078066A" w:rsidP="0078066A">
            <w:pPr>
              <w:pStyle w:val="a3"/>
              <w:jc w:val="both"/>
              <w:rPr>
                <w:rFonts w:ascii="Times New Roman" w:eastAsia="Times New Roman" w:hAnsi="Times New Roman" w:cs="Times New Roman"/>
                <w:b/>
                <w:sz w:val="27"/>
                <w:szCs w:val="27"/>
                <w:lang w:eastAsia="zh-CN"/>
              </w:rPr>
            </w:pPr>
            <w:proofErr w:type="spellStart"/>
            <w:r w:rsidRPr="002C2177">
              <w:rPr>
                <w:rFonts w:ascii="Times New Roman" w:eastAsia="Times New Roman" w:hAnsi="Times New Roman" w:cs="Times New Roman"/>
                <w:b/>
                <w:sz w:val="27"/>
                <w:szCs w:val="27"/>
                <w:lang w:eastAsia="zh-CN"/>
              </w:rPr>
              <w:t>пл.Штыба</w:t>
            </w:r>
            <w:proofErr w:type="spellEnd"/>
            <w:r w:rsidRPr="002C2177">
              <w:rPr>
                <w:rFonts w:ascii="Times New Roman" w:eastAsia="Times New Roman" w:hAnsi="Times New Roman" w:cs="Times New Roman"/>
                <w:b/>
                <w:sz w:val="27"/>
                <w:szCs w:val="27"/>
                <w:lang w:eastAsia="zh-CN"/>
              </w:rPr>
              <w:t>, 2, 4 этаж, малый зал (переговорная).</w:t>
            </w:r>
          </w:p>
        </w:tc>
      </w:tr>
      <w:tr w:rsidR="0078066A" w:rsidRPr="002C2177" w14:paraId="55FE7C67" w14:textId="77777777" w:rsidTr="003C619D">
        <w:trPr>
          <w:trHeight w:val="245"/>
        </w:trPr>
        <w:tc>
          <w:tcPr>
            <w:tcW w:w="5246" w:type="dxa"/>
            <w:vAlign w:val="center"/>
          </w:tcPr>
          <w:p w14:paraId="282D2771" w14:textId="77777777" w:rsidR="0078066A" w:rsidRPr="002C2177" w:rsidRDefault="0078066A" w:rsidP="0078066A">
            <w:pPr>
              <w:suppressAutoHyphens/>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Определение победителей аукциона: </w:t>
            </w:r>
          </w:p>
        </w:tc>
        <w:tc>
          <w:tcPr>
            <w:tcW w:w="5245" w:type="dxa"/>
            <w:vAlign w:val="center"/>
          </w:tcPr>
          <w:p w14:paraId="674ED2EB" w14:textId="6643BE52" w:rsidR="0078066A" w:rsidRPr="002C2177" w:rsidRDefault="0078066A" w:rsidP="0078066A">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20.06</w:t>
            </w:r>
            <w:r w:rsidRPr="002C2177">
              <w:rPr>
                <w:rFonts w:ascii="Times New Roman" w:eastAsia="Times New Roman" w:hAnsi="Times New Roman" w:cs="Times New Roman"/>
                <w:b/>
                <w:sz w:val="27"/>
                <w:szCs w:val="27"/>
                <w:lang w:eastAsia="zh-CN"/>
              </w:rPr>
              <w:t>.2025г.</w:t>
            </w:r>
          </w:p>
        </w:tc>
      </w:tr>
      <w:tr w:rsidR="0078066A" w:rsidRPr="002C2177" w14:paraId="25F7FD7B" w14:textId="77777777" w:rsidTr="005559F3">
        <w:trPr>
          <w:trHeight w:val="501"/>
        </w:trPr>
        <w:tc>
          <w:tcPr>
            <w:tcW w:w="5246" w:type="dxa"/>
            <w:vAlign w:val="center"/>
          </w:tcPr>
          <w:p w14:paraId="1EF75F00" w14:textId="77777777" w:rsidR="0078066A" w:rsidRPr="002C2177" w:rsidRDefault="0078066A" w:rsidP="0078066A">
            <w:pPr>
              <w:pStyle w:val="a3"/>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Шаг аукциона составляет:</w:t>
            </w:r>
          </w:p>
        </w:tc>
        <w:tc>
          <w:tcPr>
            <w:tcW w:w="5245" w:type="dxa"/>
            <w:vAlign w:val="center"/>
          </w:tcPr>
          <w:p w14:paraId="130445D7" w14:textId="6A30C90F" w:rsidR="0078066A" w:rsidRPr="002C2177" w:rsidRDefault="0078066A" w:rsidP="0078066A">
            <w:pPr>
              <w:pStyle w:val="a3"/>
              <w:jc w:val="both"/>
              <w:rPr>
                <w:rFonts w:ascii="Times New Roman" w:hAnsi="Times New Roman" w:cs="Times New Roman"/>
                <w:b/>
                <w:sz w:val="27"/>
                <w:szCs w:val="27"/>
                <w:lang w:eastAsia="ru-RU"/>
              </w:rPr>
            </w:pPr>
            <w:r w:rsidRPr="002C2177">
              <w:rPr>
                <w:rFonts w:ascii="Times New Roman" w:hAnsi="Times New Roman" w:cs="Times New Roman"/>
                <w:b/>
                <w:sz w:val="27"/>
                <w:szCs w:val="27"/>
                <w:lang w:eastAsia="ru-RU"/>
              </w:rPr>
              <w:t>10 % от начальной цены Лота.</w:t>
            </w:r>
          </w:p>
        </w:tc>
      </w:tr>
      <w:tr w:rsidR="0078066A" w:rsidRPr="002C2177" w14:paraId="23BC54F2" w14:textId="77777777" w:rsidTr="003C619D">
        <w:trPr>
          <w:trHeight w:val="299"/>
        </w:trPr>
        <w:tc>
          <w:tcPr>
            <w:tcW w:w="5246" w:type="dxa"/>
            <w:vAlign w:val="center"/>
          </w:tcPr>
          <w:p w14:paraId="35C43040" w14:textId="77777777" w:rsidR="0078066A" w:rsidRPr="002C2177" w:rsidRDefault="0078066A" w:rsidP="0078066A">
            <w:pPr>
              <w:pStyle w:val="a3"/>
              <w:rPr>
                <w:rFonts w:ascii="Times New Roman" w:hAnsi="Times New Roman" w:cs="Times New Roman"/>
                <w:b/>
                <w:sz w:val="27"/>
                <w:szCs w:val="27"/>
                <w:lang w:eastAsia="ru-RU"/>
              </w:rPr>
            </w:pPr>
            <w:r w:rsidRPr="002C2177">
              <w:rPr>
                <w:rFonts w:ascii="Times New Roman" w:eastAsia="Times New Roman" w:hAnsi="Times New Roman" w:cs="Times New Roman"/>
                <w:b/>
                <w:sz w:val="27"/>
                <w:szCs w:val="27"/>
                <w:lang w:eastAsia="zh-CN"/>
              </w:rPr>
              <w:t>Для получения информации об условиях аукциона следует обращаться</w:t>
            </w:r>
          </w:p>
        </w:tc>
        <w:tc>
          <w:tcPr>
            <w:tcW w:w="5245" w:type="dxa"/>
            <w:vAlign w:val="center"/>
          </w:tcPr>
          <w:p w14:paraId="427BD58D" w14:textId="6B6A600C" w:rsidR="0078066A" w:rsidRPr="002C2177" w:rsidRDefault="0078066A" w:rsidP="0078066A">
            <w:pPr>
              <w:pStyle w:val="a3"/>
              <w:jc w:val="both"/>
              <w:rPr>
                <w:rFonts w:ascii="Times New Roman" w:hAnsi="Times New Roman" w:cs="Times New Roman"/>
                <w:b/>
                <w:sz w:val="27"/>
                <w:szCs w:val="27"/>
                <w:lang w:eastAsia="ru-RU"/>
              </w:rPr>
            </w:pPr>
            <w:proofErr w:type="spellStart"/>
            <w:r w:rsidRPr="002C2177">
              <w:rPr>
                <w:rFonts w:ascii="Times New Roman" w:eastAsia="Times New Roman" w:hAnsi="Times New Roman" w:cs="Times New Roman"/>
                <w:b/>
                <w:sz w:val="27"/>
                <w:szCs w:val="27"/>
                <w:lang w:eastAsia="zh-CN"/>
              </w:rPr>
              <w:t>г.Владикавказ</w:t>
            </w:r>
            <w:proofErr w:type="spellEnd"/>
            <w:r w:rsidRPr="002C2177">
              <w:rPr>
                <w:rFonts w:ascii="Times New Roman" w:eastAsia="Times New Roman" w:hAnsi="Times New Roman" w:cs="Times New Roman"/>
                <w:b/>
                <w:sz w:val="27"/>
                <w:szCs w:val="27"/>
                <w:lang w:eastAsia="zh-CN"/>
              </w:rPr>
              <w:t>, пл. Штыба, 2, 3 этаж, кабинет № 304 «б».</w:t>
            </w:r>
          </w:p>
        </w:tc>
      </w:tr>
      <w:tr w:rsidR="0078066A" w:rsidRPr="002C2177" w14:paraId="18A5C4A7" w14:textId="77777777" w:rsidTr="00E056EC">
        <w:trPr>
          <w:trHeight w:val="619"/>
        </w:trPr>
        <w:tc>
          <w:tcPr>
            <w:tcW w:w="5246" w:type="dxa"/>
            <w:vAlign w:val="center"/>
          </w:tcPr>
          <w:p w14:paraId="0B138FC6" w14:textId="77777777" w:rsidR="0078066A" w:rsidRPr="002C2177" w:rsidRDefault="0078066A" w:rsidP="0078066A">
            <w:pPr>
              <w:pStyle w:val="a3"/>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Время приема заявок</w:t>
            </w:r>
          </w:p>
        </w:tc>
        <w:tc>
          <w:tcPr>
            <w:tcW w:w="5245" w:type="dxa"/>
            <w:vAlign w:val="center"/>
          </w:tcPr>
          <w:p w14:paraId="1B9F3267" w14:textId="77777777" w:rsidR="0078066A" w:rsidRPr="002C2177" w:rsidRDefault="0078066A" w:rsidP="0078066A">
            <w:pPr>
              <w:pStyle w:val="a3"/>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 xml:space="preserve">с понедельника по пятницу с 14-00 </w:t>
            </w:r>
          </w:p>
          <w:p w14:paraId="087F59D4" w14:textId="5591AE17" w:rsidR="0078066A" w:rsidRPr="002C2177" w:rsidRDefault="0078066A" w:rsidP="0078066A">
            <w:pPr>
              <w:pStyle w:val="a3"/>
              <w:jc w:val="both"/>
              <w:rPr>
                <w:rFonts w:ascii="Times New Roman" w:eastAsia="Times New Roman" w:hAnsi="Times New Roman" w:cs="Times New Roman"/>
                <w:b/>
                <w:sz w:val="27"/>
                <w:szCs w:val="27"/>
                <w:lang w:eastAsia="zh-CN"/>
              </w:rPr>
            </w:pPr>
            <w:r w:rsidRPr="002C2177">
              <w:rPr>
                <w:rFonts w:ascii="Times New Roman" w:eastAsia="Times New Roman" w:hAnsi="Times New Roman" w:cs="Times New Roman"/>
                <w:b/>
                <w:sz w:val="27"/>
                <w:szCs w:val="27"/>
                <w:lang w:eastAsia="zh-CN"/>
              </w:rPr>
              <w:t>до 17-00 часов.</w:t>
            </w:r>
          </w:p>
        </w:tc>
      </w:tr>
    </w:tbl>
    <w:p w14:paraId="750CFE04" w14:textId="77777777" w:rsidR="00CB2C51" w:rsidRPr="002C2177" w:rsidRDefault="00CB2C51" w:rsidP="00E056EC">
      <w:pPr>
        <w:suppressAutoHyphens/>
        <w:spacing w:after="0" w:line="240" w:lineRule="auto"/>
        <w:jc w:val="both"/>
        <w:rPr>
          <w:rFonts w:ascii="Times New Roman" w:eastAsia="Times New Roman" w:hAnsi="Times New Roman" w:cs="Times New Roman"/>
          <w:b/>
          <w:color w:val="000000"/>
          <w:sz w:val="27"/>
          <w:szCs w:val="27"/>
          <w:lang w:eastAsia="ar-SA"/>
        </w:rPr>
      </w:pPr>
    </w:p>
    <w:p w14:paraId="3EE442D0" w14:textId="77777777" w:rsidR="0078066A" w:rsidRDefault="0078066A" w:rsidP="002C2177">
      <w:pPr>
        <w:suppressAutoHyphens/>
        <w:spacing w:after="0" w:line="240" w:lineRule="auto"/>
        <w:ind w:left="-851" w:firstLine="540"/>
        <w:jc w:val="center"/>
        <w:rPr>
          <w:rFonts w:ascii="Times New Roman" w:eastAsia="Times New Roman" w:hAnsi="Times New Roman" w:cs="Times New Roman"/>
          <w:b/>
          <w:color w:val="000000"/>
          <w:sz w:val="27"/>
          <w:szCs w:val="27"/>
          <w:lang w:eastAsia="ar-SA"/>
        </w:rPr>
      </w:pPr>
    </w:p>
    <w:p w14:paraId="673D5665" w14:textId="77777777" w:rsidR="003C2A77" w:rsidRPr="002C2177" w:rsidRDefault="003C2A77" w:rsidP="002C2177">
      <w:pPr>
        <w:suppressAutoHyphens/>
        <w:spacing w:after="0" w:line="240" w:lineRule="auto"/>
        <w:ind w:left="-851" w:firstLine="540"/>
        <w:jc w:val="center"/>
        <w:rPr>
          <w:rFonts w:ascii="Times New Roman" w:eastAsia="Times New Roman" w:hAnsi="Times New Roman" w:cs="Times New Roman"/>
          <w:b/>
          <w:color w:val="000000"/>
          <w:sz w:val="27"/>
          <w:szCs w:val="27"/>
          <w:lang w:eastAsia="ar-SA"/>
        </w:rPr>
      </w:pPr>
      <w:r w:rsidRPr="002C2177">
        <w:rPr>
          <w:rFonts w:ascii="Times New Roman" w:eastAsia="Times New Roman" w:hAnsi="Times New Roman" w:cs="Times New Roman"/>
          <w:b/>
          <w:color w:val="000000"/>
          <w:sz w:val="27"/>
          <w:szCs w:val="27"/>
          <w:lang w:eastAsia="ar-SA"/>
        </w:rPr>
        <w:t>Перечисление суммы задатка хозяйствующим субъектом осуществляется по следующим реквизитам:</w:t>
      </w:r>
    </w:p>
    <w:p w14:paraId="37285368"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Получатель:</w:t>
      </w:r>
    </w:p>
    <w:p w14:paraId="21149A25"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 xml:space="preserve">УФК по РСО-Алания (Администрация местного самоуправления </w:t>
      </w:r>
      <w:proofErr w:type="spellStart"/>
      <w:r w:rsidRPr="002C2177">
        <w:rPr>
          <w:rFonts w:ascii="Times New Roman" w:hAnsi="Times New Roman" w:cs="Times New Roman"/>
          <w:b/>
          <w:sz w:val="27"/>
          <w:szCs w:val="27"/>
        </w:rPr>
        <w:t>г.Владикавказа</w:t>
      </w:r>
      <w:proofErr w:type="spellEnd"/>
      <w:r w:rsidRPr="002C2177">
        <w:rPr>
          <w:rFonts w:ascii="Times New Roman" w:hAnsi="Times New Roman" w:cs="Times New Roman"/>
          <w:b/>
          <w:sz w:val="27"/>
          <w:szCs w:val="27"/>
        </w:rPr>
        <w:t>) л\счет 05103005030</w:t>
      </w:r>
    </w:p>
    <w:p w14:paraId="2E6A3D5B" w14:textId="6B87585A" w:rsidR="003C2A77" w:rsidRPr="002C2177" w:rsidRDefault="00253DE6"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ИНН</w:t>
      </w:r>
      <w:r w:rsidR="000573F1" w:rsidRPr="002C2177">
        <w:rPr>
          <w:rFonts w:ascii="Times New Roman" w:hAnsi="Times New Roman" w:cs="Times New Roman"/>
          <w:b/>
          <w:sz w:val="27"/>
          <w:szCs w:val="27"/>
        </w:rPr>
        <w:t xml:space="preserve"> 1501002346 КПП </w:t>
      </w:r>
      <w:r w:rsidR="003C2A77" w:rsidRPr="002C2177">
        <w:rPr>
          <w:rFonts w:ascii="Times New Roman" w:hAnsi="Times New Roman" w:cs="Times New Roman"/>
          <w:b/>
          <w:sz w:val="27"/>
          <w:szCs w:val="27"/>
        </w:rPr>
        <w:t>151501001</w:t>
      </w:r>
    </w:p>
    <w:p w14:paraId="3CC0A393"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Номер казначейского счета 03232643907010001000</w:t>
      </w:r>
    </w:p>
    <w:p w14:paraId="45501E3C"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Единый казначейский счет: 40102810945370000077</w:t>
      </w:r>
    </w:p>
    <w:p w14:paraId="2DA4C9DA"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 xml:space="preserve">в Отделение - НБ РЕСП. Северная Осетия-Алания Банка России //УФК по РСО-Алания </w:t>
      </w:r>
      <w:proofErr w:type="spellStart"/>
      <w:r w:rsidRPr="002C2177">
        <w:rPr>
          <w:rFonts w:ascii="Times New Roman" w:hAnsi="Times New Roman" w:cs="Times New Roman"/>
          <w:b/>
          <w:sz w:val="27"/>
          <w:szCs w:val="27"/>
        </w:rPr>
        <w:t>г.Владикавказ</w:t>
      </w:r>
      <w:proofErr w:type="spellEnd"/>
    </w:p>
    <w:p w14:paraId="25E072CF" w14:textId="77777777" w:rsidR="003C2A77" w:rsidRPr="002C2177" w:rsidRDefault="003C2A77"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БИК 019033100</w:t>
      </w:r>
    </w:p>
    <w:p w14:paraId="2EA13509" w14:textId="425576B2" w:rsidR="003C2A77" w:rsidRPr="002C2177" w:rsidRDefault="000573F1" w:rsidP="002C2177">
      <w:pPr>
        <w:spacing w:after="0" w:line="240" w:lineRule="auto"/>
        <w:ind w:left="-851"/>
        <w:jc w:val="center"/>
        <w:rPr>
          <w:rFonts w:ascii="Times New Roman" w:hAnsi="Times New Roman" w:cs="Times New Roman"/>
          <w:b/>
          <w:sz w:val="27"/>
          <w:szCs w:val="27"/>
        </w:rPr>
      </w:pPr>
      <w:r w:rsidRPr="002C2177">
        <w:rPr>
          <w:rFonts w:ascii="Times New Roman" w:hAnsi="Times New Roman" w:cs="Times New Roman"/>
          <w:b/>
          <w:sz w:val="27"/>
          <w:szCs w:val="27"/>
        </w:rPr>
        <w:t>ОКТМО (</w:t>
      </w:r>
      <w:r w:rsidR="003C2A77" w:rsidRPr="002C2177">
        <w:rPr>
          <w:rFonts w:ascii="Times New Roman" w:hAnsi="Times New Roman" w:cs="Times New Roman"/>
          <w:b/>
          <w:sz w:val="27"/>
          <w:szCs w:val="27"/>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62284B79" w14:textId="77777777" w:rsidR="0078066A" w:rsidRDefault="0078066A" w:rsidP="00813CC6">
      <w:pPr>
        <w:pStyle w:val="ConsPlusNormal"/>
        <w:ind w:left="-851"/>
        <w:jc w:val="center"/>
        <w:rPr>
          <w:rFonts w:ascii="Times New Roman" w:hAnsi="Times New Roman" w:cs="Times New Roman"/>
          <w:sz w:val="28"/>
          <w:szCs w:val="28"/>
        </w:rPr>
      </w:pPr>
    </w:p>
    <w:p w14:paraId="55E407F1" w14:textId="77777777" w:rsidR="0078066A" w:rsidRDefault="0078066A" w:rsidP="00813CC6">
      <w:pPr>
        <w:pStyle w:val="ConsPlusNormal"/>
        <w:ind w:left="-851"/>
        <w:jc w:val="center"/>
        <w:rPr>
          <w:rFonts w:ascii="Times New Roman" w:hAnsi="Times New Roman" w:cs="Times New Roman"/>
          <w:b/>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lastRenderedPageBreak/>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0204AC" w:rsidRDefault="00813CC6" w:rsidP="00813CC6">
      <w:pPr>
        <w:pStyle w:val="ConsPlusNormal"/>
        <w:ind w:left="-851"/>
        <w:jc w:val="center"/>
        <w:rPr>
          <w:rFonts w:ascii="Times New Roman" w:hAnsi="Times New Roman" w:cs="Times New Roman"/>
          <w:b/>
          <w:sz w:val="28"/>
          <w:szCs w:val="28"/>
        </w:rPr>
      </w:pPr>
      <w:r w:rsidRPr="000204AC">
        <w:rPr>
          <w:rFonts w:ascii="Times New Roman" w:hAnsi="Times New Roman" w:cs="Times New Roman"/>
          <w:b/>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w:t>
      </w:r>
      <w:r w:rsidRPr="00881617">
        <w:rPr>
          <w:rFonts w:ascii="Times New Roman" w:hAnsi="Times New Roman" w:cs="Times New Roman"/>
          <w:sz w:val="28"/>
          <w:szCs w:val="28"/>
        </w:rPr>
        <w:lastRenderedPageBreak/>
        <w:t xml:space="preserve">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w:t>
      </w:r>
      <w:r w:rsidRPr="00881617">
        <w:rPr>
          <w:rFonts w:ascii="Times New Roman" w:hAnsi="Times New Roman" w:cs="Times New Roman"/>
          <w:sz w:val="28"/>
          <w:szCs w:val="28"/>
        </w:rPr>
        <w:lastRenderedPageBreak/>
        <w:t xml:space="preserve">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39ABC244" w14:textId="77777777" w:rsidR="00632D02" w:rsidRDefault="00632D02" w:rsidP="00771F60">
      <w:pPr>
        <w:widowControl w:val="0"/>
        <w:autoSpaceDE w:val="0"/>
        <w:autoSpaceDN w:val="0"/>
        <w:adjustRightInd w:val="0"/>
        <w:spacing w:after="0" w:line="240" w:lineRule="auto"/>
        <w:rPr>
          <w:rFonts w:ascii="Times New Roman" w:hAnsi="Times New Roman" w:cs="Times New Roman"/>
          <w:b/>
          <w:sz w:val="28"/>
          <w:szCs w:val="28"/>
          <w:lang w:eastAsia="ru-RU"/>
        </w:rPr>
      </w:pPr>
    </w:p>
    <w:p w14:paraId="30AA4A56" w14:textId="3B7FD392" w:rsidR="00632D02" w:rsidRDefault="00105342" w:rsidP="00632D02">
      <w:pPr>
        <w:autoSpaceDE w:val="0"/>
        <w:autoSpaceDN w:val="0"/>
        <w:adjustRightInd w:val="0"/>
        <w:spacing w:after="0" w:line="240" w:lineRule="auto"/>
        <w:ind w:firstLine="567"/>
        <w:jc w:val="both"/>
        <w:rPr>
          <w:rFonts w:ascii="Times New Roman" w:hAnsi="Times New Roman" w:cs="Times New Roman"/>
          <w:b/>
          <w:sz w:val="30"/>
          <w:szCs w:val="30"/>
          <w:lang w:eastAsia="ru-RU"/>
        </w:rPr>
      </w:pPr>
      <w:r>
        <w:rPr>
          <w:rFonts w:ascii="Times New Roman" w:hAnsi="Times New Roman" w:cs="Times New Roman"/>
          <w:b/>
          <w:sz w:val="30"/>
          <w:szCs w:val="30"/>
          <w:lang w:eastAsia="ru-RU"/>
        </w:rPr>
        <w:t>1</w:t>
      </w:r>
      <w:r w:rsidR="00632D02">
        <w:rPr>
          <w:rFonts w:ascii="Times New Roman" w:hAnsi="Times New Roman" w:cs="Times New Roman"/>
          <w:b/>
          <w:sz w:val="30"/>
          <w:szCs w:val="30"/>
          <w:lang w:eastAsia="ru-RU"/>
        </w:rPr>
        <w:t xml:space="preserve">. </w:t>
      </w:r>
      <w:r w:rsidR="00632D02" w:rsidRPr="00E55D4A">
        <w:rPr>
          <w:rFonts w:ascii="Times New Roman" w:hAnsi="Times New Roman" w:cs="Times New Roman"/>
          <w:b/>
          <w:sz w:val="30"/>
          <w:szCs w:val="30"/>
          <w:lang w:eastAsia="ru-RU"/>
        </w:rPr>
        <w:t>Типовые архитектурные решения нестационарных торговых объектов – бахчевых развалов:</w:t>
      </w:r>
    </w:p>
    <w:p w14:paraId="0D487B2E" w14:textId="309CBFFC" w:rsidR="00632D02" w:rsidRDefault="00632D02" w:rsidP="00771F60">
      <w:pPr>
        <w:widowControl w:val="0"/>
        <w:autoSpaceDE w:val="0"/>
        <w:autoSpaceDN w:val="0"/>
        <w:adjustRightInd w:val="0"/>
        <w:spacing w:after="0" w:line="240" w:lineRule="auto"/>
        <w:rPr>
          <w:rFonts w:ascii="Times New Roman" w:hAnsi="Times New Roman" w:cs="Times New Roman"/>
          <w:b/>
          <w:sz w:val="28"/>
          <w:szCs w:val="28"/>
          <w:lang w:eastAsia="ru-RU"/>
        </w:rPr>
      </w:pPr>
      <w:r w:rsidRPr="00C7778F">
        <w:rPr>
          <w:noProof/>
          <w:lang w:eastAsia="ru-RU"/>
        </w:rPr>
        <w:drawing>
          <wp:anchor distT="0" distB="0" distL="114300" distR="114300" simplePos="0" relativeHeight="251659264" behindDoc="0" locked="0" layoutInCell="1" allowOverlap="1" wp14:anchorId="087DF11B" wp14:editId="62974204">
            <wp:simplePos x="0" y="0"/>
            <wp:positionH relativeFrom="page">
              <wp:posOffset>1080135</wp:posOffset>
            </wp:positionH>
            <wp:positionV relativeFrom="paragraph">
              <wp:posOffset>201930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54762" w14:textId="77777777" w:rsidR="0013565E" w:rsidRDefault="0013565E"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37A8311" w14:textId="77777777" w:rsidR="0013565E" w:rsidRDefault="0013565E"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1FCB3A7"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684DA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1C9996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E0E36A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2531D1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9903B0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35211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A42FC8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DF392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9FC8F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EE3A2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398C0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8BE130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EBF01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67982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D45B1C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C187B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C7F62D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DFF041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4D565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0F68CA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D7F4B2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773A2A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A3418E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ACBBF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CB3252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FA62FB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80C5A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82ACF5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61F1C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1848A8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1E44A5A" w14:textId="77777777" w:rsidR="00105342" w:rsidRDefault="00105342" w:rsidP="00105342">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28119559" w14:textId="77777777" w:rsidR="0078066A" w:rsidRDefault="0078066A" w:rsidP="00105342">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68491C6A"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r w:rsidR="00FC0727">
        <w:rPr>
          <w:rFonts w:ascii="Times New Roman" w:eastAsiaTheme="minorEastAsia" w:hAnsi="Times New Roman" w:cs="Times New Roman"/>
          <w:sz w:val="24"/>
          <w:szCs w:val="24"/>
          <w:lang w:eastAsia="ru-RU"/>
        </w:rPr>
        <w:t>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200B304F"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r w:rsidR="00FC0727">
        <w:rPr>
          <w:rFonts w:ascii="Times New Roman" w:eastAsiaTheme="minorEastAsia" w:hAnsi="Times New Roman" w:cs="Times New Roman"/>
          <w:sz w:val="24"/>
          <w:szCs w:val="24"/>
          <w:lang w:eastAsia="ru-RU"/>
        </w:rPr>
        <w:t>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2A5F2B41"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r w:rsidR="00FC0727">
        <w:rPr>
          <w:rFonts w:ascii="Times New Roman" w:eastAsiaTheme="minorEastAsia" w:hAnsi="Times New Roman" w:cs="Times New Roman"/>
          <w:sz w:val="24"/>
          <w:szCs w:val="24"/>
          <w:lang w:eastAsia="ru-RU"/>
        </w:rPr>
        <w:t>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5BA6D5A6" w:rsidR="00813CC6" w:rsidRPr="00881617" w:rsidRDefault="00D97E8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1"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r w:rsidR="00FC0727">
        <w:rPr>
          <w:rFonts w:ascii="Times New Roman" w:eastAsiaTheme="minorEastAsia" w:hAnsi="Times New Roman" w:cs="Times New Roman"/>
          <w:sz w:val="24"/>
          <w:szCs w:val="24"/>
          <w:lang w:eastAsia="ru-RU"/>
        </w:rPr>
        <w:t>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30C39E90"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r w:rsidR="00FC0727">
        <w:rPr>
          <w:rFonts w:ascii="Times New Roman" w:eastAsiaTheme="minorEastAsia" w:hAnsi="Times New Roman" w:cs="Times New Roman"/>
          <w:sz w:val="24"/>
          <w:szCs w:val="24"/>
          <w:lang w:eastAsia="ru-RU"/>
        </w:rPr>
        <w:t>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2979627A"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r w:rsidR="00FC0727">
        <w:rPr>
          <w:rFonts w:ascii="Times New Roman" w:eastAsiaTheme="minorEastAsia" w:hAnsi="Times New Roman" w:cs="Times New Roman"/>
          <w:sz w:val="24"/>
          <w:szCs w:val="24"/>
          <w:lang w:eastAsia="ru-RU"/>
        </w:rPr>
        <w:t>___________</w:t>
      </w:r>
    </w:p>
    <w:p w14:paraId="56900A28" w14:textId="273B5004"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08224EF2"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E052F05" w14:textId="77777777" w:rsidR="00105342" w:rsidRDefault="00105342"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0D120A50" w:rsidR="00813CC6" w:rsidRPr="00881617" w:rsidRDefault="00FC0727"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(дата подачи </w:t>
      </w:r>
      <w:proofErr w:type="gramStart"/>
      <w:r w:rsidR="00F06FBC" w:rsidRPr="00881617">
        <w:rPr>
          <w:rFonts w:ascii="Times New Roman" w:eastAsiaTheme="minorEastAsia" w:hAnsi="Times New Roman" w:cs="Times New Roman"/>
          <w:sz w:val="24"/>
          <w:szCs w:val="24"/>
          <w:lang w:eastAsia="ru-RU"/>
        </w:rPr>
        <w:t xml:space="preserve">заявления)  </w:t>
      </w:r>
      <w:r w:rsidR="00813CC6" w:rsidRPr="00881617">
        <w:rPr>
          <w:rFonts w:ascii="Times New Roman" w:eastAsiaTheme="minorEastAsia" w:hAnsi="Times New Roman" w:cs="Times New Roman"/>
          <w:sz w:val="24"/>
          <w:szCs w:val="24"/>
          <w:lang w:eastAsia="ru-RU"/>
        </w:rPr>
        <w:t xml:space="preserve"> </w:t>
      </w:r>
      <w:proofErr w:type="gramEnd"/>
      <w:r w:rsidR="00813CC6" w:rsidRPr="00881617">
        <w:rPr>
          <w:rFonts w:ascii="Times New Roman" w:eastAsiaTheme="minorEastAsia" w:hAnsi="Times New Roman" w:cs="Times New Roman"/>
          <w:sz w:val="24"/>
          <w:szCs w:val="24"/>
          <w:lang w:eastAsia="ru-RU"/>
        </w:rPr>
        <w:t xml:space="preserve">       </w:t>
      </w:r>
      <w:r w:rsidR="00813CC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 (Ф.И.О., подпись предпринимателя или</w:t>
      </w:r>
    </w:p>
    <w:p w14:paraId="57D406EB" w14:textId="459B4748" w:rsidR="00FC0727" w:rsidRPr="0078066A" w:rsidRDefault="00813CC6" w:rsidP="0078066A">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FC072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lastRenderedPageBreak/>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0" w:name="P381"/>
      <w:bookmarkEnd w:id="0"/>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 w:name="P391"/>
      <w:bookmarkEnd w:id="1"/>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92"/>
      <w:bookmarkEnd w:id="2"/>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3"/>
      <w:bookmarkEnd w:id="3"/>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628F0C72" w14:textId="6E2666BA"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5"/>
      <w:bookmarkEnd w:id="4"/>
      <w:r w:rsidRPr="001C6221">
        <w:rPr>
          <w:rFonts w:ascii="Times New Roman" w:hAnsi="Times New Roman" w:cs="Times New Roman"/>
          <w:sz w:val="24"/>
          <w:szCs w:val="24"/>
        </w:rPr>
        <w:t>2.4.</w:t>
      </w:r>
      <w:r w:rsidR="00962AE5">
        <w:rPr>
          <w:rFonts w:ascii="Times New Roman" w:hAnsi="Times New Roman" w:cs="Times New Roman"/>
          <w:sz w:val="24"/>
          <w:szCs w:val="24"/>
        </w:rPr>
        <w:t>2</w:t>
      </w:r>
      <w:r w:rsidRPr="001C6221">
        <w:rPr>
          <w:rFonts w:ascii="Times New Roman" w:hAnsi="Times New Roman" w:cs="Times New Roman"/>
          <w:sz w:val="24"/>
          <w:szCs w:val="24"/>
        </w:rPr>
        <w:t xml:space="preserve">.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324D7592"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6"/>
      <w:bookmarkEnd w:id="5"/>
      <w:r w:rsidRPr="001C6221">
        <w:rPr>
          <w:rFonts w:ascii="Times New Roman" w:hAnsi="Times New Roman" w:cs="Times New Roman"/>
          <w:sz w:val="24"/>
          <w:szCs w:val="24"/>
        </w:rPr>
        <w:t>2.4.</w:t>
      </w:r>
      <w:r w:rsidR="00962AE5">
        <w:rPr>
          <w:rFonts w:ascii="Times New Roman" w:hAnsi="Times New Roman" w:cs="Times New Roman"/>
          <w:sz w:val="24"/>
          <w:szCs w:val="24"/>
        </w:rPr>
        <w:t>3</w:t>
      </w:r>
      <w:r w:rsidRPr="001C6221">
        <w:rPr>
          <w:rFonts w:ascii="Times New Roman" w:hAnsi="Times New Roman" w:cs="Times New Roman"/>
          <w:sz w:val="24"/>
          <w:szCs w:val="24"/>
        </w:rPr>
        <w:t xml:space="preserve">. Обеспечить выполнение установленных законодательством Российской Федерации </w:t>
      </w:r>
      <w:r w:rsidRPr="001C6221">
        <w:rPr>
          <w:rFonts w:ascii="Times New Roman" w:hAnsi="Times New Roman" w:cs="Times New Roman"/>
          <w:sz w:val="24"/>
          <w:szCs w:val="24"/>
        </w:rPr>
        <w:lastRenderedPageBreak/>
        <w:t>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131C2C25" w:rsidR="00813CC6" w:rsidRPr="001C6221" w:rsidRDefault="00962AE5" w:rsidP="00813CC6">
      <w:pPr>
        <w:pStyle w:val="ConsPlusNormal"/>
        <w:ind w:left="-851" w:firstLine="540"/>
        <w:jc w:val="both"/>
        <w:rPr>
          <w:rFonts w:ascii="Times New Roman" w:hAnsi="Times New Roman" w:cs="Times New Roman"/>
          <w:sz w:val="24"/>
          <w:szCs w:val="24"/>
        </w:rPr>
      </w:pPr>
      <w:bookmarkStart w:id="6" w:name="P397"/>
      <w:bookmarkStart w:id="7" w:name="P405"/>
      <w:bookmarkEnd w:id="6"/>
      <w:bookmarkEnd w:id="7"/>
      <w:r>
        <w:rPr>
          <w:rFonts w:ascii="Times New Roman" w:hAnsi="Times New Roman" w:cs="Times New Roman"/>
          <w:sz w:val="24"/>
          <w:szCs w:val="24"/>
        </w:rPr>
        <w:t>2.4.4</w:t>
      </w:r>
      <w:r w:rsidR="00813CC6" w:rsidRPr="001C6221">
        <w:rPr>
          <w:rFonts w:ascii="Times New Roman" w:hAnsi="Times New Roman" w:cs="Times New Roman"/>
          <w:sz w:val="24"/>
          <w:szCs w:val="24"/>
        </w:rPr>
        <w:t>.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 xml:space="preserve">40102810945370000077 в Отделение - НБ РЕСП. Северная Осетия-Алания Банка России // УФК по РСО-Алания </w:t>
            </w:r>
            <w:proofErr w:type="spellStart"/>
            <w:r w:rsidRPr="00F63C76">
              <w:rPr>
                <w:rFonts w:ascii="Times New Roman" w:hAnsi="Times New Roman" w:cs="Times New Roman"/>
                <w:b/>
                <w:sz w:val="24"/>
                <w:szCs w:val="24"/>
              </w:rPr>
              <w:t>г.Владикавказ</w:t>
            </w:r>
            <w:proofErr w:type="spellEnd"/>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D97E86" w:rsidP="00F63C76">
            <w:pPr>
              <w:widowControl w:val="0"/>
              <w:autoSpaceDE w:val="0"/>
              <w:autoSpaceDN w:val="0"/>
              <w:adjustRightInd w:val="0"/>
              <w:spacing w:after="0"/>
              <w:ind w:left="34"/>
              <w:jc w:val="both"/>
              <w:rPr>
                <w:rFonts w:ascii="Times New Roman" w:hAnsi="Times New Roman" w:cs="Times New Roman"/>
                <w:b/>
                <w:sz w:val="24"/>
                <w:szCs w:val="24"/>
              </w:rPr>
            </w:pPr>
            <w:hyperlink r:id="rId12"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D97E86" w:rsidP="00F63C76">
            <w:pPr>
              <w:widowControl w:val="0"/>
              <w:autoSpaceDE w:val="0"/>
              <w:autoSpaceDN w:val="0"/>
              <w:adjustRightInd w:val="0"/>
              <w:spacing w:after="0"/>
              <w:ind w:left="34"/>
              <w:jc w:val="both"/>
              <w:rPr>
                <w:rFonts w:ascii="Times New Roman" w:hAnsi="Times New Roman" w:cs="Times New Roman"/>
                <w:b/>
                <w:sz w:val="24"/>
                <w:szCs w:val="24"/>
              </w:rPr>
            </w:pPr>
            <w:hyperlink r:id="rId13"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D97E86" w:rsidP="00F63C76">
            <w:pPr>
              <w:widowControl w:val="0"/>
              <w:autoSpaceDE w:val="0"/>
              <w:autoSpaceDN w:val="0"/>
              <w:adjustRightInd w:val="0"/>
              <w:spacing w:after="0"/>
              <w:ind w:left="34"/>
              <w:jc w:val="both"/>
              <w:rPr>
                <w:rFonts w:ascii="Times New Roman" w:hAnsi="Times New Roman" w:cs="Times New Roman"/>
                <w:b/>
                <w:sz w:val="24"/>
                <w:szCs w:val="24"/>
              </w:rPr>
            </w:pPr>
            <w:hyperlink r:id="rId14"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D97E86" w:rsidP="00F63C76">
            <w:pPr>
              <w:widowControl w:val="0"/>
              <w:autoSpaceDE w:val="0"/>
              <w:autoSpaceDN w:val="0"/>
              <w:adjustRightInd w:val="0"/>
              <w:spacing w:after="0"/>
              <w:ind w:left="34"/>
              <w:jc w:val="both"/>
              <w:rPr>
                <w:rFonts w:ascii="Times New Roman" w:hAnsi="Times New Roman" w:cs="Times New Roman"/>
                <w:b/>
                <w:sz w:val="24"/>
                <w:szCs w:val="24"/>
              </w:rPr>
            </w:pPr>
            <w:hyperlink r:id="rId15"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D97E86" w:rsidP="00F63C76">
            <w:pPr>
              <w:widowControl w:val="0"/>
              <w:autoSpaceDE w:val="0"/>
              <w:autoSpaceDN w:val="0"/>
              <w:adjustRightInd w:val="0"/>
              <w:spacing w:after="0"/>
              <w:ind w:left="34"/>
              <w:jc w:val="both"/>
              <w:rPr>
                <w:rFonts w:ascii="Times New Roman" w:hAnsi="Times New Roman" w:cs="Times New Roman"/>
                <w:b/>
                <w:sz w:val="24"/>
                <w:szCs w:val="24"/>
              </w:rPr>
            </w:pPr>
            <w:hyperlink r:id="rId16"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475FDDE3"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2.4.4</w:t>
      </w:r>
      <w:r w:rsidR="00813CC6" w:rsidRPr="001C6221">
        <w:rPr>
          <w:rFonts w:ascii="Times New Roman" w:hAnsi="Times New Roman" w:cs="Times New Roman"/>
          <w:sz w:val="24"/>
          <w:szCs w:val="24"/>
        </w:rPr>
        <w:t xml:space="preserve">.1. В соответствии с </w:t>
      </w:r>
      <w:hyperlink r:id="rId17">
        <w:r w:rsidR="00813CC6" w:rsidRPr="001C6221">
          <w:rPr>
            <w:rFonts w:ascii="Times New Roman" w:hAnsi="Times New Roman" w:cs="Times New Roman"/>
            <w:color w:val="0000FF"/>
            <w:sz w:val="24"/>
            <w:szCs w:val="24"/>
          </w:rPr>
          <w:t>ч. 1 ст. 395</w:t>
        </w:r>
      </w:hyperlink>
      <w:r w:rsidR="00813CC6"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258615BB" w:rsidR="00813CC6" w:rsidRPr="001C6221" w:rsidRDefault="00962AE5" w:rsidP="00813CC6">
      <w:pPr>
        <w:pStyle w:val="ConsPlusNormal"/>
        <w:ind w:left="-851" w:firstLine="540"/>
        <w:jc w:val="both"/>
        <w:rPr>
          <w:rFonts w:ascii="Times New Roman" w:hAnsi="Times New Roman" w:cs="Times New Roman"/>
          <w:sz w:val="24"/>
          <w:szCs w:val="24"/>
        </w:rPr>
      </w:pPr>
      <w:bookmarkStart w:id="8" w:name="P431"/>
      <w:bookmarkEnd w:id="8"/>
      <w:r>
        <w:rPr>
          <w:rFonts w:ascii="Times New Roman" w:hAnsi="Times New Roman" w:cs="Times New Roman"/>
          <w:sz w:val="24"/>
          <w:szCs w:val="24"/>
        </w:rPr>
        <w:t>2.4.5</w:t>
      </w:r>
      <w:r w:rsidR="00813CC6" w:rsidRPr="001C6221">
        <w:rPr>
          <w:rFonts w:ascii="Times New Roman" w:hAnsi="Times New Roman" w:cs="Times New Roman"/>
          <w:sz w:val="24"/>
          <w:szCs w:val="24"/>
        </w:rPr>
        <w:t>. В срок не позднее истечения Договора подать заявление о его продлении, но не позднее 30 дней после истечения срока договора.</w:t>
      </w:r>
    </w:p>
    <w:p w14:paraId="723D60AE" w14:textId="26E554A0"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2.4.6</w:t>
      </w:r>
      <w:r w:rsidR="00813CC6" w:rsidRPr="001C6221">
        <w:rPr>
          <w:rFonts w:ascii="Times New Roman" w:hAnsi="Times New Roman" w:cs="Times New Roman"/>
          <w:sz w:val="24"/>
          <w:szCs w:val="24"/>
        </w:rPr>
        <w:t>.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4353E00" w14:textId="6E095936"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r w:rsidR="00962AE5">
        <w:rPr>
          <w:rFonts w:ascii="Times New Roman" w:hAnsi="Times New Roman" w:cs="Times New Roman"/>
          <w:sz w:val="24"/>
          <w:szCs w:val="24"/>
        </w:rPr>
        <w:t>4</w:t>
      </w:r>
      <w:hyperlink w:anchor="P405"/>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w:t>
        </w:r>
        <w:r w:rsidR="00962AE5">
          <w:rPr>
            <w:rFonts w:ascii="Times New Roman" w:hAnsi="Times New Roman" w:cs="Times New Roman"/>
            <w:color w:val="0000FF"/>
            <w:sz w:val="24"/>
            <w:szCs w:val="24"/>
          </w:rPr>
          <w:t>5</w:t>
        </w:r>
        <w:r w:rsidRPr="001C6221">
          <w:rPr>
            <w:rFonts w:ascii="Times New Roman" w:hAnsi="Times New Roman" w:cs="Times New Roman"/>
            <w:color w:val="0000FF"/>
            <w:sz w:val="24"/>
            <w:szCs w:val="24"/>
          </w:rPr>
          <w:t xml:space="preserve">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9" w:name="P449"/>
      <w:bookmarkEnd w:id="9"/>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18">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19">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0">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710A67B9" w14:textId="77777777" w:rsidR="0078066A" w:rsidRDefault="0078066A" w:rsidP="00813CC6">
      <w:pPr>
        <w:pStyle w:val="ConsPlusNormal"/>
        <w:ind w:left="-851"/>
        <w:jc w:val="center"/>
        <w:outlineLvl w:val="2"/>
        <w:rPr>
          <w:rFonts w:ascii="Times New Roman" w:hAnsi="Times New Roman" w:cs="Times New Roman"/>
          <w:sz w:val="24"/>
          <w:szCs w:val="24"/>
        </w:rPr>
      </w:pP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373A2ADB" w14:textId="77777777" w:rsidR="0078066A" w:rsidRDefault="0078066A" w:rsidP="00F94D39">
            <w:pPr>
              <w:widowControl w:val="0"/>
              <w:autoSpaceDE w:val="0"/>
              <w:autoSpaceDN w:val="0"/>
              <w:adjustRightInd w:val="0"/>
              <w:ind w:left="-851"/>
              <w:jc w:val="center"/>
              <w:rPr>
                <w:rFonts w:ascii="Times New Roman" w:hAnsi="Times New Roman" w:cs="Times New Roman"/>
                <w:sz w:val="24"/>
                <w:szCs w:val="24"/>
              </w:rPr>
            </w:pPr>
          </w:p>
          <w:p w14:paraId="4D8AD6C5" w14:textId="77777777" w:rsidR="0078066A" w:rsidRDefault="0078066A" w:rsidP="00F94D39">
            <w:pPr>
              <w:widowControl w:val="0"/>
              <w:autoSpaceDE w:val="0"/>
              <w:autoSpaceDN w:val="0"/>
              <w:adjustRightInd w:val="0"/>
              <w:ind w:left="-851"/>
              <w:jc w:val="center"/>
              <w:rPr>
                <w:rFonts w:ascii="Times New Roman" w:hAnsi="Times New Roman" w:cs="Times New Roman"/>
                <w:sz w:val="24"/>
                <w:szCs w:val="24"/>
              </w:rPr>
            </w:pPr>
          </w:p>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625E1AC8" w14:textId="77777777" w:rsidR="0078066A" w:rsidRDefault="0078066A" w:rsidP="00F94D39">
            <w:pPr>
              <w:widowControl w:val="0"/>
              <w:autoSpaceDE w:val="0"/>
              <w:autoSpaceDN w:val="0"/>
              <w:adjustRightInd w:val="0"/>
              <w:ind w:left="-851"/>
              <w:jc w:val="center"/>
              <w:rPr>
                <w:rFonts w:ascii="Times New Roman" w:hAnsi="Times New Roman" w:cs="Times New Roman"/>
                <w:sz w:val="24"/>
                <w:szCs w:val="24"/>
              </w:rPr>
            </w:pPr>
          </w:p>
          <w:p w14:paraId="4F3654FB" w14:textId="77777777" w:rsidR="0078066A" w:rsidRDefault="0078066A" w:rsidP="00F94D39">
            <w:pPr>
              <w:widowControl w:val="0"/>
              <w:autoSpaceDE w:val="0"/>
              <w:autoSpaceDN w:val="0"/>
              <w:adjustRightInd w:val="0"/>
              <w:ind w:left="-851"/>
              <w:jc w:val="center"/>
              <w:rPr>
                <w:rFonts w:ascii="Times New Roman" w:hAnsi="Times New Roman" w:cs="Times New Roman"/>
                <w:sz w:val="24"/>
                <w:szCs w:val="24"/>
              </w:rPr>
            </w:pPr>
          </w:p>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0EDA0B3B" w14:textId="77777777" w:rsidR="00813CC6" w:rsidRPr="001C6221" w:rsidRDefault="00D97E86"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1"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D97E86"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2"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D97E86"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3"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D97E86"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4"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78066A" w:rsidRPr="001C6221" w14:paraId="3A6CBF7B" w14:textId="77777777" w:rsidTr="00F94D39">
        <w:tc>
          <w:tcPr>
            <w:tcW w:w="5808" w:type="dxa"/>
          </w:tcPr>
          <w:p w14:paraId="78FAA477" w14:textId="77777777" w:rsidR="0078066A" w:rsidRDefault="0078066A" w:rsidP="00F94D39">
            <w:pPr>
              <w:widowControl w:val="0"/>
              <w:autoSpaceDE w:val="0"/>
              <w:autoSpaceDN w:val="0"/>
              <w:adjustRightInd w:val="0"/>
              <w:ind w:left="-851"/>
              <w:rPr>
                <w:rFonts w:ascii="Times New Roman" w:hAnsi="Times New Roman" w:cs="Times New Roman"/>
                <w:sz w:val="24"/>
                <w:szCs w:val="24"/>
              </w:rPr>
            </w:pPr>
          </w:p>
          <w:p w14:paraId="00636BC3" w14:textId="77777777" w:rsidR="0078066A" w:rsidRPr="001C6221" w:rsidRDefault="0078066A"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2845308" w14:textId="77777777" w:rsidR="0078066A" w:rsidRDefault="0078066A"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p w14:paraId="69721FAA" w14:textId="77777777" w:rsidR="0078066A" w:rsidRDefault="0078066A"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p w14:paraId="0129C4BA" w14:textId="77777777" w:rsidR="0078066A" w:rsidRPr="001C6221" w:rsidRDefault="0078066A"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2461788" w14:textId="77777777" w:rsidR="0078066A" w:rsidRDefault="0078066A" w:rsidP="00F94D39">
            <w:pPr>
              <w:widowControl w:val="0"/>
              <w:autoSpaceDE w:val="0"/>
              <w:autoSpaceDN w:val="0"/>
              <w:adjustRightInd w:val="0"/>
              <w:rPr>
                <w:rFonts w:ascii="Times New Roman" w:hAnsi="Times New Roman" w:cs="Times New Roman"/>
                <w:sz w:val="24"/>
                <w:szCs w:val="24"/>
              </w:rPr>
            </w:pPr>
          </w:p>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bookmarkStart w:id="10" w:name="_GoBack"/>
      <w:bookmarkEnd w:id="10"/>
    </w:p>
    <w:sectPr w:rsidR="00D119B9" w:rsidSect="003C619D">
      <w:headerReference w:type="default" r:id="rId25"/>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69027" w14:textId="77777777" w:rsidR="00D97E86" w:rsidRDefault="00D97E86" w:rsidP="009053C9">
      <w:pPr>
        <w:spacing w:after="0" w:line="240" w:lineRule="auto"/>
      </w:pPr>
      <w:r>
        <w:separator/>
      </w:r>
    </w:p>
  </w:endnote>
  <w:endnote w:type="continuationSeparator" w:id="0">
    <w:p w14:paraId="2EA4B923" w14:textId="77777777" w:rsidR="00D97E86" w:rsidRDefault="00D97E86"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3156D" w14:textId="77777777" w:rsidR="00D97E86" w:rsidRDefault="00D97E86" w:rsidP="009053C9">
      <w:pPr>
        <w:spacing w:after="0" w:line="240" w:lineRule="auto"/>
      </w:pPr>
      <w:r>
        <w:separator/>
      </w:r>
    </w:p>
  </w:footnote>
  <w:footnote w:type="continuationSeparator" w:id="0">
    <w:p w14:paraId="059451AE" w14:textId="77777777" w:rsidR="00D97E86" w:rsidRDefault="00D97E86"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F91E84" w:rsidRDefault="00F91E84">
        <w:pPr>
          <w:pStyle w:val="a7"/>
          <w:jc w:val="right"/>
        </w:pPr>
        <w:r>
          <w:fldChar w:fldCharType="begin"/>
        </w:r>
        <w:r>
          <w:instrText>PAGE   \* MERGEFORMAT</w:instrText>
        </w:r>
        <w:r>
          <w:fldChar w:fldCharType="separate"/>
        </w:r>
        <w:r w:rsidR="0078066A">
          <w:rPr>
            <w:noProof/>
          </w:rPr>
          <w:t>2</w:t>
        </w:r>
        <w:r>
          <w:fldChar w:fldCharType="end"/>
        </w:r>
      </w:p>
    </w:sdtContent>
  </w:sdt>
  <w:p w14:paraId="7237FC52" w14:textId="77777777" w:rsidR="00F91E84" w:rsidRDefault="00F91E8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6D3A"/>
    <w:rsid w:val="000173BD"/>
    <w:rsid w:val="000204AC"/>
    <w:rsid w:val="00020578"/>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6C90"/>
    <w:rsid w:val="000E7B48"/>
    <w:rsid w:val="000F0E30"/>
    <w:rsid w:val="000F1C6D"/>
    <w:rsid w:val="000F515F"/>
    <w:rsid w:val="001014BC"/>
    <w:rsid w:val="0010168A"/>
    <w:rsid w:val="001023A2"/>
    <w:rsid w:val="001034ED"/>
    <w:rsid w:val="00103903"/>
    <w:rsid w:val="00105342"/>
    <w:rsid w:val="00106D61"/>
    <w:rsid w:val="00110050"/>
    <w:rsid w:val="00112274"/>
    <w:rsid w:val="00121D4F"/>
    <w:rsid w:val="00123008"/>
    <w:rsid w:val="00125A62"/>
    <w:rsid w:val="00131993"/>
    <w:rsid w:val="00132260"/>
    <w:rsid w:val="001343A7"/>
    <w:rsid w:val="00134A72"/>
    <w:rsid w:val="0013565E"/>
    <w:rsid w:val="001403D4"/>
    <w:rsid w:val="001408ED"/>
    <w:rsid w:val="00142229"/>
    <w:rsid w:val="00143D4B"/>
    <w:rsid w:val="00145E43"/>
    <w:rsid w:val="001471E7"/>
    <w:rsid w:val="00152950"/>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14A6"/>
    <w:rsid w:val="00202C69"/>
    <w:rsid w:val="00220A71"/>
    <w:rsid w:val="00221417"/>
    <w:rsid w:val="00231FE2"/>
    <w:rsid w:val="0023340C"/>
    <w:rsid w:val="002346D1"/>
    <w:rsid w:val="00236844"/>
    <w:rsid w:val="00237566"/>
    <w:rsid w:val="00240C0E"/>
    <w:rsid w:val="00242FBA"/>
    <w:rsid w:val="00243A7F"/>
    <w:rsid w:val="0024449B"/>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1E88"/>
    <w:rsid w:val="00283046"/>
    <w:rsid w:val="00284B33"/>
    <w:rsid w:val="00285D9F"/>
    <w:rsid w:val="00295A29"/>
    <w:rsid w:val="00295E9D"/>
    <w:rsid w:val="002A2650"/>
    <w:rsid w:val="002A6C72"/>
    <w:rsid w:val="002B4D8B"/>
    <w:rsid w:val="002C0A68"/>
    <w:rsid w:val="002C2177"/>
    <w:rsid w:val="002C32AD"/>
    <w:rsid w:val="002C3FEB"/>
    <w:rsid w:val="002C52F3"/>
    <w:rsid w:val="002C670E"/>
    <w:rsid w:val="002D0888"/>
    <w:rsid w:val="002D1FF9"/>
    <w:rsid w:val="002D3CA4"/>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633A"/>
    <w:rsid w:val="003B26CF"/>
    <w:rsid w:val="003B7355"/>
    <w:rsid w:val="003B7F60"/>
    <w:rsid w:val="003C2524"/>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3B9"/>
    <w:rsid w:val="00443A2D"/>
    <w:rsid w:val="004505BE"/>
    <w:rsid w:val="00451486"/>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E3D61"/>
    <w:rsid w:val="004F640C"/>
    <w:rsid w:val="004F782C"/>
    <w:rsid w:val="00505BFA"/>
    <w:rsid w:val="00512333"/>
    <w:rsid w:val="00512499"/>
    <w:rsid w:val="00513B56"/>
    <w:rsid w:val="00521F7E"/>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5C3D"/>
    <w:rsid w:val="005B7D65"/>
    <w:rsid w:val="005B7F2F"/>
    <w:rsid w:val="005C21DA"/>
    <w:rsid w:val="005C23B6"/>
    <w:rsid w:val="005C5608"/>
    <w:rsid w:val="005D2DE3"/>
    <w:rsid w:val="005D51A8"/>
    <w:rsid w:val="005D56CC"/>
    <w:rsid w:val="005E102B"/>
    <w:rsid w:val="005E1C7C"/>
    <w:rsid w:val="005E3F5F"/>
    <w:rsid w:val="005E3FF8"/>
    <w:rsid w:val="005E4C14"/>
    <w:rsid w:val="005E5D02"/>
    <w:rsid w:val="005E6F39"/>
    <w:rsid w:val="005F04BD"/>
    <w:rsid w:val="005F5CE3"/>
    <w:rsid w:val="00605054"/>
    <w:rsid w:val="00607E66"/>
    <w:rsid w:val="00613D36"/>
    <w:rsid w:val="00616627"/>
    <w:rsid w:val="00617489"/>
    <w:rsid w:val="00621B23"/>
    <w:rsid w:val="006254F9"/>
    <w:rsid w:val="00631CA1"/>
    <w:rsid w:val="00632D02"/>
    <w:rsid w:val="00637ED9"/>
    <w:rsid w:val="00640950"/>
    <w:rsid w:val="00641773"/>
    <w:rsid w:val="00641E65"/>
    <w:rsid w:val="0064511E"/>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96AAA"/>
    <w:rsid w:val="006A0314"/>
    <w:rsid w:val="006A1E8A"/>
    <w:rsid w:val="006A5A80"/>
    <w:rsid w:val="006B2166"/>
    <w:rsid w:val="006B4138"/>
    <w:rsid w:val="006B4196"/>
    <w:rsid w:val="006B4FBE"/>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066A"/>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13CC6"/>
    <w:rsid w:val="008355CF"/>
    <w:rsid w:val="008361DD"/>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218D"/>
    <w:rsid w:val="008F6954"/>
    <w:rsid w:val="00905378"/>
    <w:rsid w:val="009053C9"/>
    <w:rsid w:val="00911C2E"/>
    <w:rsid w:val="00921DEB"/>
    <w:rsid w:val="00922057"/>
    <w:rsid w:val="009316FC"/>
    <w:rsid w:val="00934DC3"/>
    <w:rsid w:val="00940D82"/>
    <w:rsid w:val="00952306"/>
    <w:rsid w:val="00962AE5"/>
    <w:rsid w:val="009636B1"/>
    <w:rsid w:val="00963BC2"/>
    <w:rsid w:val="0096484A"/>
    <w:rsid w:val="00970EBF"/>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62895"/>
    <w:rsid w:val="00A62E0E"/>
    <w:rsid w:val="00A63C69"/>
    <w:rsid w:val="00A71998"/>
    <w:rsid w:val="00A73FC5"/>
    <w:rsid w:val="00A801B3"/>
    <w:rsid w:val="00A8285E"/>
    <w:rsid w:val="00A829F8"/>
    <w:rsid w:val="00A853AB"/>
    <w:rsid w:val="00A93342"/>
    <w:rsid w:val="00A95074"/>
    <w:rsid w:val="00A96A8B"/>
    <w:rsid w:val="00AA5FCC"/>
    <w:rsid w:val="00AA647D"/>
    <w:rsid w:val="00AB64A6"/>
    <w:rsid w:val="00AC1299"/>
    <w:rsid w:val="00AC3787"/>
    <w:rsid w:val="00AC3F3E"/>
    <w:rsid w:val="00AE11C8"/>
    <w:rsid w:val="00AF3616"/>
    <w:rsid w:val="00AF5B21"/>
    <w:rsid w:val="00AF61BC"/>
    <w:rsid w:val="00B061B8"/>
    <w:rsid w:val="00B10A98"/>
    <w:rsid w:val="00B10F8B"/>
    <w:rsid w:val="00B13B6B"/>
    <w:rsid w:val="00B17E70"/>
    <w:rsid w:val="00B20F88"/>
    <w:rsid w:val="00B21FEC"/>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60691"/>
    <w:rsid w:val="00B63464"/>
    <w:rsid w:val="00B63FEA"/>
    <w:rsid w:val="00B67341"/>
    <w:rsid w:val="00B81E90"/>
    <w:rsid w:val="00B82ABA"/>
    <w:rsid w:val="00B82AF8"/>
    <w:rsid w:val="00B83104"/>
    <w:rsid w:val="00B90613"/>
    <w:rsid w:val="00B97180"/>
    <w:rsid w:val="00BA17F7"/>
    <w:rsid w:val="00BA5B7C"/>
    <w:rsid w:val="00BB290A"/>
    <w:rsid w:val="00BB37FC"/>
    <w:rsid w:val="00BC460C"/>
    <w:rsid w:val="00BD1392"/>
    <w:rsid w:val="00BD1A01"/>
    <w:rsid w:val="00BD584D"/>
    <w:rsid w:val="00BD61F4"/>
    <w:rsid w:val="00BE41FF"/>
    <w:rsid w:val="00BF3160"/>
    <w:rsid w:val="00C072F8"/>
    <w:rsid w:val="00C11D61"/>
    <w:rsid w:val="00C144E0"/>
    <w:rsid w:val="00C15902"/>
    <w:rsid w:val="00C16C13"/>
    <w:rsid w:val="00C21A8E"/>
    <w:rsid w:val="00C24418"/>
    <w:rsid w:val="00C43EB2"/>
    <w:rsid w:val="00C47681"/>
    <w:rsid w:val="00C508B2"/>
    <w:rsid w:val="00C57468"/>
    <w:rsid w:val="00C621F6"/>
    <w:rsid w:val="00C62F6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238"/>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69A5"/>
    <w:rsid w:val="00D275F4"/>
    <w:rsid w:val="00D32A4E"/>
    <w:rsid w:val="00D41C6D"/>
    <w:rsid w:val="00D431C5"/>
    <w:rsid w:val="00D4330C"/>
    <w:rsid w:val="00D54B21"/>
    <w:rsid w:val="00D636DD"/>
    <w:rsid w:val="00D7183D"/>
    <w:rsid w:val="00D73F29"/>
    <w:rsid w:val="00D756EF"/>
    <w:rsid w:val="00D76D9D"/>
    <w:rsid w:val="00D8284E"/>
    <w:rsid w:val="00D82EEE"/>
    <w:rsid w:val="00D84E59"/>
    <w:rsid w:val="00D85EA3"/>
    <w:rsid w:val="00D86270"/>
    <w:rsid w:val="00D95684"/>
    <w:rsid w:val="00D97E86"/>
    <w:rsid w:val="00DA1AA7"/>
    <w:rsid w:val="00DA2812"/>
    <w:rsid w:val="00DA4D40"/>
    <w:rsid w:val="00DA57E1"/>
    <w:rsid w:val="00DA78AE"/>
    <w:rsid w:val="00DB269C"/>
    <w:rsid w:val="00DB3970"/>
    <w:rsid w:val="00DB585B"/>
    <w:rsid w:val="00DC196A"/>
    <w:rsid w:val="00DC251D"/>
    <w:rsid w:val="00DD6BC1"/>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33A"/>
    <w:rsid w:val="00E20861"/>
    <w:rsid w:val="00E215C8"/>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316"/>
    <w:rsid w:val="00E77ABD"/>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C76"/>
    <w:rsid w:val="00F702C6"/>
    <w:rsid w:val="00F772B3"/>
    <w:rsid w:val="00F83752"/>
    <w:rsid w:val="00F90B89"/>
    <w:rsid w:val="00F91599"/>
    <w:rsid w:val="00F91E84"/>
    <w:rsid w:val="00F923CB"/>
    <w:rsid w:val="00F94D39"/>
    <w:rsid w:val="00FA0610"/>
    <w:rsid w:val="00FA5AC0"/>
    <w:rsid w:val="00FA6A37"/>
    <w:rsid w:val="00FB0BC1"/>
    <w:rsid w:val="00FB372E"/>
    <w:rsid w:val="00FB51D2"/>
    <w:rsid w:val="00FC029F"/>
    <w:rsid w:val="00FC0727"/>
    <w:rsid w:val="00FC079A"/>
    <w:rsid w:val="00FC26AD"/>
    <w:rsid w:val="00FC5361"/>
    <w:rsid w:val="00FD0DBB"/>
    <w:rsid w:val="00FD113C"/>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garantF1://12034853.1000" TargetMode="External"/><Relationship Id="rId18" Type="http://schemas.openxmlformats.org/officeDocument/2006/relationships/hyperlink" Target="consultantplus://offline/ref=6920C17C1FEE50E43C3147E6D9E0619FE7CC5E1A4FF8C76F619F8B390FA7E4ED8B826FCE93AC776038FE25C7515B25327F8401496418aEO3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455333.0" TargetMode="External"/><Relationship Id="rId7" Type="http://schemas.openxmlformats.org/officeDocument/2006/relationships/endnotes" Target="endnotes.xml"/><Relationship Id="rId12" Type="http://schemas.openxmlformats.org/officeDocument/2006/relationships/hyperlink" Target="garantF1://455333.0" TargetMode="External"/><Relationship Id="rId17" Type="http://schemas.openxmlformats.org/officeDocument/2006/relationships/hyperlink" Target="consultantplus://offline/ref=6920C17C1FEE50E43C3147E6D9E0619FE7CD5E1040FBC76F619F8B390FA7E4ED8B826FCE97AC736367FB30D60955262C60841E55661AE2aDO9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garantF1://70308460.100000" TargetMode="External"/><Relationship Id="rId20" Type="http://schemas.openxmlformats.org/officeDocument/2006/relationships/hyperlink" Target="consultantplus://offline/ref=6920C17C1FEE50E43C3147E6D9E0619FE7CD5E1E4CFDC76F619F8B390FA7E4ED8B826FCE97A5706F6BA435C3180D282F7E9B1E4A7A18E0D8a7O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4853.1000" TargetMode="External"/><Relationship Id="rId24" Type="http://schemas.openxmlformats.org/officeDocument/2006/relationships/hyperlink" Target="garantF1://70308460.100000" TargetMode="External"/><Relationship Id="rId5" Type="http://schemas.openxmlformats.org/officeDocument/2006/relationships/webSettings" Target="webSettings.xml"/><Relationship Id="rId15" Type="http://schemas.openxmlformats.org/officeDocument/2006/relationships/hyperlink" Target="garantF1://70365940.0" TargetMode="External"/><Relationship Id="rId23" Type="http://schemas.openxmlformats.org/officeDocument/2006/relationships/hyperlink" Target="garantF1://70365940.0" TargetMode="External"/><Relationship Id="rId10" Type="http://schemas.openxmlformats.org/officeDocument/2006/relationships/image" Target="media/image1.emf"/><Relationship Id="rId19" Type="http://schemas.openxmlformats.org/officeDocument/2006/relationships/hyperlink" Target="consultantplus://offline/ref=6920C17C1FEE50E43C3147E6D9E0619FE7CD5C1D4DFEC76F619F8B390FA7E4ED8B826FCE95A2756038FE25C7515B25327F8401496418aEO3I"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hyperlink" Target="garantF1://12074212.1000" TargetMode="External"/><Relationship Id="rId22" Type="http://schemas.openxmlformats.org/officeDocument/2006/relationships/hyperlink" Target="garantF1://12034853.1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AA174-C7C2-4A1B-BB30-3B106461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5107</Words>
  <Characters>29114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20</cp:revision>
  <cp:lastPrinted>2025-03-26T13:13:00Z</cp:lastPrinted>
  <dcterms:created xsi:type="dcterms:W3CDTF">2025-03-26T14:39:00Z</dcterms:created>
  <dcterms:modified xsi:type="dcterms:W3CDTF">2025-05-20T11:31:00Z</dcterms:modified>
</cp:coreProperties>
</file>