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FD273" w14:textId="77777777" w:rsidR="00C621F6" w:rsidRPr="005362A2" w:rsidRDefault="00C621F6" w:rsidP="006D1FBB">
      <w:pPr>
        <w:suppressAutoHyphens/>
        <w:spacing w:after="0" w:line="240" w:lineRule="auto"/>
        <w:ind w:left="-851" w:firstLine="425"/>
        <w:jc w:val="center"/>
        <w:rPr>
          <w:rFonts w:ascii="Times New Roman" w:eastAsia="Times New Roman" w:hAnsi="Times New Roman" w:cs="Times New Roman"/>
          <w:b/>
          <w:color w:val="000000"/>
          <w:sz w:val="24"/>
          <w:szCs w:val="24"/>
          <w:lang w:eastAsia="zh-CN"/>
        </w:rPr>
      </w:pPr>
      <w:bookmarkStart w:id="0" w:name="_Hlk163644614"/>
      <w:bookmarkEnd w:id="0"/>
      <w:r w:rsidRPr="005362A2">
        <w:rPr>
          <w:rFonts w:ascii="Times New Roman" w:eastAsia="Times New Roman" w:hAnsi="Times New Roman" w:cs="Times New Roman"/>
          <w:b/>
          <w:color w:val="000000"/>
          <w:sz w:val="24"/>
          <w:szCs w:val="24"/>
          <w:lang w:eastAsia="zh-CN"/>
        </w:rPr>
        <w:t xml:space="preserve">Информационное сообщение о проведении </w:t>
      </w:r>
      <w:r>
        <w:rPr>
          <w:rFonts w:ascii="Times New Roman" w:eastAsia="Times New Roman" w:hAnsi="Times New Roman" w:cs="Times New Roman"/>
          <w:b/>
          <w:color w:val="000000"/>
          <w:sz w:val="24"/>
          <w:szCs w:val="24"/>
          <w:lang w:eastAsia="zh-CN"/>
        </w:rPr>
        <w:t xml:space="preserve">аукциона </w:t>
      </w:r>
    </w:p>
    <w:p w14:paraId="7EF96755" w14:textId="119DFD8F" w:rsidR="00C621F6" w:rsidRPr="00D230F4" w:rsidRDefault="00C621F6" w:rsidP="006D1FBB">
      <w:pPr>
        <w:suppressAutoHyphens/>
        <w:spacing w:after="0" w:line="240" w:lineRule="auto"/>
        <w:ind w:left="-851" w:firstLine="425"/>
        <w:jc w:val="center"/>
        <w:rPr>
          <w:rFonts w:ascii="Times New Roman" w:eastAsia="Times New Roman" w:hAnsi="Times New Roman" w:cs="Times New Roman"/>
          <w:b/>
          <w:color w:val="FF0000"/>
          <w:sz w:val="24"/>
          <w:szCs w:val="24"/>
          <w:lang w:eastAsia="zh-CN"/>
        </w:rPr>
      </w:pPr>
      <w:r>
        <w:rPr>
          <w:rFonts w:ascii="Times New Roman" w:eastAsia="Times New Roman" w:hAnsi="Times New Roman" w:cs="Times New Roman"/>
          <w:b/>
          <w:color w:val="000000"/>
          <w:sz w:val="24"/>
          <w:szCs w:val="24"/>
          <w:lang w:eastAsia="zh-CN"/>
        </w:rPr>
        <w:t xml:space="preserve">№ </w:t>
      </w:r>
      <w:r w:rsidR="00D230F4">
        <w:rPr>
          <w:rFonts w:ascii="Times New Roman" w:eastAsia="Times New Roman" w:hAnsi="Times New Roman" w:cs="Times New Roman"/>
          <w:b/>
          <w:color w:val="000000"/>
          <w:sz w:val="24"/>
          <w:szCs w:val="24"/>
          <w:lang w:eastAsia="zh-CN"/>
        </w:rPr>
        <w:t>13</w:t>
      </w:r>
      <w:r w:rsidR="000E7B48" w:rsidRPr="000E7B48">
        <w:rPr>
          <w:rFonts w:ascii="Times New Roman" w:eastAsia="Times New Roman" w:hAnsi="Times New Roman" w:cs="Times New Roman"/>
          <w:b/>
          <w:color w:val="000000"/>
          <w:sz w:val="24"/>
          <w:szCs w:val="24"/>
          <w:lang w:eastAsia="zh-CN"/>
        </w:rPr>
        <w:t xml:space="preserve"> </w:t>
      </w:r>
      <w:r w:rsidR="000E7B48" w:rsidRPr="00FB51D2">
        <w:rPr>
          <w:rFonts w:ascii="Times New Roman" w:eastAsia="Times New Roman" w:hAnsi="Times New Roman" w:cs="Times New Roman"/>
          <w:b/>
          <w:sz w:val="24"/>
          <w:szCs w:val="24"/>
          <w:lang w:eastAsia="zh-CN"/>
        </w:rPr>
        <w:t xml:space="preserve">от </w:t>
      </w:r>
      <w:r w:rsidR="00CC6F03" w:rsidRPr="00554198">
        <w:rPr>
          <w:rFonts w:ascii="Times New Roman" w:eastAsia="Times New Roman" w:hAnsi="Times New Roman" w:cs="Times New Roman"/>
          <w:b/>
          <w:sz w:val="24"/>
          <w:szCs w:val="24"/>
          <w:lang w:eastAsia="zh-CN"/>
        </w:rPr>
        <w:t>17</w:t>
      </w:r>
      <w:r w:rsidR="00172200" w:rsidRPr="00554198">
        <w:rPr>
          <w:rFonts w:ascii="Times New Roman" w:eastAsia="Times New Roman" w:hAnsi="Times New Roman" w:cs="Times New Roman"/>
          <w:b/>
          <w:sz w:val="24"/>
          <w:szCs w:val="24"/>
          <w:lang w:eastAsia="zh-CN"/>
        </w:rPr>
        <w:t>.</w:t>
      </w:r>
      <w:r w:rsidR="00402C5A" w:rsidRPr="00554198">
        <w:rPr>
          <w:rFonts w:ascii="Times New Roman" w:eastAsia="Times New Roman" w:hAnsi="Times New Roman" w:cs="Times New Roman"/>
          <w:b/>
          <w:sz w:val="24"/>
          <w:szCs w:val="24"/>
          <w:lang w:eastAsia="zh-CN"/>
        </w:rPr>
        <w:t>0</w:t>
      </w:r>
      <w:r w:rsidR="00656A8B" w:rsidRPr="00554198">
        <w:rPr>
          <w:rFonts w:ascii="Times New Roman" w:eastAsia="Times New Roman" w:hAnsi="Times New Roman" w:cs="Times New Roman"/>
          <w:b/>
          <w:sz w:val="24"/>
          <w:szCs w:val="24"/>
          <w:lang w:eastAsia="zh-CN"/>
        </w:rPr>
        <w:t>5</w:t>
      </w:r>
      <w:r w:rsidR="00172200" w:rsidRPr="00554198">
        <w:rPr>
          <w:rFonts w:ascii="Times New Roman" w:eastAsia="Times New Roman" w:hAnsi="Times New Roman" w:cs="Times New Roman"/>
          <w:b/>
          <w:sz w:val="24"/>
          <w:szCs w:val="24"/>
          <w:lang w:eastAsia="zh-CN"/>
        </w:rPr>
        <w:t>.</w:t>
      </w:r>
      <w:r w:rsidRPr="00554198">
        <w:rPr>
          <w:rFonts w:ascii="Times New Roman" w:eastAsia="Times New Roman" w:hAnsi="Times New Roman" w:cs="Times New Roman"/>
          <w:b/>
          <w:sz w:val="24"/>
          <w:szCs w:val="24"/>
          <w:lang w:eastAsia="zh-CN"/>
        </w:rPr>
        <w:t>202</w:t>
      </w:r>
      <w:r w:rsidR="000A358E" w:rsidRPr="00554198">
        <w:rPr>
          <w:rFonts w:ascii="Times New Roman" w:eastAsia="Times New Roman" w:hAnsi="Times New Roman" w:cs="Times New Roman"/>
          <w:b/>
          <w:sz w:val="24"/>
          <w:szCs w:val="24"/>
          <w:lang w:eastAsia="zh-CN"/>
        </w:rPr>
        <w:t>4</w:t>
      </w:r>
      <w:r w:rsidRPr="00554198">
        <w:rPr>
          <w:rFonts w:ascii="Times New Roman" w:eastAsia="Times New Roman" w:hAnsi="Times New Roman" w:cs="Times New Roman"/>
          <w:b/>
          <w:sz w:val="24"/>
          <w:szCs w:val="24"/>
          <w:lang w:eastAsia="zh-CN"/>
        </w:rPr>
        <w:t xml:space="preserve"> г.</w:t>
      </w:r>
    </w:p>
    <w:p w14:paraId="40FE14C0" w14:textId="77777777" w:rsidR="00C621F6" w:rsidRPr="005362A2" w:rsidRDefault="00C621F6" w:rsidP="00C621F6">
      <w:pPr>
        <w:suppressAutoHyphens/>
        <w:spacing w:after="0" w:line="240" w:lineRule="auto"/>
        <w:ind w:firstLine="705"/>
        <w:jc w:val="center"/>
        <w:rPr>
          <w:rFonts w:ascii="Times New Roman" w:eastAsia="Times New Roman" w:hAnsi="Times New Roman" w:cs="Times New Roman"/>
          <w:b/>
          <w:color w:val="000000"/>
          <w:sz w:val="24"/>
          <w:szCs w:val="24"/>
          <w:lang w:eastAsia="zh-CN"/>
        </w:rPr>
      </w:pPr>
    </w:p>
    <w:p w14:paraId="4B210196" w14:textId="4E5F8440" w:rsidR="00AF5B21" w:rsidRDefault="00C621F6" w:rsidP="00FB51D2">
      <w:pPr>
        <w:suppressAutoHyphens/>
        <w:spacing w:after="0" w:line="240" w:lineRule="auto"/>
        <w:ind w:left="-993" w:right="-143" w:firstLine="705"/>
        <w:jc w:val="both"/>
        <w:rPr>
          <w:rFonts w:ascii="Times New Roman" w:eastAsia="Times New Roman" w:hAnsi="Times New Roman" w:cs="Times New Roman"/>
          <w:color w:val="000000"/>
          <w:sz w:val="24"/>
          <w:szCs w:val="24"/>
          <w:lang w:eastAsia="zh-CN"/>
        </w:rPr>
      </w:pPr>
      <w:r w:rsidRPr="005362A2">
        <w:rPr>
          <w:rFonts w:ascii="Times New Roman" w:eastAsia="Times New Roman" w:hAnsi="Times New Roman" w:cs="Times New Roman"/>
          <w:color w:val="000000"/>
          <w:sz w:val="24"/>
          <w:szCs w:val="24"/>
          <w:lang w:eastAsia="zh-CN"/>
        </w:rPr>
        <w:t xml:space="preserve">Управление предпринимательства и </w:t>
      </w:r>
      <w:r w:rsidR="000A358E">
        <w:rPr>
          <w:rFonts w:ascii="Times New Roman" w:eastAsia="Times New Roman" w:hAnsi="Times New Roman" w:cs="Times New Roman"/>
          <w:color w:val="000000"/>
          <w:sz w:val="24"/>
          <w:szCs w:val="24"/>
          <w:lang w:eastAsia="zh-CN"/>
        </w:rPr>
        <w:t>инвестиционной деятельности</w:t>
      </w:r>
      <w:r w:rsidRPr="005362A2">
        <w:rPr>
          <w:rFonts w:ascii="Times New Roman" w:eastAsia="Times New Roman" w:hAnsi="Times New Roman" w:cs="Times New Roman"/>
          <w:color w:val="000000"/>
          <w:sz w:val="24"/>
          <w:szCs w:val="24"/>
          <w:lang w:eastAsia="zh-CN"/>
        </w:rPr>
        <w:t xml:space="preserve"> АМС г.Владикавказа (далее – Управление) – Организатор </w:t>
      </w:r>
      <w:r>
        <w:rPr>
          <w:rFonts w:ascii="Times New Roman" w:eastAsia="Times New Roman" w:hAnsi="Times New Roman" w:cs="Times New Roman"/>
          <w:color w:val="000000"/>
          <w:sz w:val="24"/>
          <w:szCs w:val="24"/>
          <w:lang w:eastAsia="zh-CN"/>
        </w:rPr>
        <w:t>аукциона</w:t>
      </w:r>
      <w:r w:rsidRPr="005362A2">
        <w:rPr>
          <w:rFonts w:ascii="Times New Roman" w:eastAsia="Times New Roman" w:hAnsi="Times New Roman" w:cs="Times New Roman"/>
          <w:color w:val="000000"/>
          <w:sz w:val="24"/>
          <w:szCs w:val="24"/>
          <w:lang w:eastAsia="zh-CN"/>
        </w:rPr>
        <w:t xml:space="preserve"> (РСО-Алания, г.Владикавказ, пл.Штыба, 2, каб. </w:t>
      </w:r>
      <w:r w:rsidR="003E1F75">
        <w:rPr>
          <w:rFonts w:ascii="Times New Roman" w:eastAsia="Times New Roman" w:hAnsi="Times New Roman" w:cs="Times New Roman"/>
          <w:color w:val="000000" w:themeColor="text1"/>
          <w:sz w:val="24"/>
          <w:szCs w:val="24"/>
          <w:lang w:eastAsia="zh-CN"/>
        </w:rPr>
        <w:t>310</w:t>
      </w:r>
      <w:r w:rsidRPr="005362A2">
        <w:rPr>
          <w:rFonts w:ascii="Times New Roman" w:eastAsia="Times New Roman" w:hAnsi="Times New Roman" w:cs="Times New Roman"/>
          <w:color w:val="000000"/>
          <w:sz w:val="24"/>
          <w:szCs w:val="24"/>
          <w:lang w:eastAsia="zh-CN"/>
        </w:rPr>
        <w:t>, 362040, тел.: 70-76-</w:t>
      </w:r>
      <w:r w:rsidR="003E1F75">
        <w:rPr>
          <w:rFonts w:ascii="Times New Roman" w:eastAsia="Times New Roman" w:hAnsi="Times New Roman" w:cs="Times New Roman"/>
          <w:color w:val="000000"/>
          <w:sz w:val="24"/>
          <w:szCs w:val="24"/>
          <w:lang w:eastAsia="zh-CN"/>
        </w:rPr>
        <w:t>05</w:t>
      </w:r>
      <w:r w:rsidRPr="005362A2">
        <w:rPr>
          <w:rFonts w:ascii="Times New Roman" w:eastAsia="Times New Roman" w:hAnsi="Times New Roman" w:cs="Times New Roman"/>
          <w:color w:val="000000"/>
          <w:sz w:val="24"/>
          <w:szCs w:val="24"/>
          <w:lang w:eastAsia="zh-CN"/>
        </w:rPr>
        <w:t xml:space="preserve">), сообщает о проведении </w:t>
      </w:r>
      <w:r>
        <w:rPr>
          <w:rFonts w:ascii="Times New Roman" w:eastAsia="Times New Roman" w:hAnsi="Times New Roman" w:cs="Times New Roman"/>
          <w:color w:val="000000"/>
          <w:sz w:val="24"/>
          <w:szCs w:val="24"/>
          <w:lang w:eastAsia="zh-CN"/>
        </w:rPr>
        <w:t>аукциона</w:t>
      </w:r>
      <w:r w:rsidRPr="005362A2">
        <w:rPr>
          <w:rFonts w:ascii="Times New Roman" w:eastAsia="Times New Roman" w:hAnsi="Times New Roman" w:cs="Times New Roman"/>
          <w:color w:val="000000"/>
          <w:sz w:val="24"/>
          <w:szCs w:val="24"/>
          <w:lang w:eastAsia="zh-CN"/>
        </w:rPr>
        <w:t xml:space="preserve"> по заключению договоров на право размещения нестационарных торговых объектов (далее-НТО) по следующим адресам:</w:t>
      </w:r>
    </w:p>
    <w:p w14:paraId="416160E5" w14:textId="77777777" w:rsidR="00FB51D2" w:rsidRPr="00AF5B21" w:rsidRDefault="00FB51D2" w:rsidP="00FB51D2">
      <w:pPr>
        <w:suppressAutoHyphens/>
        <w:spacing w:after="0" w:line="240" w:lineRule="auto"/>
        <w:ind w:left="-567" w:right="566" w:firstLine="705"/>
        <w:jc w:val="both"/>
        <w:rPr>
          <w:rFonts w:ascii="Times New Roman" w:eastAsia="Times New Roman" w:hAnsi="Times New Roman" w:cs="Times New Roman"/>
          <w:color w:val="000000"/>
          <w:sz w:val="24"/>
          <w:szCs w:val="24"/>
          <w:lang w:eastAsia="zh-CN"/>
        </w:rPr>
      </w:pP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993"/>
        <w:gridCol w:w="1701"/>
        <w:gridCol w:w="1984"/>
        <w:gridCol w:w="1276"/>
        <w:gridCol w:w="1276"/>
      </w:tblGrid>
      <w:tr w:rsidR="006925C1" w:rsidRPr="00AF5B21" w14:paraId="17BB9BAA" w14:textId="6D6E657E" w:rsidTr="00145E43">
        <w:trPr>
          <w:trHeight w:val="563"/>
        </w:trPr>
        <w:tc>
          <w:tcPr>
            <w:tcW w:w="709" w:type="dxa"/>
            <w:shd w:val="clear" w:color="000000" w:fill="FFFFFF"/>
            <w:vAlign w:val="center"/>
          </w:tcPr>
          <w:p w14:paraId="19AA36B6" w14:textId="77777777" w:rsidR="006925C1" w:rsidRPr="00881617" w:rsidRDefault="006925C1" w:rsidP="006925C1">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sz w:val="24"/>
                <w:szCs w:val="24"/>
                <w:lang w:eastAsia="zh-CN"/>
              </w:rPr>
            </w:pPr>
            <w:r w:rsidRPr="00881617">
              <w:rPr>
                <w:rFonts w:ascii="Times New Roman" w:eastAsia="Times New Roman" w:hAnsi="Times New Roman" w:cs="Times New Roman"/>
                <w:b/>
                <w:sz w:val="24"/>
                <w:szCs w:val="24"/>
                <w:lang w:eastAsia="zh-CN"/>
              </w:rPr>
              <w:t>№</w:t>
            </w:r>
          </w:p>
          <w:p w14:paraId="3CA5B562" w14:textId="3201A515" w:rsidR="006925C1" w:rsidRPr="006925C1" w:rsidRDefault="006925C1" w:rsidP="005559F3">
            <w:pPr>
              <w:widowControl w:val="0"/>
              <w:autoSpaceDE w:val="0"/>
              <w:autoSpaceDN w:val="0"/>
              <w:adjustRightInd w:val="0"/>
              <w:spacing w:before="108" w:after="108" w:line="240" w:lineRule="auto"/>
              <w:ind w:left="-108" w:right="-120"/>
              <w:jc w:val="center"/>
              <w:outlineLvl w:val="0"/>
              <w:rPr>
                <w:rFonts w:ascii="Times New Roman" w:eastAsia="Times New Roman" w:hAnsi="Times New Roman" w:cs="Times New Roman"/>
                <w:b/>
                <w:sz w:val="24"/>
                <w:szCs w:val="24"/>
                <w:lang w:eastAsia="zh-CN"/>
              </w:rPr>
            </w:pPr>
            <w:r w:rsidRPr="00881617">
              <w:rPr>
                <w:rFonts w:ascii="Times New Roman" w:eastAsia="Times New Roman" w:hAnsi="Times New Roman" w:cs="Times New Roman"/>
                <w:b/>
                <w:sz w:val="24"/>
                <w:szCs w:val="24"/>
                <w:lang w:eastAsia="zh-CN"/>
              </w:rPr>
              <w:t>лота</w:t>
            </w:r>
          </w:p>
        </w:tc>
        <w:tc>
          <w:tcPr>
            <w:tcW w:w="2552" w:type="dxa"/>
            <w:shd w:val="clear" w:color="000000" w:fill="FFFFFF"/>
            <w:vAlign w:val="center"/>
          </w:tcPr>
          <w:p w14:paraId="3C2C4007" w14:textId="0426DC9E" w:rsidR="006925C1" w:rsidRPr="006D1FBB" w:rsidRDefault="006925C1" w:rsidP="006925C1">
            <w:pPr>
              <w:jc w:val="center"/>
              <w:rPr>
                <w:rFonts w:ascii="Times New Roman" w:hAnsi="Times New Roman" w:cs="Times New Roman"/>
                <w:sz w:val="27"/>
                <w:szCs w:val="27"/>
              </w:rPr>
            </w:pPr>
            <w:r w:rsidRPr="00881617">
              <w:rPr>
                <w:rFonts w:ascii="Times New Roman" w:eastAsia="Times New Roman" w:hAnsi="Times New Roman" w:cs="Times New Roman"/>
                <w:b/>
                <w:sz w:val="24"/>
                <w:szCs w:val="24"/>
                <w:lang w:eastAsia="zh-CN"/>
              </w:rPr>
              <w:t>Адрес размещения нестационарного торгового объекта (НТО)</w:t>
            </w:r>
          </w:p>
        </w:tc>
        <w:tc>
          <w:tcPr>
            <w:tcW w:w="993" w:type="dxa"/>
            <w:shd w:val="clear" w:color="000000" w:fill="FFFFFF"/>
            <w:vAlign w:val="center"/>
          </w:tcPr>
          <w:p w14:paraId="08A114B4" w14:textId="61EA3F89" w:rsidR="006925C1" w:rsidRPr="006D1FBB" w:rsidRDefault="006925C1" w:rsidP="006925C1">
            <w:pPr>
              <w:jc w:val="center"/>
              <w:rPr>
                <w:rFonts w:ascii="Times New Roman" w:hAnsi="Times New Roman" w:cs="Times New Roman"/>
                <w:sz w:val="27"/>
                <w:szCs w:val="27"/>
              </w:rPr>
            </w:pPr>
            <w:r w:rsidRPr="00881617">
              <w:rPr>
                <w:rFonts w:ascii="Times New Roman" w:eastAsia="Times New Roman" w:hAnsi="Times New Roman" w:cs="Times New Roman"/>
                <w:b/>
                <w:sz w:val="24"/>
                <w:szCs w:val="24"/>
                <w:lang w:eastAsia="zh-CN"/>
              </w:rPr>
              <w:t>Площадь НТО, кв.м.</w:t>
            </w:r>
          </w:p>
        </w:tc>
        <w:tc>
          <w:tcPr>
            <w:tcW w:w="1701" w:type="dxa"/>
            <w:shd w:val="clear" w:color="000000" w:fill="FFFFFF"/>
            <w:vAlign w:val="center"/>
          </w:tcPr>
          <w:p w14:paraId="26A3EDCC" w14:textId="72945610" w:rsidR="006925C1" w:rsidRPr="006D1FBB" w:rsidRDefault="006925C1" w:rsidP="006925C1">
            <w:pPr>
              <w:jc w:val="center"/>
              <w:rPr>
                <w:rFonts w:ascii="Times New Roman" w:hAnsi="Times New Roman" w:cs="Times New Roman"/>
                <w:sz w:val="27"/>
                <w:szCs w:val="27"/>
              </w:rPr>
            </w:pPr>
            <w:r w:rsidRPr="00881617">
              <w:rPr>
                <w:rFonts w:ascii="Times New Roman" w:eastAsia="Times New Roman" w:hAnsi="Times New Roman" w:cs="Times New Roman"/>
                <w:b/>
                <w:sz w:val="24"/>
                <w:szCs w:val="24"/>
                <w:lang w:eastAsia="zh-CN"/>
              </w:rPr>
              <w:t>Вид НТО</w:t>
            </w:r>
          </w:p>
        </w:tc>
        <w:tc>
          <w:tcPr>
            <w:tcW w:w="1984" w:type="dxa"/>
            <w:shd w:val="clear" w:color="000000" w:fill="FFFFFF"/>
            <w:vAlign w:val="center"/>
          </w:tcPr>
          <w:p w14:paraId="79E66B9F" w14:textId="3FB6A836" w:rsidR="006925C1" w:rsidRPr="006D1FBB" w:rsidRDefault="006925C1" w:rsidP="006925C1">
            <w:pPr>
              <w:jc w:val="center"/>
              <w:rPr>
                <w:rFonts w:ascii="Times New Roman" w:eastAsia="Times New Roman" w:hAnsi="Times New Roman" w:cs="Times New Roman"/>
                <w:color w:val="000000"/>
                <w:sz w:val="27"/>
                <w:szCs w:val="27"/>
                <w:lang w:eastAsia="zh-CN"/>
              </w:rPr>
            </w:pPr>
            <w:r w:rsidRPr="00881617">
              <w:rPr>
                <w:rFonts w:ascii="Times New Roman" w:eastAsia="Times New Roman" w:hAnsi="Times New Roman" w:cs="Times New Roman"/>
                <w:b/>
                <w:sz w:val="24"/>
                <w:szCs w:val="24"/>
                <w:lang w:eastAsia="zh-CN"/>
              </w:rPr>
              <w:t>Специализация НТО</w:t>
            </w:r>
          </w:p>
        </w:tc>
        <w:tc>
          <w:tcPr>
            <w:tcW w:w="1276" w:type="dxa"/>
            <w:shd w:val="clear" w:color="000000" w:fill="FFFFFF"/>
          </w:tcPr>
          <w:p w14:paraId="5D5FF7F5" w14:textId="77777777" w:rsidR="006925C1" w:rsidRPr="00881617" w:rsidRDefault="006925C1" w:rsidP="006925C1">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bCs/>
                <w:sz w:val="24"/>
                <w:szCs w:val="24"/>
                <w:lang w:eastAsia="ru-RU"/>
              </w:rPr>
            </w:pPr>
          </w:p>
          <w:p w14:paraId="1EFB95A6" w14:textId="45B851C3" w:rsidR="006925C1" w:rsidRPr="006D1FBB" w:rsidRDefault="006925C1" w:rsidP="006925C1">
            <w:pPr>
              <w:ind w:left="-103" w:right="-107"/>
              <w:jc w:val="center"/>
              <w:rPr>
                <w:rFonts w:ascii="Times New Roman" w:eastAsia="Times New Roman" w:hAnsi="Times New Roman" w:cs="Times New Roman"/>
                <w:color w:val="000000"/>
                <w:sz w:val="27"/>
                <w:szCs w:val="27"/>
                <w:lang w:eastAsia="zh-CN"/>
              </w:rPr>
            </w:pPr>
            <w:r w:rsidRPr="00881617">
              <w:rPr>
                <w:rFonts w:ascii="Times New Roman" w:eastAsia="Times New Roman" w:hAnsi="Times New Roman" w:cs="Times New Roman"/>
                <w:b/>
                <w:bCs/>
                <w:sz w:val="24"/>
                <w:szCs w:val="24"/>
                <w:lang w:eastAsia="ru-RU"/>
              </w:rPr>
              <w:t>Начальная цена лота</w:t>
            </w:r>
          </w:p>
        </w:tc>
        <w:tc>
          <w:tcPr>
            <w:tcW w:w="1276" w:type="dxa"/>
            <w:shd w:val="clear" w:color="000000" w:fill="FFFFFF"/>
          </w:tcPr>
          <w:p w14:paraId="4B2584EC" w14:textId="77777777" w:rsidR="006925C1" w:rsidRPr="00881617" w:rsidRDefault="006925C1" w:rsidP="006925C1">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bCs/>
                <w:sz w:val="24"/>
                <w:szCs w:val="24"/>
                <w:lang w:eastAsia="ru-RU"/>
              </w:rPr>
            </w:pPr>
          </w:p>
          <w:p w14:paraId="3F38783A" w14:textId="79693ED4" w:rsidR="006925C1" w:rsidRPr="006D1FBB" w:rsidRDefault="006925C1" w:rsidP="006925C1">
            <w:pPr>
              <w:jc w:val="center"/>
              <w:rPr>
                <w:rFonts w:ascii="Times New Roman" w:eastAsia="Times New Roman" w:hAnsi="Times New Roman" w:cs="Times New Roman"/>
                <w:color w:val="000000"/>
                <w:sz w:val="27"/>
                <w:szCs w:val="27"/>
                <w:lang w:eastAsia="zh-CN"/>
              </w:rPr>
            </w:pPr>
            <w:r w:rsidRPr="00881617">
              <w:rPr>
                <w:rFonts w:ascii="Times New Roman" w:eastAsia="Times New Roman" w:hAnsi="Times New Roman" w:cs="Times New Roman"/>
                <w:b/>
                <w:bCs/>
                <w:sz w:val="24"/>
                <w:szCs w:val="24"/>
                <w:lang w:eastAsia="ru-RU"/>
              </w:rPr>
              <w:t>Размер задатка</w:t>
            </w:r>
          </w:p>
        </w:tc>
      </w:tr>
      <w:tr w:rsidR="006925C1" w:rsidRPr="00AF5B21" w14:paraId="532FBF7E" w14:textId="4D084065" w:rsidTr="00145E43">
        <w:trPr>
          <w:trHeight w:val="563"/>
        </w:trPr>
        <w:tc>
          <w:tcPr>
            <w:tcW w:w="709" w:type="dxa"/>
            <w:shd w:val="clear" w:color="000000" w:fill="FFFFFF"/>
          </w:tcPr>
          <w:p w14:paraId="3CBF88A2" w14:textId="77777777" w:rsidR="006925C1" w:rsidRPr="00554198" w:rsidRDefault="006925C1" w:rsidP="006925C1">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1AE970CB" w14:textId="77777777" w:rsidR="006925C1" w:rsidRPr="00554198" w:rsidRDefault="006925C1" w:rsidP="006925C1">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пр. Доватора, 9</w:t>
            </w:r>
          </w:p>
        </w:tc>
        <w:tc>
          <w:tcPr>
            <w:tcW w:w="993" w:type="dxa"/>
            <w:shd w:val="clear" w:color="000000" w:fill="FFFFFF"/>
            <w:vAlign w:val="center"/>
          </w:tcPr>
          <w:p w14:paraId="0898C93B" w14:textId="77777777" w:rsidR="006925C1" w:rsidRPr="00554198" w:rsidRDefault="006925C1" w:rsidP="006925C1">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6</w:t>
            </w:r>
          </w:p>
        </w:tc>
        <w:tc>
          <w:tcPr>
            <w:tcW w:w="1701" w:type="dxa"/>
            <w:shd w:val="clear" w:color="000000" w:fill="FFFFFF"/>
            <w:vAlign w:val="center"/>
          </w:tcPr>
          <w:p w14:paraId="686C99B9" w14:textId="77777777" w:rsidR="006925C1" w:rsidRPr="00554198" w:rsidRDefault="006925C1" w:rsidP="006925C1">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Цистерна</w:t>
            </w:r>
          </w:p>
        </w:tc>
        <w:tc>
          <w:tcPr>
            <w:tcW w:w="1984" w:type="dxa"/>
            <w:shd w:val="clear" w:color="000000" w:fill="FFFFFF"/>
          </w:tcPr>
          <w:p w14:paraId="29523E60" w14:textId="77777777" w:rsidR="006925C1" w:rsidRPr="00554198" w:rsidRDefault="006925C1"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554198">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763C5C82" w14:textId="3DAE5C49"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3 140</w:t>
            </w:r>
          </w:p>
        </w:tc>
        <w:tc>
          <w:tcPr>
            <w:tcW w:w="1276" w:type="dxa"/>
            <w:shd w:val="clear" w:color="000000" w:fill="FFFFFF"/>
            <w:vAlign w:val="center"/>
          </w:tcPr>
          <w:p w14:paraId="509B2EE5" w14:textId="460EBEC9" w:rsidR="006925C1" w:rsidRPr="00554198" w:rsidRDefault="00554198" w:rsidP="006925C1">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628</w:t>
            </w:r>
          </w:p>
        </w:tc>
      </w:tr>
      <w:tr w:rsidR="00554198" w:rsidRPr="00AF5B21" w14:paraId="3C5D5798" w14:textId="5AC7A1EF" w:rsidTr="00145E43">
        <w:trPr>
          <w:trHeight w:val="563"/>
        </w:trPr>
        <w:tc>
          <w:tcPr>
            <w:tcW w:w="709" w:type="dxa"/>
            <w:shd w:val="clear" w:color="000000" w:fill="FFFFFF"/>
          </w:tcPr>
          <w:p w14:paraId="78D27397" w14:textId="0B989D70"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3CA97219"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пр. Доватора/ ул. Гагарина</w:t>
            </w:r>
          </w:p>
        </w:tc>
        <w:tc>
          <w:tcPr>
            <w:tcW w:w="993" w:type="dxa"/>
            <w:shd w:val="clear" w:color="000000" w:fill="FFFFFF"/>
            <w:vAlign w:val="center"/>
          </w:tcPr>
          <w:p w14:paraId="4B8B07DE"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6</w:t>
            </w:r>
          </w:p>
        </w:tc>
        <w:tc>
          <w:tcPr>
            <w:tcW w:w="1701" w:type="dxa"/>
            <w:shd w:val="clear" w:color="000000" w:fill="FFFFFF"/>
            <w:vAlign w:val="center"/>
          </w:tcPr>
          <w:p w14:paraId="2FB9A0DF"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Цистерна</w:t>
            </w:r>
          </w:p>
        </w:tc>
        <w:tc>
          <w:tcPr>
            <w:tcW w:w="1984" w:type="dxa"/>
            <w:shd w:val="clear" w:color="000000" w:fill="FFFFFF"/>
          </w:tcPr>
          <w:p w14:paraId="7F5D60F3" w14:textId="77777777"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554198">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14247C04" w14:textId="0866AF4B"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3 140</w:t>
            </w:r>
          </w:p>
        </w:tc>
        <w:tc>
          <w:tcPr>
            <w:tcW w:w="1276" w:type="dxa"/>
            <w:shd w:val="clear" w:color="000000" w:fill="FFFFFF"/>
            <w:vAlign w:val="center"/>
          </w:tcPr>
          <w:p w14:paraId="379C4290" w14:textId="78B1E8DC"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628</w:t>
            </w:r>
          </w:p>
        </w:tc>
      </w:tr>
      <w:tr w:rsidR="00554198" w:rsidRPr="00AF5B21" w14:paraId="359C88FE" w14:textId="00B26801" w:rsidTr="00145E43">
        <w:trPr>
          <w:trHeight w:val="563"/>
        </w:trPr>
        <w:tc>
          <w:tcPr>
            <w:tcW w:w="709" w:type="dxa"/>
            <w:shd w:val="clear" w:color="000000" w:fill="FFFFFF"/>
          </w:tcPr>
          <w:p w14:paraId="63F62BDF"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75FDF90D"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пр. Коста, 11/ул. Красногвардейская</w:t>
            </w:r>
          </w:p>
        </w:tc>
        <w:tc>
          <w:tcPr>
            <w:tcW w:w="993" w:type="dxa"/>
            <w:shd w:val="clear" w:color="000000" w:fill="FFFFFF"/>
            <w:vAlign w:val="center"/>
          </w:tcPr>
          <w:p w14:paraId="2B486F45"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6</w:t>
            </w:r>
          </w:p>
        </w:tc>
        <w:tc>
          <w:tcPr>
            <w:tcW w:w="1701" w:type="dxa"/>
            <w:shd w:val="clear" w:color="000000" w:fill="FFFFFF"/>
            <w:vAlign w:val="center"/>
          </w:tcPr>
          <w:p w14:paraId="14E1742C"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Цистерна</w:t>
            </w:r>
          </w:p>
        </w:tc>
        <w:tc>
          <w:tcPr>
            <w:tcW w:w="1984" w:type="dxa"/>
            <w:shd w:val="clear" w:color="000000" w:fill="FFFFFF"/>
          </w:tcPr>
          <w:p w14:paraId="2832881D" w14:textId="77777777"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554198">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2B11648F" w14:textId="00556B58"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3 140</w:t>
            </w:r>
          </w:p>
        </w:tc>
        <w:tc>
          <w:tcPr>
            <w:tcW w:w="1276" w:type="dxa"/>
            <w:shd w:val="clear" w:color="000000" w:fill="FFFFFF"/>
            <w:vAlign w:val="center"/>
          </w:tcPr>
          <w:p w14:paraId="574CB219" w14:textId="71F71037"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628</w:t>
            </w:r>
          </w:p>
        </w:tc>
      </w:tr>
      <w:tr w:rsidR="00554198" w:rsidRPr="00AF5B21" w14:paraId="4AC16F56" w14:textId="2EB92504" w:rsidTr="00145E43">
        <w:trPr>
          <w:trHeight w:val="563"/>
        </w:trPr>
        <w:tc>
          <w:tcPr>
            <w:tcW w:w="709" w:type="dxa"/>
            <w:shd w:val="clear" w:color="000000" w:fill="FFFFFF"/>
          </w:tcPr>
          <w:p w14:paraId="0B7E2B04"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0244E9E9"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пр. Коста, 15</w:t>
            </w:r>
          </w:p>
        </w:tc>
        <w:tc>
          <w:tcPr>
            <w:tcW w:w="993" w:type="dxa"/>
            <w:shd w:val="clear" w:color="000000" w:fill="FFFFFF"/>
            <w:vAlign w:val="center"/>
          </w:tcPr>
          <w:p w14:paraId="28CE3EA0"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6</w:t>
            </w:r>
          </w:p>
        </w:tc>
        <w:tc>
          <w:tcPr>
            <w:tcW w:w="1701" w:type="dxa"/>
            <w:shd w:val="clear" w:color="000000" w:fill="FFFFFF"/>
            <w:vAlign w:val="center"/>
          </w:tcPr>
          <w:p w14:paraId="0B4555B3"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Цистерна</w:t>
            </w:r>
          </w:p>
        </w:tc>
        <w:tc>
          <w:tcPr>
            <w:tcW w:w="1984" w:type="dxa"/>
            <w:shd w:val="clear" w:color="000000" w:fill="FFFFFF"/>
          </w:tcPr>
          <w:p w14:paraId="7DF568C6" w14:textId="77777777"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554198">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0283E03A" w14:textId="6A665745"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3 140</w:t>
            </w:r>
          </w:p>
        </w:tc>
        <w:tc>
          <w:tcPr>
            <w:tcW w:w="1276" w:type="dxa"/>
            <w:shd w:val="clear" w:color="000000" w:fill="FFFFFF"/>
            <w:vAlign w:val="center"/>
          </w:tcPr>
          <w:p w14:paraId="0FCDC892" w14:textId="699E436B"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628</w:t>
            </w:r>
          </w:p>
        </w:tc>
      </w:tr>
      <w:tr w:rsidR="00554198" w:rsidRPr="00AF5B21" w14:paraId="1E8BD8FF" w14:textId="649452C4" w:rsidTr="00145E43">
        <w:trPr>
          <w:trHeight w:val="563"/>
        </w:trPr>
        <w:tc>
          <w:tcPr>
            <w:tcW w:w="709" w:type="dxa"/>
            <w:shd w:val="clear" w:color="000000" w:fill="FFFFFF"/>
          </w:tcPr>
          <w:p w14:paraId="79D9165F"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183C3C71"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пр. Коста, 21</w:t>
            </w:r>
          </w:p>
        </w:tc>
        <w:tc>
          <w:tcPr>
            <w:tcW w:w="993" w:type="dxa"/>
            <w:shd w:val="clear" w:color="000000" w:fill="FFFFFF"/>
            <w:vAlign w:val="center"/>
          </w:tcPr>
          <w:p w14:paraId="59E76D54"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6</w:t>
            </w:r>
          </w:p>
        </w:tc>
        <w:tc>
          <w:tcPr>
            <w:tcW w:w="1701" w:type="dxa"/>
            <w:shd w:val="clear" w:color="000000" w:fill="FFFFFF"/>
            <w:vAlign w:val="center"/>
          </w:tcPr>
          <w:p w14:paraId="1E5A04C9"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Цистерна</w:t>
            </w:r>
          </w:p>
        </w:tc>
        <w:tc>
          <w:tcPr>
            <w:tcW w:w="1984" w:type="dxa"/>
            <w:shd w:val="clear" w:color="000000" w:fill="FFFFFF"/>
          </w:tcPr>
          <w:p w14:paraId="7E76619E" w14:textId="77777777"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554198">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149021B3" w14:textId="04CB54AA"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3 140</w:t>
            </w:r>
          </w:p>
        </w:tc>
        <w:tc>
          <w:tcPr>
            <w:tcW w:w="1276" w:type="dxa"/>
            <w:shd w:val="clear" w:color="000000" w:fill="FFFFFF"/>
            <w:vAlign w:val="center"/>
          </w:tcPr>
          <w:p w14:paraId="29381F38" w14:textId="31678428"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628</w:t>
            </w:r>
          </w:p>
        </w:tc>
      </w:tr>
      <w:tr w:rsidR="00554198" w:rsidRPr="00AF5B21" w14:paraId="434F5F7D" w14:textId="47C358AA" w:rsidTr="00145E43">
        <w:trPr>
          <w:trHeight w:val="563"/>
        </w:trPr>
        <w:tc>
          <w:tcPr>
            <w:tcW w:w="709" w:type="dxa"/>
            <w:shd w:val="clear" w:color="000000" w:fill="FFFFFF"/>
          </w:tcPr>
          <w:p w14:paraId="45E32CE6"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373E6094"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ул. Армянская, 25</w:t>
            </w:r>
          </w:p>
        </w:tc>
        <w:tc>
          <w:tcPr>
            <w:tcW w:w="993" w:type="dxa"/>
            <w:shd w:val="clear" w:color="000000" w:fill="FFFFFF"/>
            <w:vAlign w:val="center"/>
          </w:tcPr>
          <w:p w14:paraId="6F0BCC41"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6</w:t>
            </w:r>
          </w:p>
        </w:tc>
        <w:tc>
          <w:tcPr>
            <w:tcW w:w="1701" w:type="dxa"/>
            <w:shd w:val="clear" w:color="000000" w:fill="FFFFFF"/>
            <w:vAlign w:val="center"/>
          </w:tcPr>
          <w:p w14:paraId="32A7C62F"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Цистерна</w:t>
            </w:r>
          </w:p>
        </w:tc>
        <w:tc>
          <w:tcPr>
            <w:tcW w:w="1984" w:type="dxa"/>
            <w:shd w:val="clear" w:color="000000" w:fill="FFFFFF"/>
          </w:tcPr>
          <w:p w14:paraId="696ADA8E" w14:textId="77777777"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554198">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467C2720" w14:textId="6E8D77E4"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3 140</w:t>
            </w:r>
          </w:p>
        </w:tc>
        <w:tc>
          <w:tcPr>
            <w:tcW w:w="1276" w:type="dxa"/>
            <w:shd w:val="clear" w:color="000000" w:fill="FFFFFF"/>
            <w:vAlign w:val="center"/>
          </w:tcPr>
          <w:p w14:paraId="2C2D3C03" w14:textId="7EE83C09"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628</w:t>
            </w:r>
          </w:p>
        </w:tc>
      </w:tr>
      <w:tr w:rsidR="00554198" w:rsidRPr="00AF5B21" w14:paraId="4B029C5B" w14:textId="6EB6F11B" w:rsidTr="00145E43">
        <w:trPr>
          <w:trHeight w:val="563"/>
        </w:trPr>
        <w:tc>
          <w:tcPr>
            <w:tcW w:w="709" w:type="dxa"/>
            <w:shd w:val="clear" w:color="000000" w:fill="FFFFFF"/>
          </w:tcPr>
          <w:p w14:paraId="3E6683DA"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7DDD1570"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ул. Астана Кесаева, 2</w:t>
            </w:r>
          </w:p>
        </w:tc>
        <w:tc>
          <w:tcPr>
            <w:tcW w:w="993" w:type="dxa"/>
            <w:shd w:val="clear" w:color="000000" w:fill="FFFFFF"/>
            <w:vAlign w:val="center"/>
          </w:tcPr>
          <w:p w14:paraId="258C6253"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6</w:t>
            </w:r>
          </w:p>
        </w:tc>
        <w:tc>
          <w:tcPr>
            <w:tcW w:w="1701" w:type="dxa"/>
            <w:shd w:val="clear" w:color="000000" w:fill="FFFFFF"/>
            <w:vAlign w:val="center"/>
          </w:tcPr>
          <w:p w14:paraId="15A4CEB7"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Цистерна</w:t>
            </w:r>
          </w:p>
        </w:tc>
        <w:tc>
          <w:tcPr>
            <w:tcW w:w="1984" w:type="dxa"/>
            <w:shd w:val="clear" w:color="000000" w:fill="FFFFFF"/>
          </w:tcPr>
          <w:p w14:paraId="6E9AFDAC" w14:textId="77777777"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554198">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16175A06" w14:textId="6A90A2E9"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3 140</w:t>
            </w:r>
          </w:p>
        </w:tc>
        <w:tc>
          <w:tcPr>
            <w:tcW w:w="1276" w:type="dxa"/>
            <w:shd w:val="clear" w:color="000000" w:fill="FFFFFF"/>
            <w:vAlign w:val="center"/>
          </w:tcPr>
          <w:p w14:paraId="7B4C9A0E" w14:textId="65EB5380"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628</w:t>
            </w:r>
          </w:p>
        </w:tc>
      </w:tr>
      <w:tr w:rsidR="00554198" w:rsidRPr="00AF5B21" w14:paraId="10E4AE49" w14:textId="44C0F9E1" w:rsidTr="00145E43">
        <w:trPr>
          <w:trHeight w:val="563"/>
        </w:trPr>
        <w:tc>
          <w:tcPr>
            <w:tcW w:w="709" w:type="dxa"/>
            <w:shd w:val="clear" w:color="000000" w:fill="FFFFFF"/>
          </w:tcPr>
          <w:p w14:paraId="1C8ACA5E"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138233F2"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ул. Ватутина, 74</w:t>
            </w:r>
          </w:p>
        </w:tc>
        <w:tc>
          <w:tcPr>
            <w:tcW w:w="993" w:type="dxa"/>
            <w:shd w:val="clear" w:color="000000" w:fill="FFFFFF"/>
            <w:vAlign w:val="center"/>
          </w:tcPr>
          <w:p w14:paraId="050F7C72"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6</w:t>
            </w:r>
          </w:p>
        </w:tc>
        <w:tc>
          <w:tcPr>
            <w:tcW w:w="1701" w:type="dxa"/>
            <w:shd w:val="clear" w:color="000000" w:fill="FFFFFF"/>
            <w:vAlign w:val="center"/>
          </w:tcPr>
          <w:p w14:paraId="3E25D75D"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Цистерна</w:t>
            </w:r>
          </w:p>
        </w:tc>
        <w:tc>
          <w:tcPr>
            <w:tcW w:w="1984" w:type="dxa"/>
            <w:shd w:val="clear" w:color="000000" w:fill="FFFFFF"/>
          </w:tcPr>
          <w:p w14:paraId="4CC3DC3B" w14:textId="77777777" w:rsidR="00554198" w:rsidRPr="00554198" w:rsidRDefault="00554198" w:rsidP="00554198">
            <w:pPr>
              <w:jc w:val="center"/>
              <w:rPr>
                <w:rFonts w:ascii="Times New Roman" w:hAnsi="Times New Roman" w:cs="Times New Roman"/>
                <w:sz w:val="27"/>
                <w:szCs w:val="27"/>
              </w:rPr>
            </w:pPr>
            <w:r w:rsidRPr="00554198">
              <w:rPr>
                <w:rFonts w:ascii="Times New Roman" w:hAnsi="Times New Roman" w:cs="Times New Roman"/>
                <w:sz w:val="27"/>
                <w:szCs w:val="27"/>
              </w:rPr>
              <w:t>Реализация кваса</w:t>
            </w:r>
          </w:p>
        </w:tc>
        <w:tc>
          <w:tcPr>
            <w:tcW w:w="1276" w:type="dxa"/>
            <w:shd w:val="clear" w:color="000000" w:fill="FFFFFF"/>
            <w:vAlign w:val="center"/>
          </w:tcPr>
          <w:p w14:paraId="14EADF7F" w14:textId="66344B8F" w:rsidR="00554198" w:rsidRPr="00554198" w:rsidRDefault="00554198" w:rsidP="00554198">
            <w:pPr>
              <w:jc w:val="center"/>
              <w:rPr>
                <w:rFonts w:ascii="Times New Roman" w:hAnsi="Times New Roman" w:cs="Times New Roman"/>
                <w:sz w:val="27"/>
                <w:szCs w:val="27"/>
              </w:rPr>
            </w:pPr>
            <w:r w:rsidRPr="00554198">
              <w:rPr>
                <w:rFonts w:ascii="Times New Roman" w:eastAsia="Times New Roman" w:hAnsi="Times New Roman" w:cs="Times New Roman"/>
                <w:sz w:val="27"/>
                <w:szCs w:val="27"/>
                <w:lang w:eastAsia="zh-CN"/>
              </w:rPr>
              <w:t>3 140</w:t>
            </w:r>
          </w:p>
        </w:tc>
        <w:tc>
          <w:tcPr>
            <w:tcW w:w="1276" w:type="dxa"/>
            <w:shd w:val="clear" w:color="000000" w:fill="FFFFFF"/>
            <w:vAlign w:val="center"/>
          </w:tcPr>
          <w:p w14:paraId="3A3F0F32" w14:textId="60CCB48E" w:rsidR="00554198" w:rsidRPr="00554198" w:rsidRDefault="00554198" w:rsidP="00554198">
            <w:pPr>
              <w:jc w:val="center"/>
              <w:rPr>
                <w:rFonts w:ascii="Times New Roman" w:hAnsi="Times New Roman" w:cs="Times New Roman"/>
                <w:sz w:val="27"/>
                <w:szCs w:val="27"/>
              </w:rPr>
            </w:pPr>
            <w:r w:rsidRPr="00554198">
              <w:rPr>
                <w:rFonts w:ascii="Times New Roman" w:eastAsia="Times New Roman" w:hAnsi="Times New Roman" w:cs="Times New Roman"/>
                <w:sz w:val="27"/>
                <w:szCs w:val="27"/>
                <w:lang w:eastAsia="zh-CN"/>
              </w:rPr>
              <w:t>628</w:t>
            </w:r>
          </w:p>
        </w:tc>
      </w:tr>
      <w:tr w:rsidR="00554198" w:rsidRPr="00AF5B21" w14:paraId="14286EC1" w14:textId="7B545274" w:rsidTr="00145E43">
        <w:trPr>
          <w:trHeight w:val="563"/>
        </w:trPr>
        <w:tc>
          <w:tcPr>
            <w:tcW w:w="709" w:type="dxa"/>
            <w:shd w:val="clear" w:color="000000" w:fill="FFFFFF"/>
          </w:tcPr>
          <w:p w14:paraId="0C708DE8"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5500BCAB"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ул. Иристонская, 27</w:t>
            </w:r>
          </w:p>
        </w:tc>
        <w:tc>
          <w:tcPr>
            <w:tcW w:w="993" w:type="dxa"/>
            <w:shd w:val="clear" w:color="000000" w:fill="FFFFFF"/>
            <w:vAlign w:val="center"/>
          </w:tcPr>
          <w:p w14:paraId="1852DF97"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6</w:t>
            </w:r>
          </w:p>
        </w:tc>
        <w:tc>
          <w:tcPr>
            <w:tcW w:w="1701" w:type="dxa"/>
            <w:shd w:val="clear" w:color="000000" w:fill="FFFFFF"/>
            <w:vAlign w:val="center"/>
          </w:tcPr>
          <w:p w14:paraId="3E5853CF"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Цистерна</w:t>
            </w:r>
          </w:p>
        </w:tc>
        <w:tc>
          <w:tcPr>
            <w:tcW w:w="1984" w:type="dxa"/>
            <w:shd w:val="clear" w:color="000000" w:fill="FFFFFF"/>
          </w:tcPr>
          <w:p w14:paraId="5D940FA1" w14:textId="77777777"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554198">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78FDA962" w14:textId="79170973"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3 140</w:t>
            </w:r>
          </w:p>
        </w:tc>
        <w:tc>
          <w:tcPr>
            <w:tcW w:w="1276" w:type="dxa"/>
            <w:shd w:val="clear" w:color="000000" w:fill="FFFFFF"/>
            <w:vAlign w:val="center"/>
          </w:tcPr>
          <w:p w14:paraId="6CEC139D" w14:textId="3E406835"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628</w:t>
            </w:r>
          </w:p>
        </w:tc>
      </w:tr>
      <w:tr w:rsidR="00554198" w:rsidRPr="00AF5B21" w14:paraId="078011B2" w14:textId="2E64864A" w:rsidTr="00145E43">
        <w:trPr>
          <w:trHeight w:val="563"/>
        </w:trPr>
        <w:tc>
          <w:tcPr>
            <w:tcW w:w="709" w:type="dxa"/>
            <w:shd w:val="clear" w:color="000000" w:fill="FFFFFF"/>
          </w:tcPr>
          <w:p w14:paraId="27B044A6"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30466DB2"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ул. Куйбышева, 21</w:t>
            </w:r>
          </w:p>
        </w:tc>
        <w:tc>
          <w:tcPr>
            <w:tcW w:w="993" w:type="dxa"/>
            <w:shd w:val="clear" w:color="000000" w:fill="FFFFFF"/>
            <w:vAlign w:val="center"/>
          </w:tcPr>
          <w:p w14:paraId="18EB13E4"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6</w:t>
            </w:r>
          </w:p>
        </w:tc>
        <w:tc>
          <w:tcPr>
            <w:tcW w:w="1701" w:type="dxa"/>
            <w:shd w:val="clear" w:color="000000" w:fill="FFFFFF"/>
            <w:vAlign w:val="center"/>
          </w:tcPr>
          <w:p w14:paraId="0D66DD96"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Цистерна</w:t>
            </w:r>
          </w:p>
        </w:tc>
        <w:tc>
          <w:tcPr>
            <w:tcW w:w="1984" w:type="dxa"/>
            <w:shd w:val="clear" w:color="000000" w:fill="FFFFFF"/>
          </w:tcPr>
          <w:p w14:paraId="3E4F691B" w14:textId="77777777"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554198">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368B959B" w14:textId="0AB58CF1"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3 140</w:t>
            </w:r>
          </w:p>
        </w:tc>
        <w:tc>
          <w:tcPr>
            <w:tcW w:w="1276" w:type="dxa"/>
            <w:shd w:val="clear" w:color="000000" w:fill="FFFFFF"/>
            <w:vAlign w:val="center"/>
          </w:tcPr>
          <w:p w14:paraId="61808266" w14:textId="1EF61FE2"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628</w:t>
            </w:r>
          </w:p>
        </w:tc>
      </w:tr>
      <w:tr w:rsidR="00554198" w:rsidRPr="00AF5B21" w14:paraId="1859F423" w14:textId="597D7091" w:rsidTr="00145E43">
        <w:trPr>
          <w:trHeight w:val="563"/>
        </w:trPr>
        <w:tc>
          <w:tcPr>
            <w:tcW w:w="709" w:type="dxa"/>
            <w:shd w:val="clear" w:color="000000" w:fill="FFFFFF"/>
          </w:tcPr>
          <w:p w14:paraId="7A1A25F0"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582E6A56"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ул. Куйбышева, 54</w:t>
            </w:r>
          </w:p>
        </w:tc>
        <w:tc>
          <w:tcPr>
            <w:tcW w:w="993" w:type="dxa"/>
            <w:shd w:val="clear" w:color="000000" w:fill="FFFFFF"/>
            <w:vAlign w:val="center"/>
          </w:tcPr>
          <w:p w14:paraId="07B252B7"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6</w:t>
            </w:r>
          </w:p>
        </w:tc>
        <w:tc>
          <w:tcPr>
            <w:tcW w:w="1701" w:type="dxa"/>
            <w:shd w:val="clear" w:color="000000" w:fill="FFFFFF"/>
            <w:vAlign w:val="center"/>
          </w:tcPr>
          <w:p w14:paraId="5F1BF86A"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Цистерна</w:t>
            </w:r>
          </w:p>
        </w:tc>
        <w:tc>
          <w:tcPr>
            <w:tcW w:w="1984" w:type="dxa"/>
            <w:shd w:val="clear" w:color="000000" w:fill="FFFFFF"/>
          </w:tcPr>
          <w:p w14:paraId="4F15F4B7" w14:textId="77777777"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554198">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4AA8AECC" w14:textId="0AC8F707"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3 140</w:t>
            </w:r>
          </w:p>
        </w:tc>
        <w:tc>
          <w:tcPr>
            <w:tcW w:w="1276" w:type="dxa"/>
            <w:shd w:val="clear" w:color="000000" w:fill="FFFFFF"/>
            <w:vAlign w:val="center"/>
          </w:tcPr>
          <w:p w14:paraId="3C545141" w14:textId="16D415F6"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628</w:t>
            </w:r>
          </w:p>
        </w:tc>
      </w:tr>
      <w:tr w:rsidR="00554198" w:rsidRPr="00AF5B21" w14:paraId="2B35DE7D" w14:textId="09BDF7A5" w:rsidTr="00145E43">
        <w:trPr>
          <w:trHeight w:val="563"/>
        </w:trPr>
        <w:tc>
          <w:tcPr>
            <w:tcW w:w="709" w:type="dxa"/>
            <w:shd w:val="clear" w:color="000000" w:fill="FFFFFF"/>
          </w:tcPr>
          <w:p w14:paraId="4DF7AC85"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31A240EF"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ул. Куйбышева/ул. Бородинская</w:t>
            </w:r>
          </w:p>
        </w:tc>
        <w:tc>
          <w:tcPr>
            <w:tcW w:w="993" w:type="dxa"/>
            <w:shd w:val="clear" w:color="000000" w:fill="FFFFFF"/>
            <w:vAlign w:val="center"/>
          </w:tcPr>
          <w:p w14:paraId="38A1E9C4"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6</w:t>
            </w:r>
          </w:p>
        </w:tc>
        <w:tc>
          <w:tcPr>
            <w:tcW w:w="1701" w:type="dxa"/>
            <w:shd w:val="clear" w:color="000000" w:fill="FFFFFF"/>
            <w:vAlign w:val="center"/>
          </w:tcPr>
          <w:p w14:paraId="3691CEFC"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Цистерна</w:t>
            </w:r>
          </w:p>
        </w:tc>
        <w:tc>
          <w:tcPr>
            <w:tcW w:w="1984" w:type="dxa"/>
            <w:shd w:val="clear" w:color="000000" w:fill="FFFFFF"/>
          </w:tcPr>
          <w:p w14:paraId="12BE57AA" w14:textId="77777777"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554198">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669FC35A" w14:textId="018B890B"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3 140</w:t>
            </w:r>
          </w:p>
        </w:tc>
        <w:tc>
          <w:tcPr>
            <w:tcW w:w="1276" w:type="dxa"/>
            <w:shd w:val="clear" w:color="000000" w:fill="FFFFFF"/>
            <w:vAlign w:val="center"/>
          </w:tcPr>
          <w:p w14:paraId="57D21DED" w14:textId="0181222B"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628</w:t>
            </w:r>
          </w:p>
        </w:tc>
      </w:tr>
      <w:tr w:rsidR="00554198" w:rsidRPr="00AF5B21" w14:paraId="232D1C7E" w14:textId="4350C14E" w:rsidTr="00145E43">
        <w:trPr>
          <w:trHeight w:val="563"/>
        </w:trPr>
        <w:tc>
          <w:tcPr>
            <w:tcW w:w="709" w:type="dxa"/>
            <w:shd w:val="clear" w:color="000000" w:fill="FFFFFF"/>
          </w:tcPr>
          <w:p w14:paraId="50A01831"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28CCFFA2"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ул. Кутузова, 77/1</w:t>
            </w:r>
          </w:p>
        </w:tc>
        <w:tc>
          <w:tcPr>
            <w:tcW w:w="993" w:type="dxa"/>
            <w:shd w:val="clear" w:color="000000" w:fill="FFFFFF"/>
            <w:vAlign w:val="center"/>
          </w:tcPr>
          <w:p w14:paraId="5B77B454"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6</w:t>
            </w:r>
          </w:p>
        </w:tc>
        <w:tc>
          <w:tcPr>
            <w:tcW w:w="1701" w:type="dxa"/>
            <w:shd w:val="clear" w:color="000000" w:fill="FFFFFF"/>
            <w:vAlign w:val="center"/>
          </w:tcPr>
          <w:p w14:paraId="1A4DE97D"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Цистерна</w:t>
            </w:r>
          </w:p>
        </w:tc>
        <w:tc>
          <w:tcPr>
            <w:tcW w:w="1984" w:type="dxa"/>
            <w:shd w:val="clear" w:color="000000" w:fill="FFFFFF"/>
          </w:tcPr>
          <w:p w14:paraId="3A031443" w14:textId="77777777"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554198">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728DFC58" w14:textId="2D2B7ACC"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3 140</w:t>
            </w:r>
          </w:p>
        </w:tc>
        <w:tc>
          <w:tcPr>
            <w:tcW w:w="1276" w:type="dxa"/>
            <w:shd w:val="clear" w:color="000000" w:fill="FFFFFF"/>
            <w:vAlign w:val="center"/>
          </w:tcPr>
          <w:p w14:paraId="0C149366" w14:textId="7F7E826F"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628</w:t>
            </w:r>
          </w:p>
        </w:tc>
      </w:tr>
      <w:tr w:rsidR="00554198" w:rsidRPr="00554198" w14:paraId="5DABA1C7" w14:textId="6338A82B" w:rsidTr="00145E43">
        <w:trPr>
          <w:trHeight w:val="563"/>
        </w:trPr>
        <w:tc>
          <w:tcPr>
            <w:tcW w:w="709" w:type="dxa"/>
            <w:shd w:val="clear" w:color="000000" w:fill="FFFFFF"/>
          </w:tcPr>
          <w:p w14:paraId="25508EC6"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1E81FAF4"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ул. Леонова, 5</w:t>
            </w:r>
          </w:p>
        </w:tc>
        <w:tc>
          <w:tcPr>
            <w:tcW w:w="993" w:type="dxa"/>
            <w:shd w:val="clear" w:color="000000" w:fill="FFFFFF"/>
            <w:vAlign w:val="center"/>
          </w:tcPr>
          <w:p w14:paraId="7B851EE1"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6</w:t>
            </w:r>
          </w:p>
        </w:tc>
        <w:tc>
          <w:tcPr>
            <w:tcW w:w="1701" w:type="dxa"/>
            <w:shd w:val="clear" w:color="000000" w:fill="FFFFFF"/>
            <w:vAlign w:val="center"/>
          </w:tcPr>
          <w:p w14:paraId="3CFE9F71"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Цистерна</w:t>
            </w:r>
          </w:p>
        </w:tc>
        <w:tc>
          <w:tcPr>
            <w:tcW w:w="1984" w:type="dxa"/>
            <w:shd w:val="clear" w:color="000000" w:fill="FFFFFF"/>
          </w:tcPr>
          <w:p w14:paraId="0F3775B7" w14:textId="77777777"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554198">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282BFB07" w14:textId="56481AEE"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3 140</w:t>
            </w:r>
          </w:p>
        </w:tc>
        <w:tc>
          <w:tcPr>
            <w:tcW w:w="1276" w:type="dxa"/>
            <w:shd w:val="clear" w:color="000000" w:fill="FFFFFF"/>
            <w:vAlign w:val="center"/>
          </w:tcPr>
          <w:p w14:paraId="0F986DFD" w14:textId="1229B69A"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628</w:t>
            </w:r>
          </w:p>
        </w:tc>
      </w:tr>
      <w:tr w:rsidR="00554198" w:rsidRPr="00AF5B21" w14:paraId="698A11DF" w14:textId="65C039C1" w:rsidTr="00145E43">
        <w:trPr>
          <w:trHeight w:val="563"/>
        </w:trPr>
        <w:tc>
          <w:tcPr>
            <w:tcW w:w="709" w:type="dxa"/>
            <w:shd w:val="clear" w:color="000000" w:fill="FFFFFF"/>
          </w:tcPr>
          <w:p w14:paraId="1C6A4741"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343C5B09"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ул. Леонова/ул. Московская</w:t>
            </w:r>
          </w:p>
        </w:tc>
        <w:tc>
          <w:tcPr>
            <w:tcW w:w="993" w:type="dxa"/>
            <w:shd w:val="clear" w:color="000000" w:fill="FFFFFF"/>
            <w:vAlign w:val="center"/>
          </w:tcPr>
          <w:p w14:paraId="0A7D3A9F"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6</w:t>
            </w:r>
          </w:p>
        </w:tc>
        <w:tc>
          <w:tcPr>
            <w:tcW w:w="1701" w:type="dxa"/>
            <w:shd w:val="clear" w:color="000000" w:fill="FFFFFF"/>
            <w:vAlign w:val="center"/>
          </w:tcPr>
          <w:p w14:paraId="013E8AC8"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Цистерна</w:t>
            </w:r>
          </w:p>
        </w:tc>
        <w:tc>
          <w:tcPr>
            <w:tcW w:w="1984" w:type="dxa"/>
            <w:shd w:val="clear" w:color="000000" w:fill="FFFFFF"/>
          </w:tcPr>
          <w:p w14:paraId="575EC3CA" w14:textId="77777777"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554198">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4648AC1A" w14:textId="1E0F1A0E"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3 140</w:t>
            </w:r>
          </w:p>
        </w:tc>
        <w:tc>
          <w:tcPr>
            <w:tcW w:w="1276" w:type="dxa"/>
            <w:shd w:val="clear" w:color="000000" w:fill="FFFFFF"/>
            <w:vAlign w:val="center"/>
          </w:tcPr>
          <w:p w14:paraId="1A749FD2" w14:textId="4C3059EF"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628</w:t>
            </w:r>
          </w:p>
        </w:tc>
      </w:tr>
      <w:tr w:rsidR="00554198" w:rsidRPr="00AF5B21" w14:paraId="22B75670" w14:textId="182D5367" w:rsidTr="00145E43">
        <w:trPr>
          <w:trHeight w:val="563"/>
        </w:trPr>
        <w:tc>
          <w:tcPr>
            <w:tcW w:w="709" w:type="dxa"/>
            <w:shd w:val="clear" w:color="000000" w:fill="FFFFFF"/>
          </w:tcPr>
          <w:p w14:paraId="529EB7AD"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2DF94F1A"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ул. Московская, 21 (сквер)</w:t>
            </w:r>
          </w:p>
        </w:tc>
        <w:tc>
          <w:tcPr>
            <w:tcW w:w="993" w:type="dxa"/>
            <w:shd w:val="clear" w:color="000000" w:fill="FFFFFF"/>
            <w:vAlign w:val="center"/>
          </w:tcPr>
          <w:p w14:paraId="505C5776"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6</w:t>
            </w:r>
          </w:p>
        </w:tc>
        <w:tc>
          <w:tcPr>
            <w:tcW w:w="1701" w:type="dxa"/>
            <w:shd w:val="clear" w:color="000000" w:fill="FFFFFF"/>
            <w:vAlign w:val="center"/>
          </w:tcPr>
          <w:p w14:paraId="01941A7F"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Цистерна</w:t>
            </w:r>
          </w:p>
        </w:tc>
        <w:tc>
          <w:tcPr>
            <w:tcW w:w="1984" w:type="dxa"/>
            <w:shd w:val="clear" w:color="000000" w:fill="FFFFFF"/>
          </w:tcPr>
          <w:p w14:paraId="29C91856" w14:textId="77777777"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554198">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2CAEDE6C" w14:textId="221F32E3"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3 140</w:t>
            </w:r>
          </w:p>
        </w:tc>
        <w:tc>
          <w:tcPr>
            <w:tcW w:w="1276" w:type="dxa"/>
            <w:shd w:val="clear" w:color="000000" w:fill="FFFFFF"/>
            <w:vAlign w:val="center"/>
          </w:tcPr>
          <w:p w14:paraId="1DE562C6" w14:textId="0B5CA4FC"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628</w:t>
            </w:r>
          </w:p>
        </w:tc>
      </w:tr>
      <w:tr w:rsidR="00554198" w:rsidRPr="00AF5B21" w14:paraId="0BA85479" w14:textId="3C2E4152" w:rsidTr="00145E43">
        <w:trPr>
          <w:trHeight w:val="563"/>
        </w:trPr>
        <w:tc>
          <w:tcPr>
            <w:tcW w:w="709" w:type="dxa"/>
            <w:shd w:val="clear" w:color="000000" w:fill="FFFFFF"/>
          </w:tcPr>
          <w:p w14:paraId="295CF898"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6EB9B2B0"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ул. Пожарского, 22</w:t>
            </w:r>
          </w:p>
        </w:tc>
        <w:tc>
          <w:tcPr>
            <w:tcW w:w="993" w:type="dxa"/>
            <w:shd w:val="clear" w:color="000000" w:fill="FFFFFF"/>
            <w:vAlign w:val="center"/>
          </w:tcPr>
          <w:p w14:paraId="6508F11D"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6</w:t>
            </w:r>
          </w:p>
        </w:tc>
        <w:tc>
          <w:tcPr>
            <w:tcW w:w="1701" w:type="dxa"/>
            <w:shd w:val="clear" w:color="000000" w:fill="FFFFFF"/>
            <w:vAlign w:val="center"/>
          </w:tcPr>
          <w:p w14:paraId="2316C406"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Цистерна</w:t>
            </w:r>
          </w:p>
        </w:tc>
        <w:tc>
          <w:tcPr>
            <w:tcW w:w="1984" w:type="dxa"/>
            <w:shd w:val="clear" w:color="000000" w:fill="FFFFFF"/>
          </w:tcPr>
          <w:p w14:paraId="3B6ACF87" w14:textId="77777777"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554198">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6FCE8C03" w14:textId="26B578AA"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3 140</w:t>
            </w:r>
          </w:p>
        </w:tc>
        <w:tc>
          <w:tcPr>
            <w:tcW w:w="1276" w:type="dxa"/>
            <w:shd w:val="clear" w:color="000000" w:fill="FFFFFF"/>
            <w:vAlign w:val="center"/>
          </w:tcPr>
          <w:p w14:paraId="558CAE7F" w14:textId="0B89BFE2"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628</w:t>
            </w:r>
          </w:p>
        </w:tc>
      </w:tr>
      <w:tr w:rsidR="00554198" w:rsidRPr="00AF5B21" w14:paraId="6A12A059" w14:textId="391BB051" w:rsidTr="00145E43">
        <w:trPr>
          <w:trHeight w:val="563"/>
        </w:trPr>
        <w:tc>
          <w:tcPr>
            <w:tcW w:w="709" w:type="dxa"/>
            <w:shd w:val="clear" w:color="000000" w:fill="FFFFFF"/>
          </w:tcPr>
          <w:p w14:paraId="5BF8752A"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65B3C56A"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ул. Пушкинская, 65</w:t>
            </w:r>
          </w:p>
        </w:tc>
        <w:tc>
          <w:tcPr>
            <w:tcW w:w="993" w:type="dxa"/>
            <w:shd w:val="clear" w:color="000000" w:fill="FFFFFF"/>
            <w:vAlign w:val="center"/>
          </w:tcPr>
          <w:p w14:paraId="3CA968B2"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6</w:t>
            </w:r>
          </w:p>
        </w:tc>
        <w:tc>
          <w:tcPr>
            <w:tcW w:w="1701" w:type="dxa"/>
            <w:shd w:val="clear" w:color="000000" w:fill="FFFFFF"/>
            <w:vAlign w:val="center"/>
          </w:tcPr>
          <w:p w14:paraId="4A2251CD"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Цистерна</w:t>
            </w:r>
          </w:p>
        </w:tc>
        <w:tc>
          <w:tcPr>
            <w:tcW w:w="1984" w:type="dxa"/>
            <w:shd w:val="clear" w:color="000000" w:fill="FFFFFF"/>
          </w:tcPr>
          <w:p w14:paraId="21A8F6D9" w14:textId="77777777"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554198">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26A7C27B" w14:textId="2644E8DF"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3 140</w:t>
            </w:r>
          </w:p>
        </w:tc>
        <w:tc>
          <w:tcPr>
            <w:tcW w:w="1276" w:type="dxa"/>
            <w:shd w:val="clear" w:color="000000" w:fill="FFFFFF"/>
            <w:vAlign w:val="center"/>
          </w:tcPr>
          <w:p w14:paraId="7647DC54" w14:textId="599679F9"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628</w:t>
            </w:r>
          </w:p>
        </w:tc>
      </w:tr>
      <w:tr w:rsidR="00554198" w:rsidRPr="00AF5B21" w14:paraId="2F26D355" w14:textId="2C9F301B" w:rsidTr="00145E43">
        <w:trPr>
          <w:trHeight w:val="563"/>
        </w:trPr>
        <w:tc>
          <w:tcPr>
            <w:tcW w:w="709" w:type="dxa"/>
            <w:shd w:val="clear" w:color="000000" w:fill="FFFFFF"/>
          </w:tcPr>
          <w:p w14:paraId="628D6695"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65A53D04"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ул. Тельмана, 66</w:t>
            </w:r>
          </w:p>
        </w:tc>
        <w:tc>
          <w:tcPr>
            <w:tcW w:w="993" w:type="dxa"/>
            <w:shd w:val="clear" w:color="000000" w:fill="FFFFFF"/>
            <w:vAlign w:val="center"/>
          </w:tcPr>
          <w:p w14:paraId="0F22A8F5"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6</w:t>
            </w:r>
          </w:p>
        </w:tc>
        <w:tc>
          <w:tcPr>
            <w:tcW w:w="1701" w:type="dxa"/>
            <w:shd w:val="clear" w:color="000000" w:fill="FFFFFF"/>
            <w:vAlign w:val="center"/>
          </w:tcPr>
          <w:p w14:paraId="3FB88510"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Цистерна</w:t>
            </w:r>
          </w:p>
        </w:tc>
        <w:tc>
          <w:tcPr>
            <w:tcW w:w="1984" w:type="dxa"/>
            <w:shd w:val="clear" w:color="000000" w:fill="FFFFFF"/>
          </w:tcPr>
          <w:p w14:paraId="24D58A49" w14:textId="77777777"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554198">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5552CB9C" w14:textId="26D617F4"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3 140</w:t>
            </w:r>
          </w:p>
        </w:tc>
        <w:tc>
          <w:tcPr>
            <w:tcW w:w="1276" w:type="dxa"/>
            <w:shd w:val="clear" w:color="000000" w:fill="FFFFFF"/>
            <w:vAlign w:val="center"/>
          </w:tcPr>
          <w:p w14:paraId="72053DD1" w14:textId="02E58AC8"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628</w:t>
            </w:r>
          </w:p>
        </w:tc>
      </w:tr>
      <w:tr w:rsidR="00554198" w:rsidRPr="00AF5B21" w14:paraId="70B639A8" w14:textId="4E217C1A" w:rsidTr="00145E43">
        <w:trPr>
          <w:trHeight w:val="563"/>
        </w:trPr>
        <w:tc>
          <w:tcPr>
            <w:tcW w:w="709" w:type="dxa"/>
            <w:shd w:val="clear" w:color="000000" w:fill="FFFFFF"/>
          </w:tcPr>
          <w:p w14:paraId="7F864249"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5CA9E5A0"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ул. Тельмана, 70</w:t>
            </w:r>
          </w:p>
        </w:tc>
        <w:tc>
          <w:tcPr>
            <w:tcW w:w="993" w:type="dxa"/>
            <w:shd w:val="clear" w:color="000000" w:fill="FFFFFF"/>
            <w:vAlign w:val="center"/>
          </w:tcPr>
          <w:p w14:paraId="7CDB15BF"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6</w:t>
            </w:r>
          </w:p>
        </w:tc>
        <w:tc>
          <w:tcPr>
            <w:tcW w:w="1701" w:type="dxa"/>
            <w:shd w:val="clear" w:color="000000" w:fill="FFFFFF"/>
            <w:vAlign w:val="center"/>
          </w:tcPr>
          <w:p w14:paraId="7BDE2C6E" w14:textId="77777777" w:rsidR="00554198" w:rsidRPr="00554198" w:rsidRDefault="00554198" w:rsidP="00554198">
            <w:pPr>
              <w:jc w:val="center"/>
              <w:rPr>
                <w:rFonts w:ascii="Times New Roman" w:hAnsi="Times New Roman" w:cs="Times New Roman"/>
                <w:color w:val="000000"/>
                <w:sz w:val="27"/>
                <w:szCs w:val="27"/>
              </w:rPr>
            </w:pPr>
            <w:r w:rsidRPr="00554198">
              <w:rPr>
                <w:rFonts w:ascii="Times New Roman" w:hAnsi="Times New Roman" w:cs="Times New Roman"/>
                <w:color w:val="000000"/>
                <w:sz w:val="27"/>
                <w:szCs w:val="27"/>
              </w:rPr>
              <w:t>Цистерна</w:t>
            </w:r>
          </w:p>
        </w:tc>
        <w:tc>
          <w:tcPr>
            <w:tcW w:w="1984" w:type="dxa"/>
            <w:shd w:val="clear" w:color="000000" w:fill="FFFFFF"/>
          </w:tcPr>
          <w:p w14:paraId="155B7578" w14:textId="77777777"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color w:val="000000"/>
                <w:sz w:val="27"/>
                <w:szCs w:val="27"/>
                <w:lang w:eastAsia="zh-CN"/>
              </w:rPr>
            </w:pPr>
            <w:r w:rsidRPr="00554198">
              <w:rPr>
                <w:rFonts w:ascii="Times New Roman" w:eastAsia="Times New Roman" w:hAnsi="Times New Roman" w:cs="Times New Roman"/>
                <w:color w:val="000000"/>
                <w:sz w:val="27"/>
                <w:szCs w:val="27"/>
                <w:lang w:eastAsia="zh-CN"/>
              </w:rPr>
              <w:t>Реализация кваса</w:t>
            </w:r>
          </w:p>
        </w:tc>
        <w:tc>
          <w:tcPr>
            <w:tcW w:w="1276" w:type="dxa"/>
            <w:shd w:val="clear" w:color="000000" w:fill="FFFFFF"/>
            <w:vAlign w:val="center"/>
          </w:tcPr>
          <w:p w14:paraId="69C8F3A4" w14:textId="0069D4B9"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3 140</w:t>
            </w:r>
          </w:p>
        </w:tc>
        <w:tc>
          <w:tcPr>
            <w:tcW w:w="1276" w:type="dxa"/>
            <w:shd w:val="clear" w:color="000000" w:fill="FFFFFF"/>
            <w:vAlign w:val="center"/>
          </w:tcPr>
          <w:p w14:paraId="75A2D0FA" w14:textId="182F2A1F" w:rsidR="00554198" w:rsidRPr="00554198" w:rsidRDefault="00554198" w:rsidP="00554198">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628</w:t>
            </w:r>
          </w:p>
        </w:tc>
      </w:tr>
      <w:tr w:rsidR="006925C1" w:rsidRPr="00AF5B21" w14:paraId="645F69CE" w14:textId="5110935C" w:rsidTr="00145E43">
        <w:trPr>
          <w:trHeight w:val="563"/>
        </w:trPr>
        <w:tc>
          <w:tcPr>
            <w:tcW w:w="709" w:type="dxa"/>
            <w:shd w:val="clear" w:color="000000" w:fill="FFFFFF"/>
          </w:tcPr>
          <w:p w14:paraId="376EB6A8" w14:textId="77777777" w:rsidR="006925C1" w:rsidRPr="00554198" w:rsidRDefault="006925C1" w:rsidP="006925C1">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2D620FF7" w14:textId="77777777" w:rsidR="006925C1" w:rsidRPr="00554198" w:rsidRDefault="006925C1" w:rsidP="006925C1">
            <w:pPr>
              <w:jc w:val="center"/>
              <w:rPr>
                <w:rFonts w:ascii="Times New Roman" w:hAnsi="Times New Roman" w:cs="Times New Roman"/>
                <w:sz w:val="27"/>
                <w:szCs w:val="27"/>
              </w:rPr>
            </w:pPr>
            <w:r w:rsidRPr="00554198">
              <w:rPr>
                <w:rFonts w:ascii="Times New Roman" w:hAnsi="Times New Roman" w:cs="Times New Roman"/>
                <w:sz w:val="27"/>
                <w:szCs w:val="27"/>
              </w:rPr>
              <w:t>ул. Рамонова, 24/ул. Кирова</w:t>
            </w:r>
          </w:p>
        </w:tc>
        <w:tc>
          <w:tcPr>
            <w:tcW w:w="993" w:type="dxa"/>
            <w:shd w:val="clear" w:color="000000" w:fill="FFFFFF"/>
            <w:vAlign w:val="center"/>
          </w:tcPr>
          <w:p w14:paraId="260B54C4" w14:textId="77777777" w:rsidR="006925C1" w:rsidRPr="00554198" w:rsidRDefault="006925C1" w:rsidP="006925C1">
            <w:pPr>
              <w:jc w:val="center"/>
              <w:rPr>
                <w:rFonts w:ascii="Times New Roman" w:hAnsi="Times New Roman" w:cs="Times New Roman"/>
                <w:sz w:val="27"/>
                <w:szCs w:val="27"/>
              </w:rPr>
            </w:pPr>
            <w:r w:rsidRPr="00554198">
              <w:rPr>
                <w:rFonts w:ascii="Times New Roman" w:hAnsi="Times New Roman" w:cs="Times New Roman"/>
                <w:sz w:val="27"/>
                <w:szCs w:val="27"/>
              </w:rPr>
              <w:t>4</w:t>
            </w:r>
          </w:p>
        </w:tc>
        <w:tc>
          <w:tcPr>
            <w:tcW w:w="1701" w:type="dxa"/>
            <w:shd w:val="clear" w:color="000000" w:fill="FFFFFF"/>
            <w:vAlign w:val="center"/>
          </w:tcPr>
          <w:p w14:paraId="1BBFBB79" w14:textId="77777777" w:rsidR="006925C1" w:rsidRPr="00554198" w:rsidRDefault="006925C1" w:rsidP="006925C1">
            <w:pPr>
              <w:jc w:val="center"/>
              <w:rPr>
                <w:rFonts w:ascii="Times New Roman" w:hAnsi="Times New Roman" w:cs="Times New Roman"/>
                <w:sz w:val="27"/>
                <w:szCs w:val="27"/>
              </w:rPr>
            </w:pPr>
            <w:r w:rsidRPr="00554198">
              <w:rPr>
                <w:rFonts w:ascii="Times New Roman" w:hAnsi="Times New Roman" w:cs="Times New Roman"/>
                <w:sz w:val="27"/>
                <w:szCs w:val="27"/>
              </w:rPr>
              <w:t>Кулер</w:t>
            </w:r>
          </w:p>
        </w:tc>
        <w:tc>
          <w:tcPr>
            <w:tcW w:w="1984" w:type="dxa"/>
            <w:shd w:val="clear" w:color="000000" w:fill="FFFFFF"/>
          </w:tcPr>
          <w:p w14:paraId="2587C363" w14:textId="77777777" w:rsidR="006925C1" w:rsidRPr="00554198" w:rsidRDefault="006925C1" w:rsidP="006925C1">
            <w:pPr>
              <w:jc w:val="center"/>
              <w:rPr>
                <w:rFonts w:ascii="Times New Roman" w:hAnsi="Times New Roman" w:cs="Times New Roman"/>
                <w:sz w:val="27"/>
                <w:szCs w:val="27"/>
              </w:rPr>
            </w:pPr>
            <w:r w:rsidRPr="00554198">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15A8DFE0" w14:textId="2CB1E6BE" w:rsidR="006925C1" w:rsidRPr="00554198" w:rsidRDefault="00554198" w:rsidP="006925C1">
            <w:pPr>
              <w:jc w:val="center"/>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2 093</w:t>
            </w:r>
          </w:p>
        </w:tc>
        <w:tc>
          <w:tcPr>
            <w:tcW w:w="1276" w:type="dxa"/>
            <w:shd w:val="clear" w:color="000000" w:fill="FFFFFF"/>
            <w:vAlign w:val="center"/>
          </w:tcPr>
          <w:p w14:paraId="03F222EB" w14:textId="20B933E9" w:rsidR="006925C1" w:rsidRPr="00554198" w:rsidRDefault="00554198" w:rsidP="006925C1">
            <w:pPr>
              <w:jc w:val="center"/>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419</w:t>
            </w:r>
          </w:p>
        </w:tc>
      </w:tr>
      <w:tr w:rsidR="00554198" w:rsidRPr="00AF5B21" w14:paraId="68501686" w14:textId="5837D9C5" w:rsidTr="00145E43">
        <w:trPr>
          <w:trHeight w:val="563"/>
        </w:trPr>
        <w:tc>
          <w:tcPr>
            <w:tcW w:w="709" w:type="dxa"/>
            <w:shd w:val="clear" w:color="000000" w:fill="FFFFFF"/>
          </w:tcPr>
          <w:p w14:paraId="7CAD6536"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2310B7F6" w14:textId="77777777" w:rsidR="00554198" w:rsidRPr="00554198" w:rsidRDefault="00554198" w:rsidP="00554198">
            <w:pPr>
              <w:jc w:val="center"/>
              <w:rPr>
                <w:rFonts w:ascii="Times New Roman" w:hAnsi="Times New Roman" w:cs="Times New Roman"/>
                <w:sz w:val="27"/>
                <w:szCs w:val="27"/>
              </w:rPr>
            </w:pPr>
            <w:r w:rsidRPr="00554198">
              <w:rPr>
                <w:rFonts w:ascii="Times New Roman" w:hAnsi="Times New Roman" w:cs="Times New Roman"/>
                <w:sz w:val="27"/>
                <w:szCs w:val="27"/>
              </w:rPr>
              <w:t>ул. Фрунзе, 1</w:t>
            </w:r>
          </w:p>
        </w:tc>
        <w:tc>
          <w:tcPr>
            <w:tcW w:w="993" w:type="dxa"/>
            <w:shd w:val="clear" w:color="000000" w:fill="FFFFFF"/>
            <w:vAlign w:val="center"/>
          </w:tcPr>
          <w:p w14:paraId="536E2F35" w14:textId="77777777" w:rsidR="00554198" w:rsidRPr="00554198" w:rsidRDefault="00554198" w:rsidP="00554198">
            <w:pPr>
              <w:jc w:val="center"/>
              <w:rPr>
                <w:rFonts w:ascii="Times New Roman" w:hAnsi="Times New Roman" w:cs="Times New Roman"/>
                <w:sz w:val="27"/>
                <w:szCs w:val="27"/>
              </w:rPr>
            </w:pPr>
            <w:r w:rsidRPr="00554198">
              <w:rPr>
                <w:rFonts w:ascii="Times New Roman" w:hAnsi="Times New Roman" w:cs="Times New Roman"/>
                <w:sz w:val="27"/>
                <w:szCs w:val="27"/>
              </w:rPr>
              <w:t>4</w:t>
            </w:r>
          </w:p>
        </w:tc>
        <w:tc>
          <w:tcPr>
            <w:tcW w:w="1701" w:type="dxa"/>
            <w:shd w:val="clear" w:color="000000" w:fill="FFFFFF"/>
            <w:vAlign w:val="center"/>
          </w:tcPr>
          <w:p w14:paraId="4515F219" w14:textId="77777777" w:rsidR="00554198" w:rsidRPr="00554198" w:rsidRDefault="00554198" w:rsidP="00554198">
            <w:pPr>
              <w:jc w:val="center"/>
              <w:rPr>
                <w:rFonts w:ascii="Times New Roman" w:hAnsi="Times New Roman" w:cs="Times New Roman"/>
                <w:sz w:val="27"/>
                <w:szCs w:val="27"/>
              </w:rPr>
            </w:pPr>
            <w:r w:rsidRPr="00554198">
              <w:rPr>
                <w:rFonts w:ascii="Times New Roman" w:hAnsi="Times New Roman" w:cs="Times New Roman"/>
                <w:sz w:val="27"/>
                <w:szCs w:val="27"/>
              </w:rPr>
              <w:t>Кулер</w:t>
            </w:r>
          </w:p>
        </w:tc>
        <w:tc>
          <w:tcPr>
            <w:tcW w:w="1984" w:type="dxa"/>
            <w:shd w:val="clear" w:color="000000" w:fill="FFFFFF"/>
          </w:tcPr>
          <w:p w14:paraId="75F58DDC" w14:textId="77777777" w:rsidR="00554198" w:rsidRPr="00554198" w:rsidRDefault="00554198" w:rsidP="00554198">
            <w:pPr>
              <w:jc w:val="center"/>
              <w:rPr>
                <w:rFonts w:ascii="Times New Roman" w:hAnsi="Times New Roman" w:cs="Times New Roman"/>
                <w:sz w:val="27"/>
                <w:szCs w:val="27"/>
              </w:rPr>
            </w:pPr>
            <w:r w:rsidRPr="00554198">
              <w:rPr>
                <w:rFonts w:ascii="Times New Roman" w:eastAsia="Times New Roman" w:hAnsi="Times New Roman" w:cs="Times New Roman"/>
                <w:sz w:val="27"/>
                <w:szCs w:val="27"/>
                <w:lang w:eastAsia="zh-CN"/>
              </w:rPr>
              <w:t>Реализация кваса</w:t>
            </w:r>
          </w:p>
        </w:tc>
        <w:tc>
          <w:tcPr>
            <w:tcW w:w="1276" w:type="dxa"/>
            <w:shd w:val="clear" w:color="000000" w:fill="FFFFFF"/>
            <w:vAlign w:val="center"/>
          </w:tcPr>
          <w:p w14:paraId="7EA4D27C" w14:textId="2BAC75F0" w:rsidR="00554198" w:rsidRPr="00554198" w:rsidRDefault="00554198" w:rsidP="00554198">
            <w:pPr>
              <w:jc w:val="center"/>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2 093</w:t>
            </w:r>
          </w:p>
        </w:tc>
        <w:tc>
          <w:tcPr>
            <w:tcW w:w="1276" w:type="dxa"/>
            <w:shd w:val="clear" w:color="000000" w:fill="FFFFFF"/>
            <w:vAlign w:val="center"/>
          </w:tcPr>
          <w:p w14:paraId="71AA2C89" w14:textId="22DDA51D" w:rsidR="00554198" w:rsidRPr="00554198" w:rsidRDefault="00554198" w:rsidP="00554198">
            <w:pPr>
              <w:jc w:val="center"/>
              <w:rPr>
                <w:rFonts w:ascii="Times New Roman" w:eastAsia="Times New Roman" w:hAnsi="Times New Roman" w:cs="Times New Roman"/>
                <w:sz w:val="27"/>
                <w:szCs w:val="27"/>
                <w:lang w:eastAsia="zh-CN"/>
              </w:rPr>
            </w:pPr>
            <w:r w:rsidRPr="00554198">
              <w:rPr>
                <w:rFonts w:ascii="Times New Roman" w:eastAsia="Times New Roman" w:hAnsi="Times New Roman" w:cs="Times New Roman"/>
                <w:sz w:val="27"/>
                <w:szCs w:val="27"/>
                <w:lang w:eastAsia="zh-CN"/>
              </w:rPr>
              <w:t>419</w:t>
            </w:r>
          </w:p>
        </w:tc>
      </w:tr>
      <w:tr w:rsidR="007860CD" w:rsidRPr="00AF5B21" w14:paraId="3DDAA43E" w14:textId="77FEE45A" w:rsidTr="00145E43">
        <w:trPr>
          <w:trHeight w:val="563"/>
        </w:trPr>
        <w:tc>
          <w:tcPr>
            <w:tcW w:w="709" w:type="dxa"/>
            <w:shd w:val="clear" w:color="000000" w:fill="FFFFFF"/>
            <w:vAlign w:val="center"/>
          </w:tcPr>
          <w:p w14:paraId="11CD894F" w14:textId="77777777" w:rsidR="007860CD" w:rsidRPr="00554198" w:rsidRDefault="007860CD" w:rsidP="007860CD">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151957DF" w14:textId="2C06A7B5" w:rsidR="007860CD" w:rsidRPr="00554198" w:rsidRDefault="007860CD" w:rsidP="007860CD">
            <w:pPr>
              <w:jc w:val="center"/>
              <w:rPr>
                <w:rFonts w:ascii="Times New Roman" w:hAnsi="Times New Roman" w:cs="Times New Roman"/>
                <w:sz w:val="27"/>
                <w:szCs w:val="27"/>
              </w:rPr>
            </w:pPr>
            <w:r w:rsidRPr="00554198">
              <w:rPr>
                <w:rFonts w:ascii="Times New Roman" w:hAnsi="Times New Roman" w:cs="Times New Roman"/>
                <w:sz w:val="27"/>
                <w:szCs w:val="27"/>
              </w:rPr>
              <w:t>пл. Воссоединения</w:t>
            </w:r>
          </w:p>
        </w:tc>
        <w:tc>
          <w:tcPr>
            <w:tcW w:w="993" w:type="dxa"/>
            <w:shd w:val="clear" w:color="000000" w:fill="FFFFFF"/>
            <w:vAlign w:val="center"/>
          </w:tcPr>
          <w:p w14:paraId="084CB405" w14:textId="77043C5A" w:rsidR="007860CD" w:rsidRPr="00554198" w:rsidRDefault="007860CD" w:rsidP="007860CD">
            <w:pPr>
              <w:jc w:val="center"/>
              <w:rPr>
                <w:rFonts w:ascii="Times New Roman" w:hAnsi="Times New Roman" w:cs="Times New Roman"/>
                <w:sz w:val="27"/>
                <w:szCs w:val="27"/>
              </w:rPr>
            </w:pPr>
            <w:r w:rsidRPr="00554198">
              <w:rPr>
                <w:rFonts w:ascii="Times New Roman" w:hAnsi="Times New Roman" w:cs="Times New Roman"/>
                <w:sz w:val="27"/>
                <w:szCs w:val="27"/>
              </w:rPr>
              <w:t>4</w:t>
            </w:r>
          </w:p>
        </w:tc>
        <w:tc>
          <w:tcPr>
            <w:tcW w:w="1701" w:type="dxa"/>
            <w:shd w:val="clear" w:color="000000" w:fill="FFFFFF"/>
            <w:vAlign w:val="center"/>
          </w:tcPr>
          <w:p w14:paraId="01A2EB87" w14:textId="3574384E" w:rsidR="007860CD" w:rsidRPr="00554198" w:rsidRDefault="007860CD" w:rsidP="00D119B9">
            <w:pPr>
              <w:ind w:left="-113" w:right="-108"/>
              <w:jc w:val="center"/>
              <w:rPr>
                <w:rFonts w:ascii="Times New Roman" w:hAnsi="Times New Roman" w:cs="Times New Roman"/>
                <w:sz w:val="27"/>
                <w:szCs w:val="27"/>
              </w:rPr>
            </w:pPr>
            <w:r w:rsidRPr="00554198">
              <w:rPr>
                <w:rFonts w:ascii="Times New Roman" w:hAnsi="Times New Roman" w:cs="Times New Roman"/>
                <w:sz w:val="27"/>
                <w:szCs w:val="27"/>
              </w:rPr>
              <w:t>Холодильник</w:t>
            </w:r>
          </w:p>
        </w:tc>
        <w:tc>
          <w:tcPr>
            <w:tcW w:w="1984" w:type="dxa"/>
            <w:shd w:val="clear" w:color="000000" w:fill="FFFFFF"/>
            <w:vAlign w:val="center"/>
          </w:tcPr>
          <w:p w14:paraId="62324700" w14:textId="2345BEB7" w:rsidR="007860CD" w:rsidRPr="00554198" w:rsidRDefault="007860CD" w:rsidP="007860CD">
            <w:pPr>
              <w:jc w:val="center"/>
              <w:rPr>
                <w:rFonts w:ascii="Times New Roman" w:eastAsia="Times New Roman" w:hAnsi="Times New Roman" w:cs="Times New Roman"/>
                <w:sz w:val="27"/>
                <w:szCs w:val="27"/>
                <w:lang w:eastAsia="zh-CN"/>
              </w:rPr>
            </w:pPr>
            <w:r w:rsidRPr="00554198">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52F32F87" w14:textId="1839D29B" w:rsidR="007860CD" w:rsidRPr="00554198" w:rsidRDefault="00554198" w:rsidP="007860CD">
            <w:pPr>
              <w:jc w:val="center"/>
              <w:rPr>
                <w:rFonts w:ascii="Times New Roman" w:hAnsi="Times New Roman" w:cs="Times New Roman"/>
                <w:sz w:val="27"/>
                <w:szCs w:val="27"/>
              </w:rPr>
            </w:pPr>
            <w:r>
              <w:rPr>
                <w:rFonts w:ascii="Times New Roman" w:hAnsi="Times New Roman" w:cs="Times New Roman"/>
                <w:sz w:val="27"/>
                <w:szCs w:val="27"/>
              </w:rPr>
              <w:t>4 192</w:t>
            </w:r>
          </w:p>
        </w:tc>
        <w:tc>
          <w:tcPr>
            <w:tcW w:w="1276" w:type="dxa"/>
            <w:shd w:val="clear" w:color="000000" w:fill="FFFFFF"/>
            <w:vAlign w:val="center"/>
          </w:tcPr>
          <w:p w14:paraId="088B35DA" w14:textId="324E4F3E" w:rsidR="007860CD" w:rsidRPr="00554198" w:rsidRDefault="00554198" w:rsidP="007860CD">
            <w:pPr>
              <w:jc w:val="center"/>
              <w:rPr>
                <w:rFonts w:ascii="Times New Roman" w:hAnsi="Times New Roman" w:cs="Times New Roman"/>
                <w:sz w:val="27"/>
                <w:szCs w:val="27"/>
              </w:rPr>
            </w:pPr>
            <w:r>
              <w:rPr>
                <w:rFonts w:ascii="Times New Roman" w:hAnsi="Times New Roman" w:cs="Times New Roman"/>
                <w:sz w:val="27"/>
                <w:szCs w:val="27"/>
              </w:rPr>
              <w:t>838</w:t>
            </w:r>
          </w:p>
        </w:tc>
      </w:tr>
      <w:tr w:rsidR="00554198" w:rsidRPr="00AF5B21" w14:paraId="157A2E10" w14:textId="039B3AAE" w:rsidTr="00145E43">
        <w:trPr>
          <w:trHeight w:val="563"/>
        </w:trPr>
        <w:tc>
          <w:tcPr>
            <w:tcW w:w="709" w:type="dxa"/>
            <w:shd w:val="clear" w:color="000000" w:fill="FFFFFF"/>
            <w:vAlign w:val="center"/>
          </w:tcPr>
          <w:p w14:paraId="7AA09CE3"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7EAFB4DC" w14:textId="4EFDBDE7" w:rsidR="00554198" w:rsidRPr="00554198" w:rsidRDefault="00554198" w:rsidP="00554198">
            <w:pPr>
              <w:jc w:val="center"/>
              <w:rPr>
                <w:rFonts w:ascii="Times New Roman" w:hAnsi="Times New Roman" w:cs="Times New Roman"/>
                <w:sz w:val="27"/>
                <w:szCs w:val="27"/>
              </w:rPr>
            </w:pPr>
            <w:r w:rsidRPr="00554198">
              <w:rPr>
                <w:rFonts w:ascii="Times New Roman" w:hAnsi="Times New Roman" w:cs="Times New Roman"/>
                <w:sz w:val="27"/>
                <w:szCs w:val="27"/>
              </w:rPr>
              <w:t>пл. Свободы, 10"а"</w:t>
            </w:r>
          </w:p>
        </w:tc>
        <w:tc>
          <w:tcPr>
            <w:tcW w:w="993" w:type="dxa"/>
            <w:shd w:val="clear" w:color="000000" w:fill="FFFFFF"/>
            <w:vAlign w:val="center"/>
          </w:tcPr>
          <w:p w14:paraId="35BA5AA0" w14:textId="670A9F29" w:rsidR="00554198" w:rsidRPr="00554198" w:rsidRDefault="00554198" w:rsidP="00554198">
            <w:pPr>
              <w:jc w:val="center"/>
              <w:rPr>
                <w:rFonts w:ascii="Times New Roman" w:hAnsi="Times New Roman" w:cs="Times New Roman"/>
                <w:sz w:val="27"/>
                <w:szCs w:val="27"/>
              </w:rPr>
            </w:pPr>
            <w:r w:rsidRPr="00554198">
              <w:rPr>
                <w:rFonts w:ascii="Times New Roman" w:hAnsi="Times New Roman" w:cs="Times New Roman"/>
                <w:sz w:val="27"/>
                <w:szCs w:val="27"/>
              </w:rPr>
              <w:t>4</w:t>
            </w:r>
          </w:p>
        </w:tc>
        <w:tc>
          <w:tcPr>
            <w:tcW w:w="1701" w:type="dxa"/>
            <w:shd w:val="clear" w:color="000000" w:fill="FFFFFF"/>
            <w:vAlign w:val="center"/>
          </w:tcPr>
          <w:p w14:paraId="49338BF5" w14:textId="24040962" w:rsidR="00554198" w:rsidRPr="00554198" w:rsidRDefault="00554198" w:rsidP="00554198">
            <w:pPr>
              <w:ind w:left="-113" w:right="-108"/>
              <w:jc w:val="center"/>
              <w:rPr>
                <w:rFonts w:ascii="Times New Roman" w:hAnsi="Times New Roman" w:cs="Times New Roman"/>
                <w:sz w:val="27"/>
                <w:szCs w:val="27"/>
              </w:rPr>
            </w:pPr>
            <w:r w:rsidRPr="00554198">
              <w:rPr>
                <w:rFonts w:ascii="Times New Roman" w:hAnsi="Times New Roman" w:cs="Times New Roman"/>
                <w:sz w:val="27"/>
                <w:szCs w:val="27"/>
              </w:rPr>
              <w:t>Холодильник</w:t>
            </w:r>
          </w:p>
        </w:tc>
        <w:tc>
          <w:tcPr>
            <w:tcW w:w="1984" w:type="dxa"/>
            <w:shd w:val="clear" w:color="000000" w:fill="FFFFFF"/>
            <w:vAlign w:val="center"/>
          </w:tcPr>
          <w:p w14:paraId="598D1C0E" w14:textId="7FB27FD8" w:rsidR="00554198" w:rsidRPr="00554198" w:rsidRDefault="00554198" w:rsidP="00554198">
            <w:pPr>
              <w:jc w:val="center"/>
              <w:rPr>
                <w:rFonts w:ascii="Times New Roman" w:eastAsia="Times New Roman" w:hAnsi="Times New Roman" w:cs="Times New Roman"/>
                <w:sz w:val="27"/>
                <w:szCs w:val="27"/>
                <w:lang w:eastAsia="zh-CN"/>
              </w:rPr>
            </w:pPr>
            <w:r w:rsidRPr="00554198">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6D4C495F" w14:textId="0B52113F" w:rsidR="00554198" w:rsidRPr="00554198" w:rsidRDefault="00554198" w:rsidP="00554198">
            <w:pPr>
              <w:jc w:val="center"/>
              <w:rPr>
                <w:rFonts w:ascii="Times New Roman" w:hAnsi="Times New Roman" w:cs="Times New Roman"/>
                <w:sz w:val="27"/>
                <w:szCs w:val="27"/>
              </w:rPr>
            </w:pPr>
            <w:r>
              <w:rPr>
                <w:rFonts w:ascii="Times New Roman" w:hAnsi="Times New Roman" w:cs="Times New Roman"/>
                <w:sz w:val="27"/>
                <w:szCs w:val="27"/>
              </w:rPr>
              <w:t>4 192</w:t>
            </w:r>
          </w:p>
        </w:tc>
        <w:tc>
          <w:tcPr>
            <w:tcW w:w="1276" w:type="dxa"/>
            <w:shd w:val="clear" w:color="000000" w:fill="FFFFFF"/>
            <w:vAlign w:val="center"/>
          </w:tcPr>
          <w:p w14:paraId="7526D0AB" w14:textId="643DD12C" w:rsidR="00554198" w:rsidRPr="00554198" w:rsidRDefault="00554198" w:rsidP="00554198">
            <w:pPr>
              <w:jc w:val="center"/>
              <w:rPr>
                <w:rFonts w:ascii="Times New Roman" w:hAnsi="Times New Roman" w:cs="Times New Roman"/>
                <w:sz w:val="27"/>
                <w:szCs w:val="27"/>
              </w:rPr>
            </w:pPr>
            <w:r>
              <w:rPr>
                <w:rFonts w:ascii="Times New Roman" w:hAnsi="Times New Roman" w:cs="Times New Roman"/>
                <w:sz w:val="27"/>
                <w:szCs w:val="27"/>
              </w:rPr>
              <w:t>838</w:t>
            </w:r>
          </w:p>
        </w:tc>
      </w:tr>
      <w:tr w:rsidR="00554198" w:rsidRPr="00AF5B21" w14:paraId="3D947B31" w14:textId="6D201772" w:rsidTr="00145E43">
        <w:trPr>
          <w:trHeight w:val="563"/>
        </w:trPr>
        <w:tc>
          <w:tcPr>
            <w:tcW w:w="709" w:type="dxa"/>
            <w:shd w:val="clear" w:color="000000" w:fill="FFFFFF"/>
            <w:vAlign w:val="center"/>
          </w:tcPr>
          <w:p w14:paraId="028221F2"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555D01E0" w14:textId="0358EB68" w:rsidR="00554198" w:rsidRPr="00554198" w:rsidRDefault="00554198" w:rsidP="00554198">
            <w:pPr>
              <w:jc w:val="center"/>
              <w:rPr>
                <w:rFonts w:ascii="Times New Roman" w:hAnsi="Times New Roman" w:cs="Times New Roman"/>
                <w:sz w:val="27"/>
                <w:szCs w:val="27"/>
              </w:rPr>
            </w:pPr>
            <w:r w:rsidRPr="00554198">
              <w:rPr>
                <w:rFonts w:ascii="Times New Roman" w:hAnsi="Times New Roman" w:cs="Times New Roman"/>
                <w:sz w:val="27"/>
                <w:szCs w:val="27"/>
              </w:rPr>
              <w:t>пл. Свободы, 5</w:t>
            </w:r>
          </w:p>
        </w:tc>
        <w:tc>
          <w:tcPr>
            <w:tcW w:w="993" w:type="dxa"/>
            <w:shd w:val="clear" w:color="000000" w:fill="FFFFFF"/>
            <w:vAlign w:val="center"/>
          </w:tcPr>
          <w:p w14:paraId="6C1DDAB9" w14:textId="428E3D22" w:rsidR="00554198" w:rsidRPr="00554198" w:rsidRDefault="00554198" w:rsidP="00554198">
            <w:pPr>
              <w:jc w:val="center"/>
              <w:rPr>
                <w:rFonts w:ascii="Times New Roman" w:hAnsi="Times New Roman" w:cs="Times New Roman"/>
                <w:sz w:val="27"/>
                <w:szCs w:val="27"/>
              </w:rPr>
            </w:pPr>
            <w:r w:rsidRPr="00554198">
              <w:rPr>
                <w:rFonts w:ascii="Times New Roman" w:hAnsi="Times New Roman" w:cs="Times New Roman"/>
                <w:sz w:val="27"/>
                <w:szCs w:val="27"/>
              </w:rPr>
              <w:t>4</w:t>
            </w:r>
          </w:p>
        </w:tc>
        <w:tc>
          <w:tcPr>
            <w:tcW w:w="1701" w:type="dxa"/>
            <w:shd w:val="clear" w:color="000000" w:fill="FFFFFF"/>
            <w:vAlign w:val="center"/>
          </w:tcPr>
          <w:p w14:paraId="505CCEB6" w14:textId="5FB255B3" w:rsidR="00554198" w:rsidRPr="00554198" w:rsidRDefault="00554198" w:rsidP="00554198">
            <w:pPr>
              <w:ind w:left="-113" w:right="-108"/>
              <w:jc w:val="center"/>
              <w:rPr>
                <w:rFonts w:ascii="Times New Roman" w:hAnsi="Times New Roman" w:cs="Times New Roman"/>
                <w:sz w:val="27"/>
                <w:szCs w:val="27"/>
              </w:rPr>
            </w:pPr>
            <w:r w:rsidRPr="00554198">
              <w:rPr>
                <w:rFonts w:ascii="Times New Roman" w:hAnsi="Times New Roman" w:cs="Times New Roman"/>
                <w:sz w:val="27"/>
                <w:szCs w:val="27"/>
              </w:rPr>
              <w:t>Холодильник</w:t>
            </w:r>
          </w:p>
        </w:tc>
        <w:tc>
          <w:tcPr>
            <w:tcW w:w="1984" w:type="dxa"/>
            <w:shd w:val="clear" w:color="000000" w:fill="FFFFFF"/>
            <w:vAlign w:val="center"/>
          </w:tcPr>
          <w:p w14:paraId="1372FE5A" w14:textId="146C3DBC" w:rsidR="00554198" w:rsidRPr="00554198" w:rsidRDefault="00554198" w:rsidP="00554198">
            <w:pPr>
              <w:jc w:val="center"/>
              <w:rPr>
                <w:rFonts w:ascii="Times New Roman" w:eastAsia="Times New Roman" w:hAnsi="Times New Roman" w:cs="Times New Roman"/>
                <w:sz w:val="27"/>
                <w:szCs w:val="27"/>
                <w:lang w:eastAsia="zh-CN"/>
              </w:rPr>
            </w:pPr>
            <w:r w:rsidRPr="00554198">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177A89EB" w14:textId="1C3FE629" w:rsidR="00554198" w:rsidRPr="00554198" w:rsidRDefault="00554198" w:rsidP="00554198">
            <w:pPr>
              <w:jc w:val="center"/>
              <w:rPr>
                <w:rFonts w:ascii="Times New Roman" w:hAnsi="Times New Roman" w:cs="Times New Roman"/>
                <w:sz w:val="27"/>
                <w:szCs w:val="27"/>
              </w:rPr>
            </w:pPr>
            <w:r>
              <w:rPr>
                <w:rFonts w:ascii="Times New Roman" w:hAnsi="Times New Roman" w:cs="Times New Roman"/>
                <w:sz w:val="27"/>
                <w:szCs w:val="27"/>
              </w:rPr>
              <w:t>4 192</w:t>
            </w:r>
          </w:p>
        </w:tc>
        <w:tc>
          <w:tcPr>
            <w:tcW w:w="1276" w:type="dxa"/>
            <w:shd w:val="clear" w:color="000000" w:fill="FFFFFF"/>
            <w:vAlign w:val="center"/>
          </w:tcPr>
          <w:p w14:paraId="03305CD7" w14:textId="35361711" w:rsidR="00554198" w:rsidRPr="00554198" w:rsidRDefault="00554198" w:rsidP="00554198">
            <w:pPr>
              <w:jc w:val="center"/>
              <w:rPr>
                <w:rFonts w:ascii="Times New Roman" w:hAnsi="Times New Roman" w:cs="Times New Roman"/>
                <w:sz w:val="27"/>
                <w:szCs w:val="27"/>
              </w:rPr>
            </w:pPr>
            <w:r>
              <w:rPr>
                <w:rFonts w:ascii="Times New Roman" w:hAnsi="Times New Roman" w:cs="Times New Roman"/>
                <w:sz w:val="27"/>
                <w:szCs w:val="27"/>
              </w:rPr>
              <w:t>838</w:t>
            </w:r>
          </w:p>
        </w:tc>
      </w:tr>
      <w:tr w:rsidR="00554198" w:rsidRPr="001023A2" w14:paraId="6D5A1014" w14:textId="09CC98E1" w:rsidTr="00145E43">
        <w:trPr>
          <w:trHeight w:val="563"/>
        </w:trPr>
        <w:tc>
          <w:tcPr>
            <w:tcW w:w="709" w:type="dxa"/>
            <w:shd w:val="clear" w:color="000000" w:fill="FFFFFF"/>
          </w:tcPr>
          <w:p w14:paraId="676C3CF1"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3E6AD18D" w14:textId="1BE30725" w:rsidR="00554198" w:rsidRPr="00554198" w:rsidRDefault="00554198" w:rsidP="00554198">
            <w:pPr>
              <w:ind w:left="-108" w:right="-108"/>
              <w:jc w:val="center"/>
              <w:rPr>
                <w:rFonts w:ascii="Times New Roman" w:hAnsi="Times New Roman" w:cs="Times New Roman"/>
                <w:sz w:val="27"/>
                <w:szCs w:val="27"/>
              </w:rPr>
            </w:pPr>
            <w:r w:rsidRPr="00554198">
              <w:rPr>
                <w:rFonts w:ascii="Times New Roman" w:hAnsi="Times New Roman" w:cs="Times New Roman"/>
                <w:sz w:val="27"/>
                <w:szCs w:val="27"/>
              </w:rPr>
              <w:t>пр.Мира/Петровский пер.</w:t>
            </w:r>
          </w:p>
        </w:tc>
        <w:tc>
          <w:tcPr>
            <w:tcW w:w="993" w:type="dxa"/>
            <w:shd w:val="clear" w:color="000000" w:fill="FFFFFF"/>
            <w:vAlign w:val="center"/>
          </w:tcPr>
          <w:p w14:paraId="22F5EC8F" w14:textId="0B7803B3" w:rsidR="00554198" w:rsidRPr="00554198" w:rsidRDefault="00554198" w:rsidP="00554198">
            <w:pPr>
              <w:jc w:val="center"/>
              <w:rPr>
                <w:rFonts w:ascii="Times New Roman" w:hAnsi="Times New Roman" w:cs="Times New Roman"/>
                <w:sz w:val="27"/>
                <w:szCs w:val="27"/>
              </w:rPr>
            </w:pPr>
            <w:r w:rsidRPr="00554198">
              <w:rPr>
                <w:rFonts w:ascii="Times New Roman" w:hAnsi="Times New Roman" w:cs="Times New Roman"/>
                <w:sz w:val="27"/>
                <w:szCs w:val="27"/>
              </w:rPr>
              <w:t>4</w:t>
            </w:r>
          </w:p>
        </w:tc>
        <w:tc>
          <w:tcPr>
            <w:tcW w:w="1701" w:type="dxa"/>
            <w:shd w:val="clear" w:color="000000" w:fill="FFFFFF"/>
            <w:vAlign w:val="center"/>
          </w:tcPr>
          <w:p w14:paraId="4F80F7B9" w14:textId="31049630" w:rsidR="00554198" w:rsidRPr="00554198" w:rsidRDefault="00554198" w:rsidP="00554198">
            <w:pPr>
              <w:ind w:left="-113" w:right="-108"/>
              <w:jc w:val="center"/>
              <w:rPr>
                <w:rFonts w:ascii="Times New Roman" w:hAnsi="Times New Roman" w:cs="Times New Roman"/>
                <w:sz w:val="27"/>
                <w:szCs w:val="27"/>
              </w:rPr>
            </w:pPr>
            <w:r w:rsidRPr="00554198">
              <w:rPr>
                <w:rFonts w:ascii="Times New Roman" w:hAnsi="Times New Roman" w:cs="Times New Roman"/>
                <w:sz w:val="27"/>
                <w:szCs w:val="27"/>
              </w:rPr>
              <w:t>Холодильник</w:t>
            </w:r>
          </w:p>
        </w:tc>
        <w:tc>
          <w:tcPr>
            <w:tcW w:w="1984" w:type="dxa"/>
            <w:shd w:val="clear" w:color="000000" w:fill="FFFFFF"/>
            <w:vAlign w:val="center"/>
          </w:tcPr>
          <w:p w14:paraId="21AC62E1" w14:textId="33F77EDD" w:rsidR="00554198" w:rsidRPr="00554198" w:rsidRDefault="00554198" w:rsidP="00554198">
            <w:pPr>
              <w:jc w:val="center"/>
              <w:rPr>
                <w:rFonts w:ascii="Times New Roman" w:eastAsia="Times New Roman" w:hAnsi="Times New Roman" w:cs="Times New Roman"/>
                <w:sz w:val="27"/>
                <w:szCs w:val="27"/>
                <w:lang w:eastAsia="zh-CN"/>
              </w:rPr>
            </w:pPr>
            <w:r w:rsidRPr="00554198">
              <w:rPr>
                <w:rFonts w:ascii="Times New Roman" w:hAnsi="Times New Roman" w:cs="Times New Roman"/>
                <w:sz w:val="27"/>
                <w:szCs w:val="27"/>
              </w:rPr>
              <w:t xml:space="preserve">Реализация питьевой и газированной </w:t>
            </w:r>
            <w:r w:rsidRPr="00554198">
              <w:rPr>
                <w:rFonts w:ascii="Times New Roman" w:hAnsi="Times New Roman" w:cs="Times New Roman"/>
                <w:sz w:val="27"/>
                <w:szCs w:val="27"/>
              </w:rPr>
              <w:lastRenderedPageBreak/>
              <w:t>воды, мороженого</w:t>
            </w:r>
          </w:p>
        </w:tc>
        <w:tc>
          <w:tcPr>
            <w:tcW w:w="1276" w:type="dxa"/>
            <w:shd w:val="clear" w:color="000000" w:fill="FFFFFF"/>
            <w:vAlign w:val="center"/>
          </w:tcPr>
          <w:p w14:paraId="2D704E57" w14:textId="19255DA7" w:rsidR="00554198" w:rsidRPr="00554198" w:rsidRDefault="00554198" w:rsidP="00554198">
            <w:pPr>
              <w:jc w:val="center"/>
              <w:rPr>
                <w:rFonts w:ascii="Times New Roman" w:hAnsi="Times New Roman" w:cs="Times New Roman"/>
                <w:sz w:val="27"/>
                <w:szCs w:val="27"/>
              </w:rPr>
            </w:pPr>
            <w:r>
              <w:rPr>
                <w:rFonts w:ascii="Times New Roman" w:hAnsi="Times New Roman" w:cs="Times New Roman"/>
                <w:sz w:val="27"/>
                <w:szCs w:val="27"/>
              </w:rPr>
              <w:lastRenderedPageBreak/>
              <w:t>4 192</w:t>
            </w:r>
          </w:p>
        </w:tc>
        <w:tc>
          <w:tcPr>
            <w:tcW w:w="1276" w:type="dxa"/>
            <w:shd w:val="clear" w:color="000000" w:fill="FFFFFF"/>
            <w:vAlign w:val="center"/>
          </w:tcPr>
          <w:p w14:paraId="0911A218" w14:textId="4A0B60F9" w:rsidR="00554198" w:rsidRPr="00554198" w:rsidRDefault="00554198" w:rsidP="00554198">
            <w:pPr>
              <w:jc w:val="center"/>
              <w:rPr>
                <w:rFonts w:ascii="Times New Roman" w:hAnsi="Times New Roman" w:cs="Times New Roman"/>
                <w:sz w:val="27"/>
                <w:szCs w:val="27"/>
              </w:rPr>
            </w:pPr>
            <w:r>
              <w:rPr>
                <w:rFonts w:ascii="Times New Roman" w:hAnsi="Times New Roman" w:cs="Times New Roman"/>
                <w:sz w:val="27"/>
                <w:szCs w:val="27"/>
              </w:rPr>
              <w:t>838</w:t>
            </w:r>
          </w:p>
        </w:tc>
      </w:tr>
      <w:tr w:rsidR="00554198" w:rsidRPr="00AF5B21" w14:paraId="3CD82AE6" w14:textId="408510B6" w:rsidTr="00145E43">
        <w:trPr>
          <w:trHeight w:val="563"/>
        </w:trPr>
        <w:tc>
          <w:tcPr>
            <w:tcW w:w="709" w:type="dxa"/>
            <w:shd w:val="clear" w:color="000000" w:fill="FFFFFF"/>
          </w:tcPr>
          <w:p w14:paraId="565B1B62"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00366495" w14:textId="11E830DA" w:rsidR="00554198" w:rsidRPr="00554198" w:rsidRDefault="00554198" w:rsidP="00554198">
            <w:pPr>
              <w:jc w:val="center"/>
              <w:rPr>
                <w:rFonts w:ascii="Times New Roman" w:hAnsi="Times New Roman" w:cs="Times New Roman"/>
                <w:sz w:val="27"/>
                <w:szCs w:val="27"/>
              </w:rPr>
            </w:pPr>
            <w:r w:rsidRPr="00554198">
              <w:rPr>
                <w:rFonts w:ascii="Times New Roman" w:hAnsi="Times New Roman" w:cs="Times New Roman"/>
                <w:sz w:val="27"/>
                <w:szCs w:val="27"/>
              </w:rPr>
              <w:t>ул. Кесаева, 129</w:t>
            </w:r>
          </w:p>
        </w:tc>
        <w:tc>
          <w:tcPr>
            <w:tcW w:w="993" w:type="dxa"/>
            <w:shd w:val="clear" w:color="000000" w:fill="FFFFFF"/>
            <w:vAlign w:val="center"/>
          </w:tcPr>
          <w:p w14:paraId="41BD63C6" w14:textId="01AF6A06" w:rsidR="00554198" w:rsidRPr="00554198" w:rsidRDefault="00554198" w:rsidP="00554198">
            <w:pPr>
              <w:jc w:val="center"/>
              <w:rPr>
                <w:rFonts w:ascii="Times New Roman" w:hAnsi="Times New Roman" w:cs="Times New Roman"/>
                <w:sz w:val="27"/>
                <w:szCs w:val="27"/>
              </w:rPr>
            </w:pPr>
            <w:r w:rsidRPr="00554198">
              <w:rPr>
                <w:rFonts w:ascii="Times New Roman" w:hAnsi="Times New Roman" w:cs="Times New Roman"/>
                <w:sz w:val="27"/>
                <w:szCs w:val="27"/>
              </w:rPr>
              <w:t>4</w:t>
            </w:r>
          </w:p>
        </w:tc>
        <w:tc>
          <w:tcPr>
            <w:tcW w:w="1701" w:type="dxa"/>
            <w:shd w:val="clear" w:color="000000" w:fill="FFFFFF"/>
            <w:vAlign w:val="center"/>
          </w:tcPr>
          <w:p w14:paraId="19A96CE3" w14:textId="5B33AB73" w:rsidR="00554198" w:rsidRPr="00554198" w:rsidRDefault="00554198" w:rsidP="00554198">
            <w:pPr>
              <w:ind w:left="-113" w:right="-108"/>
              <w:jc w:val="center"/>
              <w:rPr>
                <w:rFonts w:ascii="Times New Roman" w:hAnsi="Times New Roman" w:cs="Times New Roman"/>
                <w:sz w:val="27"/>
                <w:szCs w:val="27"/>
              </w:rPr>
            </w:pPr>
            <w:r w:rsidRPr="00554198">
              <w:rPr>
                <w:rFonts w:ascii="Times New Roman" w:hAnsi="Times New Roman" w:cs="Times New Roman"/>
                <w:sz w:val="27"/>
                <w:szCs w:val="27"/>
              </w:rPr>
              <w:t>Холодильник</w:t>
            </w:r>
          </w:p>
        </w:tc>
        <w:tc>
          <w:tcPr>
            <w:tcW w:w="1984" w:type="dxa"/>
            <w:shd w:val="clear" w:color="000000" w:fill="FFFFFF"/>
            <w:vAlign w:val="center"/>
          </w:tcPr>
          <w:p w14:paraId="13C30D0B" w14:textId="43B26F8B" w:rsidR="00554198" w:rsidRPr="00554198" w:rsidRDefault="00554198" w:rsidP="00554198">
            <w:pPr>
              <w:jc w:val="center"/>
              <w:rPr>
                <w:rFonts w:ascii="Times New Roman" w:eastAsia="Times New Roman" w:hAnsi="Times New Roman" w:cs="Times New Roman"/>
                <w:sz w:val="27"/>
                <w:szCs w:val="27"/>
                <w:lang w:eastAsia="zh-CN"/>
              </w:rPr>
            </w:pPr>
            <w:r w:rsidRPr="00554198">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4440EB33" w14:textId="17E01156" w:rsidR="00554198" w:rsidRPr="00554198" w:rsidRDefault="00554198" w:rsidP="00554198">
            <w:pPr>
              <w:jc w:val="center"/>
              <w:rPr>
                <w:rFonts w:ascii="Times New Roman" w:hAnsi="Times New Roman" w:cs="Times New Roman"/>
                <w:sz w:val="27"/>
                <w:szCs w:val="27"/>
              </w:rPr>
            </w:pPr>
            <w:r>
              <w:rPr>
                <w:rFonts w:ascii="Times New Roman" w:hAnsi="Times New Roman" w:cs="Times New Roman"/>
                <w:sz w:val="27"/>
                <w:szCs w:val="27"/>
              </w:rPr>
              <w:t>4 192</w:t>
            </w:r>
          </w:p>
        </w:tc>
        <w:tc>
          <w:tcPr>
            <w:tcW w:w="1276" w:type="dxa"/>
            <w:shd w:val="clear" w:color="000000" w:fill="FFFFFF"/>
            <w:vAlign w:val="center"/>
          </w:tcPr>
          <w:p w14:paraId="4BDEE3BE" w14:textId="1A77386A" w:rsidR="00554198" w:rsidRPr="00554198" w:rsidRDefault="00554198" w:rsidP="00554198">
            <w:pPr>
              <w:jc w:val="center"/>
              <w:rPr>
                <w:rFonts w:ascii="Times New Roman" w:hAnsi="Times New Roman" w:cs="Times New Roman"/>
                <w:sz w:val="27"/>
                <w:szCs w:val="27"/>
              </w:rPr>
            </w:pPr>
            <w:r>
              <w:rPr>
                <w:rFonts w:ascii="Times New Roman" w:hAnsi="Times New Roman" w:cs="Times New Roman"/>
                <w:sz w:val="27"/>
                <w:szCs w:val="27"/>
              </w:rPr>
              <w:t>838</w:t>
            </w:r>
          </w:p>
        </w:tc>
      </w:tr>
      <w:tr w:rsidR="00554198" w:rsidRPr="00AF5B21" w14:paraId="5CE3CF9E" w14:textId="4647BD1F" w:rsidTr="00145E43">
        <w:trPr>
          <w:trHeight w:val="563"/>
        </w:trPr>
        <w:tc>
          <w:tcPr>
            <w:tcW w:w="709" w:type="dxa"/>
            <w:shd w:val="clear" w:color="000000" w:fill="FFFFFF"/>
          </w:tcPr>
          <w:p w14:paraId="0B752C88"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293A0259" w14:textId="470FED8E" w:rsidR="00554198" w:rsidRPr="00554198" w:rsidRDefault="00554198" w:rsidP="00554198">
            <w:pPr>
              <w:jc w:val="center"/>
              <w:rPr>
                <w:rFonts w:ascii="Times New Roman" w:hAnsi="Times New Roman" w:cs="Times New Roman"/>
                <w:sz w:val="27"/>
                <w:szCs w:val="27"/>
              </w:rPr>
            </w:pPr>
            <w:r w:rsidRPr="00554198">
              <w:rPr>
                <w:rFonts w:ascii="Times New Roman" w:hAnsi="Times New Roman" w:cs="Times New Roman"/>
                <w:sz w:val="27"/>
                <w:szCs w:val="27"/>
              </w:rPr>
              <w:t>ул. Московская, 21</w:t>
            </w:r>
          </w:p>
        </w:tc>
        <w:tc>
          <w:tcPr>
            <w:tcW w:w="993" w:type="dxa"/>
            <w:shd w:val="clear" w:color="000000" w:fill="FFFFFF"/>
            <w:vAlign w:val="center"/>
          </w:tcPr>
          <w:p w14:paraId="3178D8DD" w14:textId="67817DAA" w:rsidR="00554198" w:rsidRPr="00554198" w:rsidRDefault="00554198" w:rsidP="00554198">
            <w:pPr>
              <w:jc w:val="center"/>
              <w:rPr>
                <w:rFonts w:ascii="Times New Roman" w:hAnsi="Times New Roman" w:cs="Times New Roman"/>
                <w:sz w:val="27"/>
                <w:szCs w:val="27"/>
              </w:rPr>
            </w:pPr>
            <w:r w:rsidRPr="00554198">
              <w:rPr>
                <w:rFonts w:ascii="Times New Roman" w:hAnsi="Times New Roman" w:cs="Times New Roman"/>
                <w:sz w:val="27"/>
                <w:szCs w:val="27"/>
              </w:rPr>
              <w:t>4</w:t>
            </w:r>
          </w:p>
        </w:tc>
        <w:tc>
          <w:tcPr>
            <w:tcW w:w="1701" w:type="dxa"/>
            <w:shd w:val="clear" w:color="000000" w:fill="FFFFFF"/>
            <w:vAlign w:val="center"/>
          </w:tcPr>
          <w:p w14:paraId="04246989" w14:textId="4D04E0D6" w:rsidR="00554198" w:rsidRPr="00554198" w:rsidRDefault="00554198" w:rsidP="00554198">
            <w:pPr>
              <w:ind w:left="-113" w:right="-108"/>
              <w:jc w:val="center"/>
              <w:rPr>
                <w:rFonts w:ascii="Times New Roman" w:hAnsi="Times New Roman" w:cs="Times New Roman"/>
                <w:sz w:val="27"/>
                <w:szCs w:val="27"/>
              </w:rPr>
            </w:pPr>
            <w:r w:rsidRPr="00554198">
              <w:rPr>
                <w:rFonts w:ascii="Times New Roman" w:hAnsi="Times New Roman" w:cs="Times New Roman"/>
                <w:sz w:val="27"/>
                <w:szCs w:val="27"/>
              </w:rPr>
              <w:t>Холодильник</w:t>
            </w:r>
          </w:p>
        </w:tc>
        <w:tc>
          <w:tcPr>
            <w:tcW w:w="1984" w:type="dxa"/>
            <w:shd w:val="clear" w:color="000000" w:fill="FFFFFF"/>
            <w:vAlign w:val="center"/>
          </w:tcPr>
          <w:p w14:paraId="03F158AE" w14:textId="5625F4D6" w:rsidR="00554198" w:rsidRPr="00554198" w:rsidRDefault="00554198" w:rsidP="00554198">
            <w:pPr>
              <w:jc w:val="center"/>
              <w:rPr>
                <w:rFonts w:ascii="Times New Roman" w:eastAsia="Times New Roman" w:hAnsi="Times New Roman" w:cs="Times New Roman"/>
                <w:sz w:val="27"/>
                <w:szCs w:val="27"/>
                <w:lang w:eastAsia="zh-CN"/>
              </w:rPr>
            </w:pPr>
            <w:r w:rsidRPr="00554198">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7BEA8BDA" w14:textId="4901530F" w:rsidR="00554198" w:rsidRPr="00554198" w:rsidRDefault="00554198" w:rsidP="00554198">
            <w:pPr>
              <w:jc w:val="center"/>
              <w:rPr>
                <w:rFonts w:ascii="Times New Roman" w:hAnsi="Times New Roman" w:cs="Times New Roman"/>
                <w:sz w:val="27"/>
                <w:szCs w:val="27"/>
              </w:rPr>
            </w:pPr>
            <w:r>
              <w:rPr>
                <w:rFonts w:ascii="Times New Roman" w:hAnsi="Times New Roman" w:cs="Times New Roman"/>
                <w:sz w:val="27"/>
                <w:szCs w:val="27"/>
              </w:rPr>
              <w:t>4 192</w:t>
            </w:r>
          </w:p>
        </w:tc>
        <w:tc>
          <w:tcPr>
            <w:tcW w:w="1276" w:type="dxa"/>
            <w:shd w:val="clear" w:color="000000" w:fill="FFFFFF"/>
            <w:vAlign w:val="center"/>
          </w:tcPr>
          <w:p w14:paraId="492F21E2" w14:textId="69138C1A" w:rsidR="00554198" w:rsidRPr="00554198" w:rsidRDefault="00554198" w:rsidP="00554198">
            <w:pPr>
              <w:jc w:val="center"/>
              <w:rPr>
                <w:rFonts w:ascii="Times New Roman" w:hAnsi="Times New Roman" w:cs="Times New Roman"/>
                <w:sz w:val="27"/>
                <w:szCs w:val="27"/>
              </w:rPr>
            </w:pPr>
            <w:r>
              <w:rPr>
                <w:rFonts w:ascii="Times New Roman" w:hAnsi="Times New Roman" w:cs="Times New Roman"/>
                <w:sz w:val="27"/>
                <w:szCs w:val="27"/>
              </w:rPr>
              <w:t>838</w:t>
            </w:r>
          </w:p>
        </w:tc>
      </w:tr>
      <w:tr w:rsidR="00554198" w:rsidRPr="00AF5B21" w14:paraId="452EFC2E" w14:textId="604F0DE9" w:rsidTr="00145E43">
        <w:trPr>
          <w:trHeight w:val="563"/>
        </w:trPr>
        <w:tc>
          <w:tcPr>
            <w:tcW w:w="709" w:type="dxa"/>
            <w:shd w:val="clear" w:color="000000" w:fill="FFFFFF"/>
          </w:tcPr>
          <w:p w14:paraId="65857033" w14:textId="77777777" w:rsidR="00554198" w:rsidRPr="00554198"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4B2E3C87" w14:textId="6CB78E1B" w:rsidR="00554198" w:rsidRPr="00554198" w:rsidRDefault="00554198" w:rsidP="00554198">
            <w:pPr>
              <w:jc w:val="center"/>
              <w:rPr>
                <w:rFonts w:ascii="Times New Roman" w:hAnsi="Times New Roman" w:cs="Times New Roman"/>
                <w:sz w:val="27"/>
                <w:szCs w:val="27"/>
              </w:rPr>
            </w:pPr>
            <w:r w:rsidRPr="00554198">
              <w:rPr>
                <w:rFonts w:ascii="Times New Roman" w:hAnsi="Times New Roman" w:cs="Times New Roman"/>
                <w:sz w:val="27"/>
                <w:szCs w:val="27"/>
              </w:rPr>
              <w:t>ул. Цоколаева, 3</w:t>
            </w:r>
          </w:p>
        </w:tc>
        <w:tc>
          <w:tcPr>
            <w:tcW w:w="993" w:type="dxa"/>
            <w:shd w:val="clear" w:color="000000" w:fill="FFFFFF"/>
            <w:vAlign w:val="center"/>
          </w:tcPr>
          <w:p w14:paraId="47D4E561" w14:textId="46382A16" w:rsidR="00554198" w:rsidRPr="00554198" w:rsidRDefault="00554198" w:rsidP="00554198">
            <w:pPr>
              <w:jc w:val="center"/>
              <w:rPr>
                <w:rFonts w:ascii="Times New Roman" w:hAnsi="Times New Roman" w:cs="Times New Roman"/>
                <w:sz w:val="27"/>
                <w:szCs w:val="27"/>
              </w:rPr>
            </w:pPr>
            <w:r w:rsidRPr="00554198">
              <w:rPr>
                <w:rFonts w:ascii="Times New Roman" w:hAnsi="Times New Roman" w:cs="Times New Roman"/>
                <w:sz w:val="27"/>
                <w:szCs w:val="27"/>
              </w:rPr>
              <w:t>4</w:t>
            </w:r>
          </w:p>
        </w:tc>
        <w:tc>
          <w:tcPr>
            <w:tcW w:w="1701" w:type="dxa"/>
            <w:shd w:val="clear" w:color="000000" w:fill="FFFFFF"/>
            <w:vAlign w:val="center"/>
          </w:tcPr>
          <w:p w14:paraId="4D708803" w14:textId="447DC9BB" w:rsidR="00554198" w:rsidRPr="00554198" w:rsidRDefault="00554198" w:rsidP="00554198">
            <w:pPr>
              <w:ind w:left="-113" w:right="-108"/>
              <w:jc w:val="center"/>
              <w:rPr>
                <w:rFonts w:ascii="Times New Roman" w:hAnsi="Times New Roman" w:cs="Times New Roman"/>
                <w:sz w:val="27"/>
                <w:szCs w:val="27"/>
              </w:rPr>
            </w:pPr>
            <w:r w:rsidRPr="00554198">
              <w:rPr>
                <w:rFonts w:ascii="Times New Roman" w:hAnsi="Times New Roman" w:cs="Times New Roman"/>
                <w:sz w:val="27"/>
                <w:szCs w:val="27"/>
              </w:rPr>
              <w:t>Холодильник</w:t>
            </w:r>
          </w:p>
        </w:tc>
        <w:tc>
          <w:tcPr>
            <w:tcW w:w="1984" w:type="dxa"/>
            <w:shd w:val="clear" w:color="000000" w:fill="FFFFFF"/>
            <w:vAlign w:val="center"/>
          </w:tcPr>
          <w:p w14:paraId="711EC9C2" w14:textId="277E77FF" w:rsidR="00554198" w:rsidRPr="00554198" w:rsidRDefault="00554198" w:rsidP="00554198">
            <w:pPr>
              <w:jc w:val="center"/>
              <w:rPr>
                <w:rFonts w:ascii="Times New Roman" w:eastAsia="Times New Roman" w:hAnsi="Times New Roman" w:cs="Times New Roman"/>
                <w:sz w:val="27"/>
                <w:szCs w:val="27"/>
                <w:lang w:eastAsia="zh-CN"/>
              </w:rPr>
            </w:pPr>
            <w:r w:rsidRPr="00554198">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2AECF063" w14:textId="514739A7" w:rsidR="00554198" w:rsidRPr="00554198" w:rsidRDefault="00554198" w:rsidP="00554198">
            <w:pPr>
              <w:jc w:val="center"/>
              <w:rPr>
                <w:rFonts w:ascii="Times New Roman" w:hAnsi="Times New Roman" w:cs="Times New Roman"/>
                <w:sz w:val="27"/>
                <w:szCs w:val="27"/>
              </w:rPr>
            </w:pPr>
            <w:r>
              <w:rPr>
                <w:rFonts w:ascii="Times New Roman" w:hAnsi="Times New Roman" w:cs="Times New Roman"/>
                <w:sz w:val="27"/>
                <w:szCs w:val="27"/>
              </w:rPr>
              <w:t>4 192</w:t>
            </w:r>
          </w:p>
        </w:tc>
        <w:tc>
          <w:tcPr>
            <w:tcW w:w="1276" w:type="dxa"/>
            <w:shd w:val="clear" w:color="000000" w:fill="FFFFFF"/>
            <w:vAlign w:val="center"/>
          </w:tcPr>
          <w:p w14:paraId="53D59011" w14:textId="06A750EF" w:rsidR="00554198" w:rsidRPr="00554198" w:rsidRDefault="00554198" w:rsidP="00554198">
            <w:pPr>
              <w:jc w:val="center"/>
              <w:rPr>
                <w:rFonts w:ascii="Times New Roman" w:hAnsi="Times New Roman" w:cs="Times New Roman"/>
                <w:sz w:val="27"/>
                <w:szCs w:val="27"/>
              </w:rPr>
            </w:pPr>
            <w:r>
              <w:rPr>
                <w:rFonts w:ascii="Times New Roman" w:hAnsi="Times New Roman" w:cs="Times New Roman"/>
                <w:sz w:val="27"/>
                <w:szCs w:val="27"/>
              </w:rPr>
              <w:t>838</w:t>
            </w:r>
          </w:p>
        </w:tc>
      </w:tr>
      <w:tr w:rsidR="00554198" w:rsidRPr="00AF5B21" w14:paraId="00266D06" w14:textId="77777777" w:rsidTr="00145E43">
        <w:trPr>
          <w:trHeight w:val="563"/>
        </w:trPr>
        <w:tc>
          <w:tcPr>
            <w:tcW w:w="709" w:type="dxa"/>
            <w:shd w:val="clear" w:color="000000" w:fill="FFFFFF"/>
          </w:tcPr>
          <w:p w14:paraId="1841EA97"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33D15AE7" w14:textId="710A976E"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пр. Доватора, 15 (аллея Евростиль)</w:t>
            </w:r>
          </w:p>
        </w:tc>
        <w:tc>
          <w:tcPr>
            <w:tcW w:w="993" w:type="dxa"/>
            <w:shd w:val="clear" w:color="000000" w:fill="FFFFFF"/>
            <w:vAlign w:val="center"/>
          </w:tcPr>
          <w:p w14:paraId="019924AA" w14:textId="3E60494D"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4</w:t>
            </w:r>
          </w:p>
        </w:tc>
        <w:tc>
          <w:tcPr>
            <w:tcW w:w="1701" w:type="dxa"/>
            <w:shd w:val="clear" w:color="000000" w:fill="FFFFFF"/>
            <w:vAlign w:val="center"/>
          </w:tcPr>
          <w:p w14:paraId="6B2051F1" w14:textId="0EE8F002" w:rsidR="00554198" w:rsidRPr="00BD1392" w:rsidRDefault="00554198" w:rsidP="00554198">
            <w:pPr>
              <w:ind w:left="-113" w:right="-108"/>
              <w:jc w:val="center"/>
              <w:rPr>
                <w:rFonts w:ascii="Times New Roman" w:hAnsi="Times New Roman" w:cs="Times New Roman"/>
                <w:sz w:val="27"/>
                <w:szCs w:val="27"/>
                <w:highlight w:val="yellow"/>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51F46FA1" w14:textId="194C38D2"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Реализация мороженного</w:t>
            </w:r>
          </w:p>
        </w:tc>
        <w:tc>
          <w:tcPr>
            <w:tcW w:w="1276" w:type="dxa"/>
            <w:shd w:val="clear" w:color="000000" w:fill="FFFFFF"/>
            <w:vAlign w:val="center"/>
          </w:tcPr>
          <w:p w14:paraId="296B5A37" w14:textId="1E50E490" w:rsidR="00554198" w:rsidRPr="00554198" w:rsidRDefault="00554198" w:rsidP="00554198">
            <w:pPr>
              <w:jc w:val="center"/>
              <w:rPr>
                <w:rFonts w:ascii="Times New Roman" w:hAnsi="Times New Roman" w:cs="Times New Roman"/>
                <w:sz w:val="27"/>
                <w:szCs w:val="27"/>
                <w:highlight w:val="yellow"/>
              </w:rPr>
            </w:pPr>
            <w:r>
              <w:rPr>
                <w:rFonts w:ascii="Times New Roman" w:hAnsi="Times New Roman" w:cs="Times New Roman"/>
                <w:sz w:val="27"/>
                <w:szCs w:val="27"/>
              </w:rPr>
              <w:t>4 192</w:t>
            </w:r>
          </w:p>
        </w:tc>
        <w:tc>
          <w:tcPr>
            <w:tcW w:w="1276" w:type="dxa"/>
            <w:shd w:val="clear" w:color="000000" w:fill="FFFFFF"/>
            <w:vAlign w:val="center"/>
          </w:tcPr>
          <w:p w14:paraId="1670CAF2" w14:textId="2F676166" w:rsidR="00554198" w:rsidRPr="00554198" w:rsidRDefault="00554198" w:rsidP="00554198">
            <w:pPr>
              <w:jc w:val="center"/>
              <w:rPr>
                <w:rFonts w:ascii="Times New Roman" w:hAnsi="Times New Roman" w:cs="Times New Roman"/>
                <w:sz w:val="27"/>
                <w:szCs w:val="27"/>
                <w:highlight w:val="yellow"/>
              </w:rPr>
            </w:pPr>
            <w:r>
              <w:rPr>
                <w:rFonts w:ascii="Times New Roman" w:hAnsi="Times New Roman" w:cs="Times New Roman"/>
                <w:sz w:val="27"/>
                <w:szCs w:val="27"/>
              </w:rPr>
              <w:t>838</w:t>
            </w:r>
          </w:p>
        </w:tc>
      </w:tr>
      <w:tr w:rsidR="00554198" w:rsidRPr="00AF5B21" w14:paraId="75B49895" w14:textId="77777777" w:rsidTr="00145E43">
        <w:trPr>
          <w:trHeight w:val="563"/>
        </w:trPr>
        <w:tc>
          <w:tcPr>
            <w:tcW w:w="709" w:type="dxa"/>
            <w:shd w:val="clear" w:color="000000" w:fill="FFFFFF"/>
          </w:tcPr>
          <w:p w14:paraId="10D5BC98"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72B0CB0A" w14:textId="0076D3F0"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пр. Коста, (р-он ТЦ Арктика)</w:t>
            </w:r>
          </w:p>
        </w:tc>
        <w:tc>
          <w:tcPr>
            <w:tcW w:w="993" w:type="dxa"/>
            <w:shd w:val="clear" w:color="000000" w:fill="FFFFFF"/>
            <w:vAlign w:val="center"/>
          </w:tcPr>
          <w:p w14:paraId="036A24D7" w14:textId="69AD54A8"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4</w:t>
            </w:r>
          </w:p>
        </w:tc>
        <w:tc>
          <w:tcPr>
            <w:tcW w:w="1701" w:type="dxa"/>
            <w:shd w:val="clear" w:color="000000" w:fill="FFFFFF"/>
            <w:vAlign w:val="center"/>
          </w:tcPr>
          <w:p w14:paraId="1A13F64B" w14:textId="3995B342" w:rsidR="00554198" w:rsidRPr="00BD1392" w:rsidRDefault="00554198" w:rsidP="00554198">
            <w:pPr>
              <w:ind w:left="-113" w:right="-108"/>
              <w:jc w:val="center"/>
              <w:rPr>
                <w:rFonts w:ascii="Times New Roman" w:hAnsi="Times New Roman" w:cs="Times New Roman"/>
                <w:sz w:val="27"/>
                <w:szCs w:val="27"/>
                <w:highlight w:val="yellow"/>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0ADC58D7" w14:textId="3F0AC471"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4248EF6C" w14:textId="0BEDDDD9" w:rsidR="00554198" w:rsidRPr="00554198" w:rsidRDefault="00554198" w:rsidP="00554198">
            <w:pPr>
              <w:jc w:val="center"/>
              <w:rPr>
                <w:rFonts w:ascii="Times New Roman" w:hAnsi="Times New Roman" w:cs="Times New Roman"/>
                <w:sz w:val="27"/>
                <w:szCs w:val="27"/>
                <w:highlight w:val="yellow"/>
              </w:rPr>
            </w:pPr>
            <w:r>
              <w:rPr>
                <w:rFonts w:ascii="Times New Roman" w:hAnsi="Times New Roman" w:cs="Times New Roman"/>
                <w:sz w:val="27"/>
                <w:szCs w:val="27"/>
              </w:rPr>
              <w:t>4 192</w:t>
            </w:r>
          </w:p>
        </w:tc>
        <w:tc>
          <w:tcPr>
            <w:tcW w:w="1276" w:type="dxa"/>
            <w:shd w:val="clear" w:color="000000" w:fill="FFFFFF"/>
            <w:vAlign w:val="center"/>
          </w:tcPr>
          <w:p w14:paraId="0315C85F" w14:textId="0FA46FA6" w:rsidR="00554198" w:rsidRPr="00554198" w:rsidRDefault="00554198" w:rsidP="00554198">
            <w:pPr>
              <w:jc w:val="center"/>
              <w:rPr>
                <w:rFonts w:ascii="Times New Roman" w:hAnsi="Times New Roman" w:cs="Times New Roman"/>
                <w:sz w:val="27"/>
                <w:szCs w:val="27"/>
                <w:highlight w:val="yellow"/>
              </w:rPr>
            </w:pPr>
            <w:r>
              <w:rPr>
                <w:rFonts w:ascii="Times New Roman" w:hAnsi="Times New Roman" w:cs="Times New Roman"/>
                <w:sz w:val="27"/>
                <w:szCs w:val="27"/>
              </w:rPr>
              <w:t>838</w:t>
            </w:r>
          </w:p>
        </w:tc>
      </w:tr>
      <w:tr w:rsidR="00554198" w:rsidRPr="00AF5B21" w14:paraId="430F6895" w14:textId="77777777" w:rsidTr="00145E43">
        <w:trPr>
          <w:trHeight w:val="563"/>
        </w:trPr>
        <w:tc>
          <w:tcPr>
            <w:tcW w:w="709" w:type="dxa"/>
            <w:shd w:val="clear" w:color="000000" w:fill="FFFFFF"/>
          </w:tcPr>
          <w:p w14:paraId="2FD683CF"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538B72D1" w14:textId="6EEBCAAA"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пр. Коста, 134</w:t>
            </w:r>
          </w:p>
        </w:tc>
        <w:tc>
          <w:tcPr>
            <w:tcW w:w="993" w:type="dxa"/>
            <w:shd w:val="clear" w:color="000000" w:fill="FFFFFF"/>
            <w:vAlign w:val="center"/>
          </w:tcPr>
          <w:p w14:paraId="27C094DE" w14:textId="66CADF7B"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4</w:t>
            </w:r>
          </w:p>
        </w:tc>
        <w:tc>
          <w:tcPr>
            <w:tcW w:w="1701" w:type="dxa"/>
            <w:shd w:val="clear" w:color="000000" w:fill="FFFFFF"/>
            <w:vAlign w:val="center"/>
          </w:tcPr>
          <w:p w14:paraId="221BD36E" w14:textId="0FEC581D" w:rsidR="00554198" w:rsidRPr="00BD1392" w:rsidRDefault="00554198" w:rsidP="00554198">
            <w:pPr>
              <w:ind w:left="-113" w:right="-108"/>
              <w:jc w:val="center"/>
              <w:rPr>
                <w:rFonts w:ascii="Times New Roman" w:hAnsi="Times New Roman" w:cs="Times New Roman"/>
                <w:sz w:val="27"/>
                <w:szCs w:val="27"/>
                <w:highlight w:val="yellow"/>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208AE114" w14:textId="78FD0F9F"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Реализация мороженного</w:t>
            </w:r>
          </w:p>
        </w:tc>
        <w:tc>
          <w:tcPr>
            <w:tcW w:w="1276" w:type="dxa"/>
            <w:shd w:val="clear" w:color="000000" w:fill="FFFFFF"/>
            <w:vAlign w:val="center"/>
          </w:tcPr>
          <w:p w14:paraId="0AE98600" w14:textId="0A5B1C36" w:rsidR="00554198" w:rsidRPr="00554198" w:rsidRDefault="00554198" w:rsidP="00554198">
            <w:pPr>
              <w:jc w:val="center"/>
              <w:rPr>
                <w:rFonts w:ascii="Times New Roman" w:hAnsi="Times New Roman" w:cs="Times New Roman"/>
                <w:sz w:val="27"/>
                <w:szCs w:val="27"/>
                <w:highlight w:val="yellow"/>
              </w:rPr>
            </w:pPr>
            <w:r>
              <w:rPr>
                <w:rFonts w:ascii="Times New Roman" w:hAnsi="Times New Roman" w:cs="Times New Roman"/>
                <w:sz w:val="27"/>
                <w:szCs w:val="27"/>
              </w:rPr>
              <w:t>4 192</w:t>
            </w:r>
          </w:p>
        </w:tc>
        <w:tc>
          <w:tcPr>
            <w:tcW w:w="1276" w:type="dxa"/>
            <w:shd w:val="clear" w:color="000000" w:fill="FFFFFF"/>
            <w:vAlign w:val="center"/>
          </w:tcPr>
          <w:p w14:paraId="3BC65749" w14:textId="522B976C" w:rsidR="00554198" w:rsidRPr="00554198" w:rsidRDefault="00554198" w:rsidP="00554198">
            <w:pPr>
              <w:jc w:val="center"/>
              <w:rPr>
                <w:rFonts w:ascii="Times New Roman" w:hAnsi="Times New Roman" w:cs="Times New Roman"/>
                <w:sz w:val="27"/>
                <w:szCs w:val="27"/>
                <w:highlight w:val="yellow"/>
              </w:rPr>
            </w:pPr>
            <w:r>
              <w:rPr>
                <w:rFonts w:ascii="Times New Roman" w:hAnsi="Times New Roman" w:cs="Times New Roman"/>
                <w:sz w:val="27"/>
                <w:szCs w:val="27"/>
              </w:rPr>
              <w:t>838</w:t>
            </w:r>
          </w:p>
        </w:tc>
      </w:tr>
      <w:tr w:rsidR="00554198" w:rsidRPr="00AF5B21" w14:paraId="77B1A01D" w14:textId="77777777" w:rsidTr="00145E43">
        <w:trPr>
          <w:trHeight w:val="563"/>
        </w:trPr>
        <w:tc>
          <w:tcPr>
            <w:tcW w:w="709" w:type="dxa"/>
            <w:shd w:val="clear" w:color="000000" w:fill="FFFFFF"/>
          </w:tcPr>
          <w:p w14:paraId="2298C702"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5A176A25" w14:textId="4FF116F5"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пр. Коста, 172</w:t>
            </w:r>
          </w:p>
        </w:tc>
        <w:tc>
          <w:tcPr>
            <w:tcW w:w="993" w:type="dxa"/>
            <w:shd w:val="clear" w:color="000000" w:fill="FFFFFF"/>
            <w:vAlign w:val="center"/>
          </w:tcPr>
          <w:p w14:paraId="4F500626" w14:textId="6F0A9A3B"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4</w:t>
            </w:r>
          </w:p>
        </w:tc>
        <w:tc>
          <w:tcPr>
            <w:tcW w:w="1701" w:type="dxa"/>
            <w:shd w:val="clear" w:color="000000" w:fill="FFFFFF"/>
            <w:vAlign w:val="center"/>
          </w:tcPr>
          <w:p w14:paraId="4C08D18C" w14:textId="04CBB27D" w:rsidR="00554198" w:rsidRPr="00BD1392" w:rsidRDefault="00554198" w:rsidP="00554198">
            <w:pPr>
              <w:ind w:left="-113" w:right="-108"/>
              <w:jc w:val="center"/>
              <w:rPr>
                <w:rFonts w:ascii="Times New Roman" w:hAnsi="Times New Roman" w:cs="Times New Roman"/>
                <w:sz w:val="27"/>
                <w:szCs w:val="27"/>
                <w:highlight w:val="yellow"/>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095BB75D" w14:textId="158B0C00"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1E96138C" w14:textId="21DFA4F8" w:rsidR="00554198" w:rsidRPr="00554198" w:rsidRDefault="00554198" w:rsidP="00554198">
            <w:pPr>
              <w:jc w:val="center"/>
              <w:rPr>
                <w:rFonts w:ascii="Times New Roman" w:hAnsi="Times New Roman" w:cs="Times New Roman"/>
                <w:sz w:val="27"/>
                <w:szCs w:val="27"/>
                <w:highlight w:val="yellow"/>
              </w:rPr>
            </w:pPr>
            <w:r>
              <w:rPr>
                <w:rFonts w:ascii="Times New Roman" w:hAnsi="Times New Roman" w:cs="Times New Roman"/>
                <w:sz w:val="27"/>
                <w:szCs w:val="27"/>
              </w:rPr>
              <w:t>4 192</w:t>
            </w:r>
          </w:p>
        </w:tc>
        <w:tc>
          <w:tcPr>
            <w:tcW w:w="1276" w:type="dxa"/>
            <w:shd w:val="clear" w:color="000000" w:fill="FFFFFF"/>
            <w:vAlign w:val="center"/>
          </w:tcPr>
          <w:p w14:paraId="7E78B480" w14:textId="77DB901E" w:rsidR="00554198" w:rsidRPr="00554198" w:rsidRDefault="00554198" w:rsidP="00554198">
            <w:pPr>
              <w:jc w:val="center"/>
              <w:rPr>
                <w:rFonts w:ascii="Times New Roman" w:hAnsi="Times New Roman" w:cs="Times New Roman"/>
                <w:sz w:val="27"/>
                <w:szCs w:val="27"/>
                <w:highlight w:val="yellow"/>
              </w:rPr>
            </w:pPr>
            <w:r>
              <w:rPr>
                <w:rFonts w:ascii="Times New Roman" w:hAnsi="Times New Roman" w:cs="Times New Roman"/>
                <w:sz w:val="27"/>
                <w:szCs w:val="27"/>
              </w:rPr>
              <w:t>838</w:t>
            </w:r>
          </w:p>
        </w:tc>
      </w:tr>
      <w:tr w:rsidR="00554198" w:rsidRPr="00AF5B21" w14:paraId="03C948C1" w14:textId="77777777" w:rsidTr="00145E43">
        <w:trPr>
          <w:trHeight w:val="563"/>
        </w:trPr>
        <w:tc>
          <w:tcPr>
            <w:tcW w:w="709" w:type="dxa"/>
            <w:shd w:val="clear" w:color="000000" w:fill="FFFFFF"/>
          </w:tcPr>
          <w:p w14:paraId="1A9CCB38"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5D292D28" w14:textId="77777777" w:rsidR="00554198" w:rsidRPr="005559F3" w:rsidRDefault="00554198" w:rsidP="00554198">
            <w:pPr>
              <w:jc w:val="center"/>
              <w:rPr>
                <w:rFonts w:ascii="Times New Roman" w:hAnsi="Times New Roman" w:cs="Times New Roman"/>
                <w:sz w:val="27"/>
                <w:szCs w:val="27"/>
              </w:rPr>
            </w:pPr>
            <w:r w:rsidRPr="005559F3">
              <w:rPr>
                <w:rFonts w:ascii="Times New Roman" w:hAnsi="Times New Roman" w:cs="Times New Roman"/>
                <w:sz w:val="27"/>
                <w:szCs w:val="27"/>
              </w:rPr>
              <w:t>пр. Коста, 227</w:t>
            </w:r>
          </w:p>
          <w:p w14:paraId="0C2CE941" w14:textId="77777777" w:rsidR="00554198" w:rsidRPr="00BD1392" w:rsidRDefault="00554198" w:rsidP="00554198">
            <w:pPr>
              <w:jc w:val="center"/>
              <w:rPr>
                <w:rFonts w:ascii="Times New Roman" w:hAnsi="Times New Roman" w:cs="Times New Roman"/>
                <w:sz w:val="27"/>
                <w:szCs w:val="27"/>
                <w:highlight w:val="yellow"/>
              </w:rPr>
            </w:pPr>
          </w:p>
        </w:tc>
        <w:tc>
          <w:tcPr>
            <w:tcW w:w="993" w:type="dxa"/>
            <w:shd w:val="clear" w:color="000000" w:fill="FFFFFF"/>
            <w:vAlign w:val="center"/>
          </w:tcPr>
          <w:p w14:paraId="31FD2826" w14:textId="0FB6418F"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4</w:t>
            </w:r>
          </w:p>
        </w:tc>
        <w:tc>
          <w:tcPr>
            <w:tcW w:w="1701" w:type="dxa"/>
            <w:shd w:val="clear" w:color="000000" w:fill="FFFFFF"/>
            <w:vAlign w:val="center"/>
          </w:tcPr>
          <w:p w14:paraId="57FA02DC" w14:textId="5DFDBF3F" w:rsidR="00554198" w:rsidRPr="00BD1392" w:rsidRDefault="00554198" w:rsidP="00554198">
            <w:pPr>
              <w:ind w:left="-113" w:right="-108"/>
              <w:jc w:val="center"/>
              <w:rPr>
                <w:rFonts w:ascii="Times New Roman" w:hAnsi="Times New Roman" w:cs="Times New Roman"/>
                <w:sz w:val="27"/>
                <w:szCs w:val="27"/>
                <w:highlight w:val="yellow"/>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2D4C8F95" w14:textId="6A9ECBD8"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6D2D22EA" w14:textId="2ADACE25" w:rsidR="00554198" w:rsidRPr="00554198" w:rsidRDefault="00554198" w:rsidP="00554198">
            <w:pPr>
              <w:jc w:val="center"/>
              <w:rPr>
                <w:rFonts w:ascii="Times New Roman" w:hAnsi="Times New Roman" w:cs="Times New Roman"/>
                <w:sz w:val="27"/>
                <w:szCs w:val="27"/>
                <w:highlight w:val="yellow"/>
              </w:rPr>
            </w:pPr>
            <w:r>
              <w:rPr>
                <w:rFonts w:ascii="Times New Roman" w:hAnsi="Times New Roman" w:cs="Times New Roman"/>
                <w:sz w:val="27"/>
                <w:szCs w:val="27"/>
              </w:rPr>
              <w:t>4 192</w:t>
            </w:r>
          </w:p>
        </w:tc>
        <w:tc>
          <w:tcPr>
            <w:tcW w:w="1276" w:type="dxa"/>
            <w:shd w:val="clear" w:color="000000" w:fill="FFFFFF"/>
            <w:vAlign w:val="center"/>
          </w:tcPr>
          <w:p w14:paraId="77A15866" w14:textId="0DD6E8A2" w:rsidR="00554198" w:rsidRPr="00554198" w:rsidRDefault="00554198" w:rsidP="00554198">
            <w:pPr>
              <w:jc w:val="center"/>
              <w:rPr>
                <w:rFonts w:ascii="Times New Roman" w:hAnsi="Times New Roman" w:cs="Times New Roman"/>
                <w:sz w:val="27"/>
                <w:szCs w:val="27"/>
                <w:highlight w:val="yellow"/>
              </w:rPr>
            </w:pPr>
            <w:r>
              <w:rPr>
                <w:rFonts w:ascii="Times New Roman" w:hAnsi="Times New Roman" w:cs="Times New Roman"/>
                <w:sz w:val="27"/>
                <w:szCs w:val="27"/>
              </w:rPr>
              <w:t>838</w:t>
            </w:r>
          </w:p>
        </w:tc>
      </w:tr>
      <w:tr w:rsidR="00554198" w:rsidRPr="00AF5B21" w14:paraId="1D3D991D" w14:textId="77777777" w:rsidTr="00145E43">
        <w:trPr>
          <w:trHeight w:val="563"/>
        </w:trPr>
        <w:tc>
          <w:tcPr>
            <w:tcW w:w="709" w:type="dxa"/>
            <w:shd w:val="clear" w:color="000000" w:fill="FFFFFF"/>
          </w:tcPr>
          <w:p w14:paraId="40460827"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59B38DB8" w14:textId="7923E1BE"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пр. Коста, 227</w:t>
            </w:r>
          </w:p>
        </w:tc>
        <w:tc>
          <w:tcPr>
            <w:tcW w:w="993" w:type="dxa"/>
            <w:shd w:val="clear" w:color="000000" w:fill="FFFFFF"/>
            <w:vAlign w:val="center"/>
          </w:tcPr>
          <w:p w14:paraId="5850A59B" w14:textId="70982BE2"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4</w:t>
            </w:r>
          </w:p>
        </w:tc>
        <w:tc>
          <w:tcPr>
            <w:tcW w:w="1701" w:type="dxa"/>
            <w:shd w:val="clear" w:color="000000" w:fill="FFFFFF"/>
            <w:vAlign w:val="center"/>
          </w:tcPr>
          <w:p w14:paraId="28EE1C61" w14:textId="18D872AB" w:rsidR="00554198" w:rsidRPr="00BD1392" w:rsidRDefault="00554198" w:rsidP="00554198">
            <w:pPr>
              <w:ind w:left="-113" w:right="-108"/>
              <w:jc w:val="center"/>
              <w:rPr>
                <w:rFonts w:ascii="Times New Roman" w:hAnsi="Times New Roman" w:cs="Times New Roman"/>
                <w:sz w:val="27"/>
                <w:szCs w:val="27"/>
                <w:highlight w:val="yellow"/>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51C36C62" w14:textId="42B3BD72"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Реализация мороженого</w:t>
            </w:r>
          </w:p>
        </w:tc>
        <w:tc>
          <w:tcPr>
            <w:tcW w:w="1276" w:type="dxa"/>
            <w:shd w:val="clear" w:color="000000" w:fill="FFFFFF"/>
            <w:vAlign w:val="center"/>
          </w:tcPr>
          <w:p w14:paraId="5121DFD1" w14:textId="1496F775" w:rsidR="00554198" w:rsidRPr="00554198" w:rsidRDefault="00554198" w:rsidP="00554198">
            <w:pPr>
              <w:jc w:val="center"/>
              <w:rPr>
                <w:rFonts w:ascii="Times New Roman" w:hAnsi="Times New Roman" w:cs="Times New Roman"/>
                <w:sz w:val="27"/>
                <w:szCs w:val="27"/>
                <w:highlight w:val="yellow"/>
              </w:rPr>
            </w:pPr>
            <w:r>
              <w:rPr>
                <w:rFonts w:ascii="Times New Roman" w:hAnsi="Times New Roman" w:cs="Times New Roman"/>
                <w:sz w:val="27"/>
                <w:szCs w:val="27"/>
              </w:rPr>
              <w:t>4 192</w:t>
            </w:r>
          </w:p>
        </w:tc>
        <w:tc>
          <w:tcPr>
            <w:tcW w:w="1276" w:type="dxa"/>
            <w:shd w:val="clear" w:color="000000" w:fill="FFFFFF"/>
            <w:vAlign w:val="center"/>
          </w:tcPr>
          <w:p w14:paraId="1B942434" w14:textId="5A3D2812" w:rsidR="00554198" w:rsidRPr="00554198" w:rsidRDefault="00554198" w:rsidP="00554198">
            <w:pPr>
              <w:jc w:val="center"/>
              <w:rPr>
                <w:rFonts w:ascii="Times New Roman" w:hAnsi="Times New Roman" w:cs="Times New Roman"/>
                <w:sz w:val="27"/>
                <w:szCs w:val="27"/>
                <w:highlight w:val="yellow"/>
              </w:rPr>
            </w:pPr>
            <w:r>
              <w:rPr>
                <w:rFonts w:ascii="Times New Roman" w:hAnsi="Times New Roman" w:cs="Times New Roman"/>
                <w:sz w:val="27"/>
                <w:szCs w:val="27"/>
              </w:rPr>
              <w:t>838</w:t>
            </w:r>
          </w:p>
        </w:tc>
      </w:tr>
      <w:tr w:rsidR="00554198" w:rsidRPr="00AF5B21" w14:paraId="2CEAD8AB" w14:textId="77777777" w:rsidTr="00145E43">
        <w:trPr>
          <w:trHeight w:val="563"/>
        </w:trPr>
        <w:tc>
          <w:tcPr>
            <w:tcW w:w="709" w:type="dxa"/>
            <w:shd w:val="clear" w:color="000000" w:fill="FFFFFF"/>
          </w:tcPr>
          <w:p w14:paraId="1F5C24B8"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2CF96137" w14:textId="7A51D72E"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пр. Коста, 38</w:t>
            </w:r>
          </w:p>
        </w:tc>
        <w:tc>
          <w:tcPr>
            <w:tcW w:w="993" w:type="dxa"/>
            <w:shd w:val="clear" w:color="000000" w:fill="FFFFFF"/>
            <w:vAlign w:val="center"/>
          </w:tcPr>
          <w:p w14:paraId="7613418F" w14:textId="30B8F905"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4</w:t>
            </w:r>
          </w:p>
        </w:tc>
        <w:tc>
          <w:tcPr>
            <w:tcW w:w="1701" w:type="dxa"/>
            <w:shd w:val="clear" w:color="000000" w:fill="FFFFFF"/>
            <w:vAlign w:val="center"/>
          </w:tcPr>
          <w:p w14:paraId="5BC70F32" w14:textId="433611A7" w:rsidR="00554198" w:rsidRPr="00BD1392" w:rsidRDefault="00554198" w:rsidP="00554198">
            <w:pPr>
              <w:ind w:left="-113" w:right="-108"/>
              <w:jc w:val="center"/>
              <w:rPr>
                <w:rFonts w:ascii="Times New Roman" w:hAnsi="Times New Roman" w:cs="Times New Roman"/>
                <w:sz w:val="27"/>
                <w:szCs w:val="27"/>
                <w:highlight w:val="yellow"/>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7E9EE1ED" w14:textId="0C500F89"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Реализация питьевой и газированной воды, мороженого</w:t>
            </w:r>
          </w:p>
        </w:tc>
        <w:tc>
          <w:tcPr>
            <w:tcW w:w="1276" w:type="dxa"/>
            <w:shd w:val="clear" w:color="000000" w:fill="FFFFFF"/>
            <w:vAlign w:val="center"/>
          </w:tcPr>
          <w:p w14:paraId="304E4F76" w14:textId="172C9DE1" w:rsidR="00554198" w:rsidRPr="00554198" w:rsidRDefault="00554198" w:rsidP="00554198">
            <w:pPr>
              <w:jc w:val="center"/>
              <w:rPr>
                <w:rFonts w:ascii="Times New Roman" w:hAnsi="Times New Roman" w:cs="Times New Roman"/>
                <w:sz w:val="27"/>
                <w:szCs w:val="27"/>
                <w:highlight w:val="yellow"/>
              </w:rPr>
            </w:pPr>
            <w:r>
              <w:rPr>
                <w:rFonts w:ascii="Times New Roman" w:hAnsi="Times New Roman" w:cs="Times New Roman"/>
                <w:sz w:val="27"/>
                <w:szCs w:val="27"/>
              </w:rPr>
              <w:t>4 192</w:t>
            </w:r>
          </w:p>
        </w:tc>
        <w:tc>
          <w:tcPr>
            <w:tcW w:w="1276" w:type="dxa"/>
            <w:shd w:val="clear" w:color="000000" w:fill="FFFFFF"/>
            <w:vAlign w:val="center"/>
          </w:tcPr>
          <w:p w14:paraId="474B4034" w14:textId="2487AADC" w:rsidR="00554198" w:rsidRPr="00554198" w:rsidRDefault="00554198" w:rsidP="00554198">
            <w:pPr>
              <w:jc w:val="center"/>
              <w:rPr>
                <w:rFonts w:ascii="Times New Roman" w:hAnsi="Times New Roman" w:cs="Times New Roman"/>
                <w:sz w:val="27"/>
                <w:szCs w:val="27"/>
                <w:highlight w:val="yellow"/>
              </w:rPr>
            </w:pPr>
            <w:r>
              <w:rPr>
                <w:rFonts w:ascii="Times New Roman" w:hAnsi="Times New Roman" w:cs="Times New Roman"/>
                <w:sz w:val="27"/>
                <w:szCs w:val="27"/>
              </w:rPr>
              <w:t>838</w:t>
            </w:r>
          </w:p>
        </w:tc>
      </w:tr>
      <w:tr w:rsidR="00554198" w:rsidRPr="00AF5B21" w14:paraId="2D161071" w14:textId="77777777" w:rsidTr="00145E43">
        <w:trPr>
          <w:trHeight w:val="563"/>
        </w:trPr>
        <w:tc>
          <w:tcPr>
            <w:tcW w:w="709" w:type="dxa"/>
            <w:shd w:val="clear" w:color="000000" w:fill="FFFFFF"/>
          </w:tcPr>
          <w:p w14:paraId="6878F2EE"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030C8F7F" w14:textId="317D849D"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пр. Коста/ ул. Братьев Темировых (со стороны ОЗАТЭ)</w:t>
            </w:r>
          </w:p>
        </w:tc>
        <w:tc>
          <w:tcPr>
            <w:tcW w:w="993" w:type="dxa"/>
            <w:shd w:val="clear" w:color="000000" w:fill="FFFFFF"/>
            <w:vAlign w:val="center"/>
          </w:tcPr>
          <w:p w14:paraId="13E9B85B" w14:textId="37555ACB"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4</w:t>
            </w:r>
          </w:p>
        </w:tc>
        <w:tc>
          <w:tcPr>
            <w:tcW w:w="1701" w:type="dxa"/>
            <w:shd w:val="clear" w:color="000000" w:fill="FFFFFF"/>
            <w:vAlign w:val="center"/>
          </w:tcPr>
          <w:p w14:paraId="08523DE7" w14:textId="6088FCD4" w:rsidR="00554198" w:rsidRPr="00BD1392" w:rsidRDefault="00554198" w:rsidP="00554198">
            <w:pPr>
              <w:ind w:left="-113" w:right="-108"/>
              <w:jc w:val="center"/>
              <w:rPr>
                <w:rFonts w:ascii="Times New Roman" w:hAnsi="Times New Roman" w:cs="Times New Roman"/>
                <w:sz w:val="27"/>
                <w:szCs w:val="27"/>
                <w:highlight w:val="yellow"/>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561D6BEE" w14:textId="02583E1E"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Реализация мороженного</w:t>
            </w:r>
          </w:p>
        </w:tc>
        <w:tc>
          <w:tcPr>
            <w:tcW w:w="1276" w:type="dxa"/>
            <w:shd w:val="clear" w:color="000000" w:fill="FFFFFF"/>
            <w:vAlign w:val="center"/>
          </w:tcPr>
          <w:p w14:paraId="41C27F53" w14:textId="7309C676" w:rsidR="00554198" w:rsidRPr="00554198" w:rsidRDefault="00554198" w:rsidP="00554198">
            <w:pPr>
              <w:jc w:val="center"/>
              <w:rPr>
                <w:rFonts w:ascii="Times New Roman" w:hAnsi="Times New Roman" w:cs="Times New Roman"/>
                <w:sz w:val="27"/>
                <w:szCs w:val="27"/>
                <w:highlight w:val="yellow"/>
              </w:rPr>
            </w:pPr>
            <w:r>
              <w:rPr>
                <w:rFonts w:ascii="Times New Roman" w:hAnsi="Times New Roman" w:cs="Times New Roman"/>
                <w:sz w:val="27"/>
                <w:szCs w:val="27"/>
              </w:rPr>
              <w:t>4 192</w:t>
            </w:r>
          </w:p>
        </w:tc>
        <w:tc>
          <w:tcPr>
            <w:tcW w:w="1276" w:type="dxa"/>
            <w:shd w:val="clear" w:color="000000" w:fill="FFFFFF"/>
            <w:vAlign w:val="center"/>
          </w:tcPr>
          <w:p w14:paraId="5D9B6246" w14:textId="4388B5A3" w:rsidR="00554198" w:rsidRPr="00554198" w:rsidRDefault="00554198" w:rsidP="00554198">
            <w:pPr>
              <w:jc w:val="center"/>
              <w:rPr>
                <w:rFonts w:ascii="Times New Roman" w:hAnsi="Times New Roman" w:cs="Times New Roman"/>
                <w:sz w:val="27"/>
                <w:szCs w:val="27"/>
                <w:highlight w:val="yellow"/>
              </w:rPr>
            </w:pPr>
            <w:r>
              <w:rPr>
                <w:rFonts w:ascii="Times New Roman" w:hAnsi="Times New Roman" w:cs="Times New Roman"/>
                <w:sz w:val="27"/>
                <w:szCs w:val="27"/>
              </w:rPr>
              <w:t>838</w:t>
            </w:r>
          </w:p>
        </w:tc>
      </w:tr>
      <w:tr w:rsidR="00554198" w:rsidRPr="00AF5B21" w14:paraId="07569739" w14:textId="77777777" w:rsidTr="00145E43">
        <w:trPr>
          <w:trHeight w:val="563"/>
        </w:trPr>
        <w:tc>
          <w:tcPr>
            <w:tcW w:w="709" w:type="dxa"/>
            <w:shd w:val="clear" w:color="000000" w:fill="FFFFFF"/>
          </w:tcPr>
          <w:p w14:paraId="5CD030B4"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39E94A20" w14:textId="78D5F9A7"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ул. Ватутина / ул. Куйбышева (со стороны почты)</w:t>
            </w:r>
          </w:p>
        </w:tc>
        <w:tc>
          <w:tcPr>
            <w:tcW w:w="993" w:type="dxa"/>
            <w:shd w:val="clear" w:color="000000" w:fill="FFFFFF"/>
            <w:vAlign w:val="center"/>
          </w:tcPr>
          <w:p w14:paraId="45CD7435" w14:textId="43D78683"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4</w:t>
            </w:r>
          </w:p>
        </w:tc>
        <w:tc>
          <w:tcPr>
            <w:tcW w:w="1701" w:type="dxa"/>
            <w:shd w:val="clear" w:color="000000" w:fill="FFFFFF"/>
            <w:vAlign w:val="center"/>
          </w:tcPr>
          <w:p w14:paraId="75EFF323" w14:textId="3E501965" w:rsidR="00554198" w:rsidRPr="00BD1392" w:rsidRDefault="00554198" w:rsidP="00554198">
            <w:pPr>
              <w:ind w:left="-113" w:right="-108"/>
              <w:jc w:val="center"/>
              <w:rPr>
                <w:rFonts w:ascii="Times New Roman" w:hAnsi="Times New Roman" w:cs="Times New Roman"/>
                <w:sz w:val="27"/>
                <w:szCs w:val="27"/>
                <w:highlight w:val="yellow"/>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114F7669" w14:textId="21EB0E50"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Реализация мороженного</w:t>
            </w:r>
          </w:p>
        </w:tc>
        <w:tc>
          <w:tcPr>
            <w:tcW w:w="1276" w:type="dxa"/>
            <w:shd w:val="clear" w:color="000000" w:fill="FFFFFF"/>
            <w:vAlign w:val="center"/>
          </w:tcPr>
          <w:p w14:paraId="307E54D1" w14:textId="7D4C0793" w:rsidR="00554198" w:rsidRPr="00554198" w:rsidRDefault="00554198" w:rsidP="00554198">
            <w:pPr>
              <w:jc w:val="center"/>
              <w:rPr>
                <w:rFonts w:ascii="Times New Roman" w:hAnsi="Times New Roman" w:cs="Times New Roman"/>
                <w:sz w:val="27"/>
                <w:szCs w:val="27"/>
                <w:highlight w:val="yellow"/>
              </w:rPr>
            </w:pPr>
            <w:r>
              <w:rPr>
                <w:rFonts w:ascii="Times New Roman" w:hAnsi="Times New Roman" w:cs="Times New Roman"/>
                <w:sz w:val="27"/>
                <w:szCs w:val="27"/>
              </w:rPr>
              <w:t>4 192</w:t>
            </w:r>
          </w:p>
        </w:tc>
        <w:tc>
          <w:tcPr>
            <w:tcW w:w="1276" w:type="dxa"/>
            <w:shd w:val="clear" w:color="000000" w:fill="FFFFFF"/>
            <w:vAlign w:val="center"/>
          </w:tcPr>
          <w:p w14:paraId="79889204" w14:textId="6667C32C" w:rsidR="00554198" w:rsidRPr="00554198" w:rsidRDefault="00554198" w:rsidP="00554198">
            <w:pPr>
              <w:jc w:val="center"/>
              <w:rPr>
                <w:rFonts w:ascii="Times New Roman" w:hAnsi="Times New Roman" w:cs="Times New Roman"/>
                <w:sz w:val="27"/>
                <w:szCs w:val="27"/>
                <w:highlight w:val="yellow"/>
              </w:rPr>
            </w:pPr>
            <w:r>
              <w:rPr>
                <w:rFonts w:ascii="Times New Roman" w:hAnsi="Times New Roman" w:cs="Times New Roman"/>
                <w:sz w:val="27"/>
                <w:szCs w:val="27"/>
              </w:rPr>
              <w:t>838</w:t>
            </w:r>
          </w:p>
        </w:tc>
      </w:tr>
      <w:tr w:rsidR="00554198" w:rsidRPr="00AF5B21" w14:paraId="05116BAB" w14:textId="77777777" w:rsidTr="00145E43">
        <w:trPr>
          <w:trHeight w:val="563"/>
        </w:trPr>
        <w:tc>
          <w:tcPr>
            <w:tcW w:w="709" w:type="dxa"/>
            <w:shd w:val="clear" w:color="000000" w:fill="FFFFFF"/>
          </w:tcPr>
          <w:p w14:paraId="1DD55830"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1CA4FD23" w14:textId="72E1C04D"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ул. Кирова/ ул. Маркуса (р-он фонтана)</w:t>
            </w:r>
          </w:p>
        </w:tc>
        <w:tc>
          <w:tcPr>
            <w:tcW w:w="993" w:type="dxa"/>
            <w:shd w:val="clear" w:color="000000" w:fill="FFFFFF"/>
            <w:vAlign w:val="center"/>
          </w:tcPr>
          <w:p w14:paraId="008FD713" w14:textId="599B3A84"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4</w:t>
            </w:r>
          </w:p>
        </w:tc>
        <w:tc>
          <w:tcPr>
            <w:tcW w:w="1701" w:type="dxa"/>
            <w:shd w:val="clear" w:color="000000" w:fill="FFFFFF"/>
            <w:vAlign w:val="center"/>
          </w:tcPr>
          <w:p w14:paraId="293A9F96" w14:textId="3320AD33" w:rsidR="00554198" w:rsidRPr="00BD1392" w:rsidRDefault="00554198" w:rsidP="00554198">
            <w:pPr>
              <w:ind w:left="-113" w:right="-108"/>
              <w:jc w:val="center"/>
              <w:rPr>
                <w:rFonts w:ascii="Times New Roman" w:hAnsi="Times New Roman" w:cs="Times New Roman"/>
                <w:sz w:val="27"/>
                <w:szCs w:val="27"/>
                <w:highlight w:val="yellow"/>
              </w:rPr>
            </w:pPr>
            <w:r w:rsidRPr="005559F3">
              <w:rPr>
                <w:rFonts w:ascii="Times New Roman" w:hAnsi="Times New Roman" w:cs="Times New Roman"/>
                <w:sz w:val="27"/>
                <w:szCs w:val="27"/>
              </w:rPr>
              <w:t>Холодильник</w:t>
            </w:r>
          </w:p>
        </w:tc>
        <w:tc>
          <w:tcPr>
            <w:tcW w:w="1984" w:type="dxa"/>
            <w:shd w:val="clear" w:color="000000" w:fill="FFFFFF"/>
            <w:vAlign w:val="center"/>
          </w:tcPr>
          <w:p w14:paraId="4909135C" w14:textId="07A14FCD" w:rsidR="00554198" w:rsidRPr="00BD1392" w:rsidRDefault="00554198" w:rsidP="00554198">
            <w:pPr>
              <w:jc w:val="center"/>
              <w:rPr>
                <w:rFonts w:ascii="Times New Roman" w:hAnsi="Times New Roman" w:cs="Times New Roman"/>
                <w:sz w:val="27"/>
                <w:szCs w:val="27"/>
                <w:highlight w:val="yellow"/>
              </w:rPr>
            </w:pPr>
            <w:r w:rsidRPr="005559F3">
              <w:rPr>
                <w:rFonts w:ascii="Times New Roman" w:hAnsi="Times New Roman" w:cs="Times New Roman"/>
                <w:sz w:val="27"/>
                <w:szCs w:val="27"/>
              </w:rPr>
              <w:t>Реализация мороженного</w:t>
            </w:r>
          </w:p>
        </w:tc>
        <w:tc>
          <w:tcPr>
            <w:tcW w:w="1276" w:type="dxa"/>
            <w:shd w:val="clear" w:color="000000" w:fill="FFFFFF"/>
            <w:vAlign w:val="center"/>
          </w:tcPr>
          <w:p w14:paraId="7C389BE7" w14:textId="563D581F" w:rsidR="00554198" w:rsidRPr="00554198" w:rsidRDefault="00554198" w:rsidP="00554198">
            <w:pPr>
              <w:jc w:val="center"/>
              <w:rPr>
                <w:rFonts w:ascii="Times New Roman" w:hAnsi="Times New Roman" w:cs="Times New Roman"/>
                <w:sz w:val="27"/>
                <w:szCs w:val="27"/>
                <w:highlight w:val="yellow"/>
              </w:rPr>
            </w:pPr>
            <w:r>
              <w:rPr>
                <w:rFonts w:ascii="Times New Roman" w:hAnsi="Times New Roman" w:cs="Times New Roman"/>
                <w:sz w:val="27"/>
                <w:szCs w:val="27"/>
              </w:rPr>
              <w:t>4 192</w:t>
            </w:r>
          </w:p>
        </w:tc>
        <w:tc>
          <w:tcPr>
            <w:tcW w:w="1276" w:type="dxa"/>
            <w:shd w:val="clear" w:color="000000" w:fill="FFFFFF"/>
            <w:vAlign w:val="center"/>
          </w:tcPr>
          <w:p w14:paraId="22C1EF98" w14:textId="32C98236" w:rsidR="00554198" w:rsidRPr="00554198" w:rsidRDefault="00554198" w:rsidP="00554198">
            <w:pPr>
              <w:jc w:val="center"/>
              <w:rPr>
                <w:rFonts w:ascii="Times New Roman" w:hAnsi="Times New Roman" w:cs="Times New Roman"/>
                <w:sz w:val="27"/>
                <w:szCs w:val="27"/>
                <w:highlight w:val="yellow"/>
              </w:rPr>
            </w:pPr>
            <w:r>
              <w:rPr>
                <w:rFonts w:ascii="Times New Roman" w:hAnsi="Times New Roman" w:cs="Times New Roman"/>
                <w:sz w:val="27"/>
                <w:szCs w:val="27"/>
              </w:rPr>
              <w:t>838</w:t>
            </w:r>
          </w:p>
        </w:tc>
      </w:tr>
      <w:tr w:rsidR="00145E43" w:rsidRPr="00AF5B21" w14:paraId="3B6855A5" w14:textId="77777777" w:rsidTr="00145E43">
        <w:trPr>
          <w:trHeight w:val="563"/>
        </w:trPr>
        <w:tc>
          <w:tcPr>
            <w:tcW w:w="709" w:type="dxa"/>
            <w:shd w:val="clear" w:color="000000" w:fill="FFFFFF"/>
          </w:tcPr>
          <w:p w14:paraId="26574A8C" w14:textId="77777777" w:rsidR="00145E43" w:rsidRPr="007A78C3" w:rsidRDefault="00145E43" w:rsidP="00145E43">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7DD3AE3A" w14:textId="6C34E0F5" w:rsidR="00145E43" w:rsidRPr="00BD1392" w:rsidRDefault="00145E43" w:rsidP="00145E43">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Карцинское шоссе (пос. Спутник)</w:t>
            </w:r>
          </w:p>
        </w:tc>
        <w:tc>
          <w:tcPr>
            <w:tcW w:w="993" w:type="dxa"/>
            <w:shd w:val="clear" w:color="000000" w:fill="FFFFFF"/>
            <w:vAlign w:val="center"/>
          </w:tcPr>
          <w:p w14:paraId="3CCFF150" w14:textId="43A6FD6E" w:rsidR="00145E43" w:rsidRPr="00BD1392" w:rsidRDefault="00145E43" w:rsidP="00145E43">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106968DA" w14:textId="78554A7C" w:rsidR="00145E43" w:rsidRPr="00BD1392" w:rsidRDefault="00145E43" w:rsidP="00145E43">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36E81E0E" w14:textId="7B177BF7" w:rsidR="00145E43" w:rsidRPr="00BD1392" w:rsidRDefault="00145E43" w:rsidP="00145E43">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01D5D508" w14:textId="2F66680D" w:rsidR="00145E43" w:rsidRPr="00554198" w:rsidRDefault="00554198" w:rsidP="00145E43">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035A5480" w14:textId="08345571" w:rsidR="00145E43" w:rsidRPr="00554198" w:rsidRDefault="00554198" w:rsidP="00145E43">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76D5BDE6" w14:textId="77777777" w:rsidTr="00145E43">
        <w:trPr>
          <w:trHeight w:val="563"/>
        </w:trPr>
        <w:tc>
          <w:tcPr>
            <w:tcW w:w="709" w:type="dxa"/>
            <w:shd w:val="clear" w:color="000000" w:fill="FFFFFF"/>
          </w:tcPr>
          <w:p w14:paraId="77CEC871"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52EC8678" w14:textId="08E40048"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Карцинское шоссе/ул. Ватутина</w:t>
            </w:r>
          </w:p>
        </w:tc>
        <w:tc>
          <w:tcPr>
            <w:tcW w:w="993" w:type="dxa"/>
            <w:shd w:val="clear" w:color="000000" w:fill="FFFFFF"/>
            <w:vAlign w:val="center"/>
          </w:tcPr>
          <w:p w14:paraId="56EF8754" w14:textId="2DEB747E"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3E278446" w14:textId="3CE0D14D"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0D0A3458" w14:textId="17CA5469"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5B86CF50" w14:textId="585F014D"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5DCC0481" w14:textId="595EE298"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3499DB77" w14:textId="77777777" w:rsidTr="00145E43">
        <w:trPr>
          <w:trHeight w:val="563"/>
        </w:trPr>
        <w:tc>
          <w:tcPr>
            <w:tcW w:w="709" w:type="dxa"/>
            <w:shd w:val="clear" w:color="000000" w:fill="FFFFFF"/>
          </w:tcPr>
          <w:p w14:paraId="66B4AF91"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3CC02E09" w14:textId="56025965"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пос. Карца (р-н Д/К)</w:t>
            </w:r>
          </w:p>
        </w:tc>
        <w:tc>
          <w:tcPr>
            <w:tcW w:w="993" w:type="dxa"/>
            <w:shd w:val="clear" w:color="000000" w:fill="FFFFFF"/>
            <w:vAlign w:val="center"/>
          </w:tcPr>
          <w:p w14:paraId="33B2D960" w14:textId="332C5A39"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6F4A0400" w14:textId="478E1113"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058862D3" w14:textId="3031F3F9"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5C43DEA4" w14:textId="1671096F"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32C116F1" w14:textId="1CFE0C4C"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50A7BB5A" w14:textId="77777777" w:rsidTr="00145E43">
        <w:trPr>
          <w:trHeight w:val="563"/>
        </w:trPr>
        <w:tc>
          <w:tcPr>
            <w:tcW w:w="709" w:type="dxa"/>
            <w:shd w:val="clear" w:color="000000" w:fill="FFFFFF"/>
          </w:tcPr>
          <w:p w14:paraId="6822C222"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187E940E" w14:textId="0A09A110"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Астана Кесаева, 13</w:t>
            </w:r>
          </w:p>
        </w:tc>
        <w:tc>
          <w:tcPr>
            <w:tcW w:w="993" w:type="dxa"/>
            <w:shd w:val="clear" w:color="000000" w:fill="FFFFFF"/>
            <w:vAlign w:val="center"/>
          </w:tcPr>
          <w:p w14:paraId="4B02A0AC" w14:textId="2E749098"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3EDABA2E" w14:textId="48DBF062"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68254C6D" w14:textId="38A1BF49"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79F1EA01" w14:textId="4DF254A1"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50AB2498" w14:textId="3A03842C"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1E91B877" w14:textId="77777777" w:rsidTr="00145E43">
        <w:trPr>
          <w:trHeight w:val="563"/>
        </w:trPr>
        <w:tc>
          <w:tcPr>
            <w:tcW w:w="709" w:type="dxa"/>
            <w:shd w:val="clear" w:color="000000" w:fill="FFFFFF"/>
          </w:tcPr>
          <w:p w14:paraId="6D470213"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5827944D" w14:textId="6F99929F"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Астана Кесаева, 3</w:t>
            </w:r>
          </w:p>
        </w:tc>
        <w:tc>
          <w:tcPr>
            <w:tcW w:w="993" w:type="dxa"/>
            <w:shd w:val="clear" w:color="000000" w:fill="FFFFFF"/>
            <w:vAlign w:val="center"/>
          </w:tcPr>
          <w:p w14:paraId="0171427E" w14:textId="719AC9BB"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71107A31" w14:textId="5A3A0165"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202CA044" w14:textId="7E546045"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6B0D1676" w14:textId="76A910C4"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70238AD3" w14:textId="30872AC0"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1D7D66C8" w14:textId="77777777" w:rsidTr="00145E43">
        <w:trPr>
          <w:trHeight w:val="563"/>
        </w:trPr>
        <w:tc>
          <w:tcPr>
            <w:tcW w:w="709" w:type="dxa"/>
            <w:shd w:val="clear" w:color="000000" w:fill="FFFFFF"/>
          </w:tcPr>
          <w:p w14:paraId="146CF628"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332C267D" w14:textId="07B16D82"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Астана Кесаева, 32а</w:t>
            </w:r>
          </w:p>
        </w:tc>
        <w:tc>
          <w:tcPr>
            <w:tcW w:w="993" w:type="dxa"/>
            <w:shd w:val="clear" w:color="000000" w:fill="FFFFFF"/>
            <w:vAlign w:val="center"/>
          </w:tcPr>
          <w:p w14:paraId="3FCD479A" w14:textId="3CC2D5F0"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4140AFA5" w14:textId="19963D7E"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699F1878" w14:textId="33C1D46E"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177A9108" w14:textId="615D0B42"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541AA6CA" w14:textId="2D35F23E"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255FC1E5" w14:textId="77777777" w:rsidTr="00145E43">
        <w:trPr>
          <w:trHeight w:val="563"/>
        </w:trPr>
        <w:tc>
          <w:tcPr>
            <w:tcW w:w="709" w:type="dxa"/>
            <w:shd w:val="clear" w:color="000000" w:fill="FFFFFF"/>
          </w:tcPr>
          <w:p w14:paraId="4DAF3DF8"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56E93F84" w14:textId="5494AEDE"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Астана Кесаева, 37</w:t>
            </w:r>
          </w:p>
        </w:tc>
        <w:tc>
          <w:tcPr>
            <w:tcW w:w="993" w:type="dxa"/>
            <w:shd w:val="clear" w:color="000000" w:fill="FFFFFF"/>
            <w:vAlign w:val="center"/>
          </w:tcPr>
          <w:p w14:paraId="4D367E6C" w14:textId="6705662B"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3E9CDC69" w14:textId="552D728F"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22C0868E" w14:textId="4B90CA37"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4EF6CA54" w14:textId="1A3B51B6"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6CBCE310" w14:textId="3E909241"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4F78F268" w14:textId="77777777" w:rsidTr="00145E43">
        <w:trPr>
          <w:trHeight w:val="563"/>
        </w:trPr>
        <w:tc>
          <w:tcPr>
            <w:tcW w:w="709" w:type="dxa"/>
            <w:shd w:val="clear" w:color="000000" w:fill="FFFFFF"/>
          </w:tcPr>
          <w:p w14:paraId="0287B56C"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2B47A43D" w14:textId="0F92A6A7"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Бзарова/ул. Черняховского</w:t>
            </w:r>
          </w:p>
        </w:tc>
        <w:tc>
          <w:tcPr>
            <w:tcW w:w="993" w:type="dxa"/>
            <w:shd w:val="clear" w:color="000000" w:fill="FFFFFF"/>
            <w:vAlign w:val="center"/>
          </w:tcPr>
          <w:p w14:paraId="76747C41" w14:textId="080FFCE9"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6DCFCE32" w14:textId="68662F83"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58265112" w14:textId="3339AFA0"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5100F196" w14:textId="17965EF8"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2C40DD5D" w14:textId="0E753EDA"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1EC773CC" w14:textId="77777777" w:rsidTr="00145E43">
        <w:trPr>
          <w:trHeight w:val="563"/>
        </w:trPr>
        <w:tc>
          <w:tcPr>
            <w:tcW w:w="709" w:type="dxa"/>
            <w:shd w:val="clear" w:color="000000" w:fill="FFFFFF"/>
          </w:tcPr>
          <w:p w14:paraId="46E2C0E4"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040EB888" w14:textId="0F4BBD94"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Братьев Темировых/ул. Левандовского</w:t>
            </w:r>
          </w:p>
        </w:tc>
        <w:tc>
          <w:tcPr>
            <w:tcW w:w="993" w:type="dxa"/>
            <w:shd w:val="clear" w:color="000000" w:fill="FFFFFF"/>
            <w:vAlign w:val="center"/>
          </w:tcPr>
          <w:p w14:paraId="43C9FABE" w14:textId="67B488F7"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36A533D9" w14:textId="13F76066"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7AC2EA17" w14:textId="1439D56A"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229B6187" w14:textId="613B6E39"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3DF9448C" w14:textId="6CAF0FB6"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5BC3A61A" w14:textId="77777777" w:rsidTr="00145E43">
        <w:trPr>
          <w:trHeight w:val="563"/>
        </w:trPr>
        <w:tc>
          <w:tcPr>
            <w:tcW w:w="709" w:type="dxa"/>
            <w:shd w:val="clear" w:color="000000" w:fill="FFFFFF"/>
          </w:tcPr>
          <w:p w14:paraId="4ADB5367"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5B1B8370" w14:textId="5A5F06FE"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Братьев Щукиных, 61</w:t>
            </w:r>
          </w:p>
        </w:tc>
        <w:tc>
          <w:tcPr>
            <w:tcW w:w="993" w:type="dxa"/>
            <w:shd w:val="clear" w:color="000000" w:fill="FFFFFF"/>
            <w:vAlign w:val="center"/>
          </w:tcPr>
          <w:p w14:paraId="498E448A" w14:textId="0A9C25AE"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71E84EB4" w14:textId="235E2ACD"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782030CB" w14:textId="6E9CC2DA"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05FCE10C" w14:textId="3839C9D0"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5152423B" w14:textId="46379EA3"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5BF67198" w14:textId="77777777" w:rsidTr="00145E43">
        <w:trPr>
          <w:trHeight w:val="563"/>
        </w:trPr>
        <w:tc>
          <w:tcPr>
            <w:tcW w:w="709" w:type="dxa"/>
            <w:shd w:val="clear" w:color="000000" w:fill="FFFFFF"/>
          </w:tcPr>
          <w:p w14:paraId="30E89B66"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669E690D" w14:textId="4299C1CA"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Бритаева/ул. Калоева</w:t>
            </w:r>
          </w:p>
        </w:tc>
        <w:tc>
          <w:tcPr>
            <w:tcW w:w="993" w:type="dxa"/>
            <w:shd w:val="clear" w:color="000000" w:fill="FFFFFF"/>
            <w:vAlign w:val="center"/>
          </w:tcPr>
          <w:p w14:paraId="6630FF1F" w14:textId="1FAC38ED"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00B83B95" w14:textId="2D10AE12"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36D26526" w14:textId="73F2B770"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407F281D" w14:textId="12B42C6D"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6932C683" w14:textId="4CF58F4A"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684E1D0D" w14:textId="77777777" w:rsidTr="00145E43">
        <w:trPr>
          <w:trHeight w:val="563"/>
        </w:trPr>
        <w:tc>
          <w:tcPr>
            <w:tcW w:w="709" w:type="dxa"/>
            <w:shd w:val="clear" w:color="000000" w:fill="FFFFFF"/>
          </w:tcPr>
          <w:p w14:paraId="05C3BA92"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40D92F35" w14:textId="223411E5"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Бутаева/ул. Гвардейская</w:t>
            </w:r>
          </w:p>
        </w:tc>
        <w:tc>
          <w:tcPr>
            <w:tcW w:w="993" w:type="dxa"/>
            <w:shd w:val="clear" w:color="000000" w:fill="FFFFFF"/>
            <w:vAlign w:val="center"/>
          </w:tcPr>
          <w:p w14:paraId="66F4D89F" w14:textId="429F3304"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5A2739D5" w14:textId="7074FC76"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2DE273B3" w14:textId="53063D2B"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637D7344" w14:textId="679BF03B"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5EBBDE5A" w14:textId="391C6FB5"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70519923" w14:textId="77777777" w:rsidTr="00145E43">
        <w:trPr>
          <w:trHeight w:val="563"/>
        </w:trPr>
        <w:tc>
          <w:tcPr>
            <w:tcW w:w="709" w:type="dxa"/>
            <w:shd w:val="clear" w:color="000000" w:fill="FFFFFF"/>
          </w:tcPr>
          <w:p w14:paraId="0795130C"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7D087944" w14:textId="25E7A286"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Ватутина, 100</w:t>
            </w:r>
          </w:p>
        </w:tc>
        <w:tc>
          <w:tcPr>
            <w:tcW w:w="993" w:type="dxa"/>
            <w:shd w:val="clear" w:color="000000" w:fill="FFFFFF"/>
            <w:vAlign w:val="center"/>
          </w:tcPr>
          <w:p w14:paraId="4921119A" w14:textId="4252A4EE"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14AD0A01" w14:textId="778E056A"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4D657FA9" w14:textId="1E72B43D"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49DF522E" w14:textId="0CDFA0AA"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17609C1C" w14:textId="35FAF81E"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7949DE1B" w14:textId="77777777" w:rsidTr="00145E43">
        <w:trPr>
          <w:trHeight w:val="563"/>
        </w:trPr>
        <w:tc>
          <w:tcPr>
            <w:tcW w:w="709" w:type="dxa"/>
            <w:shd w:val="clear" w:color="000000" w:fill="FFFFFF"/>
          </w:tcPr>
          <w:p w14:paraId="1B64B211"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010FFBDD" w14:textId="2575F35C"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Весенняя, 2</w:t>
            </w:r>
          </w:p>
        </w:tc>
        <w:tc>
          <w:tcPr>
            <w:tcW w:w="993" w:type="dxa"/>
            <w:shd w:val="clear" w:color="000000" w:fill="FFFFFF"/>
            <w:vAlign w:val="center"/>
          </w:tcPr>
          <w:p w14:paraId="5D3DFDEA" w14:textId="3905C446"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2E42CF6E" w14:textId="2D477F95"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541C7099" w14:textId="2AF63BEA"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62187BEA" w14:textId="3699951C"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6056B425" w14:textId="62813613"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36540D47" w14:textId="77777777" w:rsidTr="00145E43">
        <w:trPr>
          <w:trHeight w:val="563"/>
        </w:trPr>
        <w:tc>
          <w:tcPr>
            <w:tcW w:w="709" w:type="dxa"/>
            <w:shd w:val="clear" w:color="000000" w:fill="FFFFFF"/>
          </w:tcPr>
          <w:p w14:paraId="1E30A681"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4B7068FF" w14:textId="59E28777"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Весенняя, 20/ул. Астана Кесаева, 25/1 (двор дома)</w:t>
            </w:r>
          </w:p>
        </w:tc>
        <w:tc>
          <w:tcPr>
            <w:tcW w:w="993" w:type="dxa"/>
            <w:shd w:val="clear" w:color="000000" w:fill="FFFFFF"/>
            <w:vAlign w:val="center"/>
          </w:tcPr>
          <w:p w14:paraId="3278D914" w14:textId="6273CA7A"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612C90F5" w14:textId="0F2B99E4"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05C1E5CB" w14:textId="16BB8511"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7A99479A" w14:textId="4BA88E8A"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655CDB40" w14:textId="39F6B25F"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1C8AEF71" w14:textId="77777777" w:rsidTr="00145E43">
        <w:trPr>
          <w:trHeight w:val="563"/>
        </w:trPr>
        <w:tc>
          <w:tcPr>
            <w:tcW w:w="709" w:type="dxa"/>
            <w:shd w:val="clear" w:color="000000" w:fill="FFFFFF"/>
          </w:tcPr>
          <w:p w14:paraId="0D1B8783"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742A72F2" w14:textId="78DBAC2D"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Весенняя, 7/4 (въезд с Хадарцева)</w:t>
            </w:r>
          </w:p>
        </w:tc>
        <w:tc>
          <w:tcPr>
            <w:tcW w:w="993" w:type="dxa"/>
            <w:shd w:val="clear" w:color="000000" w:fill="FFFFFF"/>
            <w:vAlign w:val="center"/>
          </w:tcPr>
          <w:p w14:paraId="1B889D43" w14:textId="1E6935D5"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6305C3D1" w14:textId="4542ED0B"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6F3616C5" w14:textId="338C8F78"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09146859" w14:textId="6B56CE1B"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6EF3DDA5" w14:textId="05F6EDD8"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4ACC38E9" w14:textId="77777777" w:rsidTr="00145E43">
        <w:trPr>
          <w:trHeight w:val="563"/>
        </w:trPr>
        <w:tc>
          <w:tcPr>
            <w:tcW w:w="709" w:type="dxa"/>
            <w:shd w:val="clear" w:color="000000" w:fill="FFFFFF"/>
          </w:tcPr>
          <w:p w14:paraId="25D24BC2"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0FB114FD" w14:textId="13723E70"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Владикавказская, 30</w:t>
            </w:r>
          </w:p>
        </w:tc>
        <w:tc>
          <w:tcPr>
            <w:tcW w:w="993" w:type="dxa"/>
            <w:shd w:val="clear" w:color="000000" w:fill="FFFFFF"/>
            <w:vAlign w:val="center"/>
          </w:tcPr>
          <w:p w14:paraId="177EFAA4" w14:textId="20D2065D"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7D62190D" w14:textId="344ACFB0"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3767FFC2" w14:textId="350E6BBB"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2BCB8F04" w14:textId="77D2EFE5"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3B3A689E" w14:textId="2276FC06"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132654AD" w14:textId="77777777" w:rsidTr="00145E43">
        <w:trPr>
          <w:trHeight w:val="563"/>
        </w:trPr>
        <w:tc>
          <w:tcPr>
            <w:tcW w:w="709" w:type="dxa"/>
            <w:shd w:val="clear" w:color="000000" w:fill="FFFFFF"/>
          </w:tcPr>
          <w:p w14:paraId="6E75922F"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2F75F788" w14:textId="724970A5"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Владикавказская, 37а</w:t>
            </w:r>
          </w:p>
        </w:tc>
        <w:tc>
          <w:tcPr>
            <w:tcW w:w="993" w:type="dxa"/>
            <w:shd w:val="clear" w:color="000000" w:fill="FFFFFF"/>
            <w:vAlign w:val="center"/>
          </w:tcPr>
          <w:p w14:paraId="5BA5E9F5" w14:textId="06736700"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070D35C6" w14:textId="1443249F"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20D49146" w14:textId="6EE0B563" w:rsidR="00554198" w:rsidRPr="00BD1392" w:rsidRDefault="00554198" w:rsidP="00554198">
            <w:pPr>
              <w:jc w:val="center"/>
              <w:rPr>
                <w:rFonts w:ascii="Times New Roman" w:hAnsi="Times New Roman" w:cs="Times New Roman"/>
                <w:sz w:val="27"/>
                <w:szCs w:val="27"/>
                <w:highlight w:val="yellow"/>
              </w:rPr>
            </w:pPr>
            <w:r>
              <w:rPr>
                <w:rFonts w:ascii="Times New Roman" w:hAnsi="Times New Roman" w:cs="Times New Roman"/>
                <w:color w:val="000000"/>
                <w:sz w:val="26"/>
                <w:szCs w:val="26"/>
              </w:rPr>
              <w:t>Ре</w:t>
            </w:r>
            <w:r w:rsidRPr="00B71C23">
              <w:rPr>
                <w:rFonts w:ascii="Times New Roman" w:hAnsi="Times New Roman" w:cs="Times New Roman"/>
                <w:color w:val="000000"/>
                <w:sz w:val="26"/>
                <w:szCs w:val="26"/>
              </w:rPr>
              <w:t>ализация бахчевых культур</w:t>
            </w:r>
          </w:p>
        </w:tc>
        <w:tc>
          <w:tcPr>
            <w:tcW w:w="1276" w:type="dxa"/>
            <w:shd w:val="clear" w:color="000000" w:fill="FFFFFF"/>
            <w:vAlign w:val="center"/>
          </w:tcPr>
          <w:p w14:paraId="15D5E194" w14:textId="643536CC"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493BB89E" w14:textId="30A6111A"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082ACB84" w14:textId="77777777" w:rsidTr="00145E43">
        <w:trPr>
          <w:trHeight w:val="563"/>
        </w:trPr>
        <w:tc>
          <w:tcPr>
            <w:tcW w:w="709" w:type="dxa"/>
            <w:shd w:val="clear" w:color="000000" w:fill="FFFFFF"/>
          </w:tcPr>
          <w:p w14:paraId="6D92904B"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2AB66E6E" w14:textId="482B226D"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Владикавказская, 45</w:t>
            </w:r>
          </w:p>
        </w:tc>
        <w:tc>
          <w:tcPr>
            <w:tcW w:w="993" w:type="dxa"/>
            <w:shd w:val="clear" w:color="000000" w:fill="FFFFFF"/>
            <w:vAlign w:val="center"/>
          </w:tcPr>
          <w:p w14:paraId="33B73C11" w14:textId="39D49C2B"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1788244E" w14:textId="2C77FF08"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5CE58CCA" w14:textId="127F8E7B"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6D571405" w14:textId="641C305E"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40A80093" w14:textId="30E41218"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1E140473" w14:textId="77777777" w:rsidTr="00145E43">
        <w:trPr>
          <w:trHeight w:val="563"/>
        </w:trPr>
        <w:tc>
          <w:tcPr>
            <w:tcW w:w="709" w:type="dxa"/>
            <w:shd w:val="clear" w:color="000000" w:fill="FFFFFF"/>
          </w:tcPr>
          <w:p w14:paraId="3EC6ADF4"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670C3E3C" w14:textId="0A0AC84E"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Владикавказская, 7</w:t>
            </w:r>
          </w:p>
        </w:tc>
        <w:tc>
          <w:tcPr>
            <w:tcW w:w="993" w:type="dxa"/>
            <w:shd w:val="clear" w:color="000000" w:fill="FFFFFF"/>
            <w:vAlign w:val="center"/>
          </w:tcPr>
          <w:p w14:paraId="5BBC6068" w14:textId="5AB31ACC"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64CB631A" w14:textId="2417E25F"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69A5B6CE" w14:textId="43541D52"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1562FF4A" w14:textId="1397894C"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11E8766E" w14:textId="7FAA860A"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144814B5" w14:textId="77777777" w:rsidTr="00145E43">
        <w:trPr>
          <w:trHeight w:val="563"/>
        </w:trPr>
        <w:tc>
          <w:tcPr>
            <w:tcW w:w="709" w:type="dxa"/>
            <w:shd w:val="clear" w:color="000000" w:fill="FFFFFF"/>
          </w:tcPr>
          <w:p w14:paraId="0A82B795"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53C98800" w14:textId="390EE9DB"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Владикавказская, 8</w:t>
            </w:r>
          </w:p>
        </w:tc>
        <w:tc>
          <w:tcPr>
            <w:tcW w:w="993" w:type="dxa"/>
            <w:shd w:val="clear" w:color="000000" w:fill="FFFFFF"/>
            <w:vAlign w:val="center"/>
          </w:tcPr>
          <w:p w14:paraId="75733CAB" w14:textId="0C2E4E74"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60EB4FB3" w14:textId="67846E16"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3E5D6F4D" w14:textId="5E8039CD"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2183BEAE" w14:textId="31FF7DC9"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5636EDA7" w14:textId="7A2398A4"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65CFE0F1" w14:textId="77777777" w:rsidTr="00145E43">
        <w:trPr>
          <w:trHeight w:val="563"/>
        </w:trPr>
        <w:tc>
          <w:tcPr>
            <w:tcW w:w="709" w:type="dxa"/>
            <w:shd w:val="clear" w:color="000000" w:fill="FFFFFF"/>
          </w:tcPr>
          <w:p w14:paraId="78610F29"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3E8F8CA2" w14:textId="58387FF1"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Гастелло/ул. Первомайская (р-н троллейбусного парка)</w:t>
            </w:r>
          </w:p>
        </w:tc>
        <w:tc>
          <w:tcPr>
            <w:tcW w:w="993" w:type="dxa"/>
            <w:shd w:val="clear" w:color="000000" w:fill="FFFFFF"/>
            <w:vAlign w:val="center"/>
          </w:tcPr>
          <w:p w14:paraId="2412FCB1" w14:textId="0A911E11"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0774E3FA" w14:textId="7C3B19A9"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2A5AA0D9" w14:textId="02545E09"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71D9730E" w14:textId="1E46C694"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3E1FD234" w14:textId="66E6CCAA"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7794ED51" w14:textId="77777777" w:rsidTr="00145E43">
        <w:trPr>
          <w:trHeight w:val="563"/>
        </w:trPr>
        <w:tc>
          <w:tcPr>
            <w:tcW w:w="709" w:type="dxa"/>
            <w:shd w:val="clear" w:color="000000" w:fill="FFFFFF"/>
          </w:tcPr>
          <w:p w14:paraId="50E787E0"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5D548A71" w14:textId="412A8CDC"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Генерала Дзусова, 19</w:t>
            </w:r>
          </w:p>
        </w:tc>
        <w:tc>
          <w:tcPr>
            <w:tcW w:w="993" w:type="dxa"/>
            <w:shd w:val="clear" w:color="000000" w:fill="FFFFFF"/>
            <w:vAlign w:val="center"/>
          </w:tcPr>
          <w:p w14:paraId="0F500ABD" w14:textId="186A9C28"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0CB8A78A" w14:textId="4CF561E7"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2300196C" w14:textId="7CB9BDAC"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55DC183A" w14:textId="0DF75DF4"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779A5AA9" w14:textId="46A5216C"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77DC1E30" w14:textId="77777777" w:rsidTr="00145E43">
        <w:trPr>
          <w:trHeight w:val="563"/>
        </w:trPr>
        <w:tc>
          <w:tcPr>
            <w:tcW w:w="709" w:type="dxa"/>
            <w:shd w:val="clear" w:color="000000" w:fill="FFFFFF"/>
          </w:tcPr>
          <w:p w14:paraId="493EF83A"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0FC5B113" w14:textId="77677B76"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Генерала Дзусова, 20</w:t>
            </w:r>
          </w:p>
        </w:tc>
        <w:tc>
          <w:tcPr>
            <w:tcW w:w="993" w:type="dxa"/>
            <w:shd w:val="clear" w:color="000000" w:fill="FFFFFF"/>
            <w:vAlign w:val="center"/>
          </w:tcPr>
          <w:p w14:paraId="2E26DDE0" w14:textId="57F855C0"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241AA827" w14:textId="6CFE9890"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2DB1A87A" w14:textId="7E2FC924"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13990EAA" w14:textId="453AA9F6"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71D44807" w14:textId="1D4498E3"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3E088FE0" w14:textId="77777777" w:rsidTr="00145E43">
        <w:trPr>
          <w:trHeight w:val="563"/>
        </w:trPr>
        <w:tc>
          <w:tcPr>
            <w:tcW w:w="709" w:type="dxa"/>
            <w:shd w:val="clear" w:color="000000" w:fill="FFFFFF"/>
          </w:tcPr>
          <w:p w14:paraId="0CABB024"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3191112C" w14:textId="2DD4F4B5"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Генерала Дзусова, 5/5</w:t>
            </w:r>
          </w:p>
        </w:tc>
        <w:tc>
          <w:tcPr>
            <w:tcW w:w="993" w:type="dxa"/>
            <w:shd w:val="clear" w:color="000000" w:fill="FFFFFF"/>
            <w:vAlign w:val="center"/>
          </w:tcPr>
          <w:p w14:paraId="254C9263" w14:textId="5DBC914E"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0598ABCC" w14:textId="261F371A"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4D035DB1" w14:textId="1691AB27"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152E2C11" w14:textId="72E7F0E4"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275D36B5" w14:textId="7D882E8D"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057ADD9D" w14:textId="77777777" w:rsidTr="00145E43">
        <w:trPr>
          <w:trHeight w:val="563"/>
        </w:trPr>
        <w:tc>
          <w:tcPr>
            <w:tcW w:w="709" w:type="dxa"/>
            <w:shd w:val="clear" w:color="000000" w:fill="FFFFFF"/>
          </w:tcPr>
          <w:p w14:paraId="1F0A6410"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6CAD6C0D" w14:textId="7C829E23"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Гугкаева, 61/1</w:t>
            </w:r>
          </w:p>
        </w:tc>
        <w:tc>
          <w:tcPr>
            <w:tcW w:w="993" w:type="dxa"/>
            <w:shd w:val="clear" w:color="000000" w:fill="FFFFFF"/>
            <w:vAlign w:val="center"/>
          </w:tcPr>
          <w:p w14:paraId="541713B0" w14:textId="39F9B2A1"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145B2AD2" w14:textId="3B46A587"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088672A4" w14:textId="2048FA1F"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28E8A178" w14:textId="707F829E"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7F8752A7" w14:textId="5ED149F7"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0029F736" w14:textId="77777777" w:rsidTr="00145E43">
        <w:trPr>
          <w:trHeight w:val="563"/>
        </w:trPr>
        <w:tc>
          <w:tcPr>
            <w:tcW w:w="709" w:type="dxa"/>
            <w:shd w:val="clear" w:color="000000" w:fill="FFFFFF"/>
          </w:tcPr>
          <w:p w14:paraId="17CB8F3A"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7742682D" w14:textId="6FABB92D"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Дзарахохова, 5</w:t>
            </w:r>
          </w:p>
        </w:tc>
        <w:tc>
          <w:tcPr>
            <w:tcW w:w="993" w:type="dxa"/>
            <w:shd w:val="clear" w:color="000000" w:fill="FFFFFF"/>
            <w:vAlign w:val="center"/>
          </w:tcPr>
          <w:p w14:paraId="49A38AD2" w14:textId="29EBF546"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22117986" w14:textId="5C2D5712"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136FDE5A" w14:textId="527222CF"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45B1DFE9" w14:textId="52A0C60B"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53E7D6D8" w14:textId="61F3E514"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5206E7EE" w14:textId="77777777" w:rsidTr="00145E43">
        <w:trPr>
          <w:trHeight w:val="563"/>
        </w:trPr>
        <w:tc>
          <w:tcPr>
            <w:tcW w:w="709" w:type="dxa"/>
            <w:shd w:val="clear" w:color="000000" w:fill="FFFFFF"/>
          </w:tcPr>
          <w:p w14:paraId="17119800"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1900EBDA" w14:textId="58EFAC20"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Зангиева, 1</w:t>
            </w:r>
          </w:p>
        </w:tc>
        <w:tc>
          <w:tcPr>
            <w:tcW w:w="993" w:type="dxa"/>
            <w:shd w:val="clear" w:color="000000" w:fill="FFFFFF"/>
            <w:vAlign w:val="center"/>
          </w:tcPr>
          <w:p w14:paraId="5364D858" w14:textId="7DAB2A61"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5ECC931D" w14:textId="2A85B484"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6934B5FF" w14:textId="666AE75F"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2636D825" w14:textId="1EAC7311"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210EDB7C" w14:textId="6A399997"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3428FA97" w14:textId="77777777" w:rsidTr="00145E43">
        <w:trPr>
          <w:trHeight w:val="563"/>
        </w:trPr>
        <w:tc>
          <w:tcPr>
            <w:tcW w:w="709" w:type="dxa"/>
            <w:shd w:val="clear" w:color="000000" w:fill="FFFFFF"/>
          </w:tcPr>
          <w:p w14:paraId="493FF56C"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35B70D39" w14:textId="0214BE3F"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Зортова/ул. Титова</w:t>
            </w:r>
          </w:p>
        </w:tc>
        <w:tc>
          <w:tcPr>
            <w:tcW w:w="993" w:type="dxa"/>
            <w:shd w:val="clear" w:color="000000" w:fill="FFFFFF"/>
            <w:vAlign w:val="center"/>
          </w:tcPr>
          <w:p w14:paraId="4A830724" w14:textId="70D3269D"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1FB5DC34" w14:textId="6F7D49EC"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1ECD6E7D" w14:textId="3489E170"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4A1482B5" w14:textId="540C3B05"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0FE736AB" w14:textId="7D382F3C"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02FDFF2D" w14:textId="77777777" w:rsidTr="00145E43">
        <w:trPr>
          <w:trHeight w:val="563"/>
        </w:trPr>
        <w:tc>
          <w:tcPr>
            <w:tcW w:w="709" w:type="dxa"/>
            <w:shd w:val="clear" w:color="000000" w:fill="FFFFFF"/>
          </w:tcPr>
          <w:p w14:paraId="38608563"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69E9FD6E" w14:textId="0E4A5020"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Иристонская, 38</w:t>
            </w:r>
          </w:p>
        </w:tc>
        <w:tc>
          <w:tcPr>
            <w:tcW w:w="993" w:type="dxa"/>
            <w:shd w:val="clear" w:color="000000" w:fill="FFFFFF"/>
            <w:vAlign w:val="center"/>
          </w:tcPr>
          <w:p w14:paraId="50AC5654" w14:textId="53F0A175"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7E78A788" w14:textId="516EEA6E"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75C0167F" w14:textId="27247181"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652BFD58" w14:textId="1300F994"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63A318DF" w14:textId="0E08627A"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16AC953C" w14:textId="77777777" w:rsidTr="00145E43">
        <w:trPr>
          <w:trHeight w:val="563"/>
        </w:trPr>
        <w:tc>
          <w:tcPr>
            <w:tcW w:w="709" w:type="dxa"/>
            <w:shd w:val="clear" w:color="000000" w:fill="FFFFFF"/>
          </w:tcPr>
          <w:p w14:paraId="3E0C7846"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7F6EF316" w14:textId="63B19027"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Коблова, 7</w:t>
            </w:r>
          </w:p>
        </w:tc>
        <w:tc>
          <w:tcPr>
            <w:tcW w:w="993" w:type="dxa"/>
            <w:shd w:val="clear" w:color="000000" w:fill="FFFFFF"/>
            <w:vAlign w:val="center"/>
          </w:tcPr>
          <w:p w14:paraId="5E709524" w14:textId="2DF407A1"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2016738D" w14:textId="05D56EB4"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185BAA2A" w14:textId="6804A03E"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0F9BBABE" w14:textId="60D44DD5"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6457C850" w14:textId="590B9A64"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6BC33B1E" w14:textId="77777777" w:rsidTr="00145E43">
        <w:trPr>
          <w:trHeight w:val="563"/>
        </w:trPr>
        <w:tc>
          <w:tcPr>
            <w:tcW w:w="709" w:type="dxa"/>
            <w:shd w:val="clear" w:color="000000" w:fill="FFFFFF"/>
          </w:tcPr>
          <w:p w14:paraId="77723E5C"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74CF394B" w14:textId="2F0CE2D7"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Кутузова, 82</w:t>
            </w:r>
          </w:p>
        </w:tc>
        <w:tc>
          <w:tcPr>
            <w:tcW w:w="993" w:type="dxa"/>
            <w:shd w:val="clear" w:color="000000" w:fill="FFFFFF"/>
            <w:vAlign w:val="center"/>
          </w:tcPr>
          <w:p w14:paraId="4CD5E569" w14:textId="1C672607"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44CECE07" w14:textId="3C2A9ECE"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4CC2B710" w14:textId="4A1B0A85"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64F5B674" w14:textId="77182769"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41657195" w14:textId="26DB229A"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45799E7F" w14:textId="77777777" w:rsidTr="00145E43">
        <w:trPr>
          <w:trHeight w:val="563"/>
        </w:trPr>
        <w:tc>
          <w:tcPr>
            <w:tcW w:w="709" w:type="dxa"/>
            <w:shd w:val="clear" w:color="000000" w:fill="FFFFFF"/>
          </w:tcPr>
          <w:p w14:paraId="2685E5FE"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79D4F8B8" w14:textId="6612B66F"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Л. Толстого/ул. Интернациональная</w:t>
            </w:r>
          </w:p>
        </w:tc>
        <w:tc>
          <w:tcPr>
            <w:tcW w:w="993" w:type="dxa"/>
            <w:shd w:val="clear" w:color="000000" w:fill="FFFFFF"/>
            <w:vAlign w:val="center"/>
          </w:tcPr>
          <w:p w14:paraId="7A569490" w14:textId="76EDA6C0"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668E63E7" w14:textId="1622F935"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7F9B7E0A" w14:textId="56BF17A1"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0B3F3FC5" w14:textId="6F29F9C4"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147E1F0B" w14:textId="4CCF4946"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14E8C1DA" w14:textId="77777777" w:rsidTr="00145E43">
        <w:trPr>
          <w:trHeight w:val="563"/>
        </w:trPr>
        <w:tc>
          <w:tcPr>
            <w:tcW w:w="709" w:type="dxa"/>
            <w:shd w:val="clear" w:color="000000" w:fill="FFFFFF"/>
          </w:tcPr>
          <w:p w14:paraId="5A698123"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1C8C0478" w14:textId="70CB0EA6"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Леваневского/ул. Гугкаева</w:t>
            </w:r>
          </w:p>
        </w:tc>
        <w:tc>
          <w:tcPr>
            <w:tcW w:w="993" w:type="dxa"/>
            <w:shd w:val="clear" w:color="000000" w:fill="FFFFFF"/>
            <w:vAlign w:val="center"/>
          </w:tcPr>
          <w:p w14:paraId="42942086" w14:textId="38FDDEE8"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47B07F9C" w14:textId="7E5D33A2"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591C4FB9" w14:textId="5892C762"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2E2B540F" w14:textId="376BFCE3"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4F4493D9" w14:textId="2F80B42D"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5A2600FD" w14:textId="77777777" w:rsidTr="00145E43">
        <w:trPr>
          <w:trHeight w:val="563"/>
        </w:trPr>
        <w:tc>
          <w:tcPr>
            <w:tcW w:w="709" w:type="dxa"/>
            <w:shd w:val="clear" w:color="000000" w:fill="FFFFFF"/>
          </w:tcPr>
          <w:p w14:paraId="376F957B"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4EC66EB1" w14:textId="7695239B"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ул. Леонова, 5/2</w:t>
            </w:r>
          </w:p>
        </w:tc>
        <w:tc>
          <w:tcPr>
            <w:tcW w:w="993" w:type="dxa"/>
            <w:shd w:val="clear" w:color="000000" w:fill="FFFFFF"/>
            <w:vAlign w:val="center"/>
          </w:tcPr>
          <w:p w14:paraId="2D91626E" w14:textId="5283EAC4"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12</w:t>
            </w:r>
          </w:p>
        </w:tc>
        <w:tc>
          <w:tcPr>
            <w:tcW w:w="1701" w:type="dxa"/>
            <w:shd w:val="clear" w:color="000000" w:fill="FFFFFF"/>
            <w:vAlign w:val="center"/>
          </w:tcPr>
          <w:p w14:paraId="3D79DF8A" w14:textId="29D24BFA" w:rsidR="00554198" w:rsidRPr="00BD1392" w:rsidRDefault="00554198" w:rsidP="00554198">
            <w:pPr>
              <w:ind w:left="-113" w:right="-108"/>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Арбузная клетка</w:t>
            </w:r>
          </w:p>
        </w:tc>
        <w:tc>
          <w:tcPr>
            <w:tcW w:w="1984" w:type="dxa"/>
            <w:shd w:val="clear" w:color="000000" w:fill="FFFFFF"/>
            <w:vAlign w:val="center"/>
          </w:tcPr>
          <w:p w14:paraId="07819936" w14:textId="03B98972" w:rsidR="00554198" w:rsidRPr="00BD1392" w:rsidRDefault="00554198" w:rsidP="00554198">
            <w:pPr>
              <w:jc w:val="center"/>
              <w:rPr>
                <w:rFonts w:ascii="Times New Roman" w:hAnsi="Times New Roman" w:cs="Times New Roman"/>
                <w:sz w:val="27"/>
                <w:szCs w:val="27"/>
                <w:highlight w:val="yellow"/>
              </w:rPr>
            </w:pPr>
            <w:r w:rsidRPr="00B71C23">
              <w:rPr>
                <w:rFonts w:ascii="Times New Roman" w:hAnsi="Times New Roman" w:cs="Times New Roman"/>
                <w:color w:val="000000"/>
                <w:sz w:val="26"/>
                <w:szCs w:val="26"/>
              </w:rPr>
              <w:t>Реализация бахчевых культур</w:t>
            </w:r>
          </w:p>
        </w:tc>
        <w:tc>
          <w:tcPr>
            <w:tcW w:w="1276" w:type="dxa"/>
            <w:shd w:val="clear" w:color="000000" w:fill="FFFFFF"/>
            <w:vAlign w:val="center"/>
          </w:tcPr>
          <w:p w14:paraId="11DF6B8F" w14:textId="735815C6"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432E169B" w14:textId="1264DBDC"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118E3D57" w14:textId="77777777" w:rsidTr="00145E43">
        <w:trPr>
          <w:trHeight w:val="563"/>
        </w:trPr>
        <w:tc>
          <w:tcPr>
            <w:tcW w:w="709" w:type="dxa"/>
            <w:shd w:val="clear" w:color="000000" w:fill="FFFFFF"/>
          </w:tcPr>
          <w:p w14:paraId="5D68BCFE"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1627358F" w14:textId="23961139"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Леонова/ул. Московская</w:t>
            </w:r>
          </w:p>
        </w:tc>
        <w:tc>
          <w:tcPr>
            <w:tcW w:w="993" w:type="dxa"/>
            <w:shd w:val="clear" w:color="000000" w:fill="FFFFFF"/>
            <w:vAlign w:val="center"/>
          </w:tcPr>
          <w:p w14:paraId="793E7E25" w14:textId="4F1F82DC"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6D7A516B" w14:textId="06EC12E2"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08925901" w14:textId="299D1D3A"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716D3AD3" w14:textId="0ED74283"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0676AB17" w14:textId="160BCF9D"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34E3BBB4" w14:textId="77777777" w:rsidTr="00145E43">
        <w:trPr>
          <w:trHeight w:val="563"/>
        </w:trPr>
        <w:tc>
          <w:tcPr>
            <w:tcW w:w="709" w:type="dxa"/>
            <w:shd w:val="clear" w:color="000000" w:fill="FFFFFF"/>
          </w:tcPr>
          <w:p w14:paraId="375B0299"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397F8924" w14:textId="575549F3"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Магкаева, 31</w:t>
            </w:r>
          </w:p>
        </w:tc>
        <w:tc>
          <w:tcPr>
            <w:tcW w:w="993" w:type="dxa"/>
            <w:shd w:val="clear" w:color="000000" w:fill="FFFFFF"/>
            <w:vAlign w:val="center"/>
          </w:tcPr>
          <w:p w14:paraId="6CBCF095" w14:textId="7E02E0CA"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27668169" w14:textId="4F76ACB4"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227F6799" w14:textId="16CC5108"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0CB612E1" w14:textId="523172EA"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3FFF015A" w14:textId="2FEC1EE7"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416AB0A5" w14:textId="77777777" w:rsidTr="00145E43">
        <w:trPr>
          <w:trHeight w:val="563"/>
        </w:trPr>
        <w:tc>
          <w:tcPr>
            <w:tcW w:w="709" w:type="dxa"/>
            <w:shd w:val="clear" w:color="000000" w:fill="FFFFFF"/>
          </w:tcPr>
          <w:p w14:paraId="31E91D8D"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571F6664" w14:textId="46D9649E"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Магкаева/Карцинское шоссе</w:t>
            </w:r>
          </w:p>
        </w:tc>
        <w:tc>
          <w:tcPr>
            <w:tcW w:w="993" w:type="dxa"/>
            <w:shd w:val="clear" w:color="000000" w:fill="FFFFFF"/>
            <w:vAlign w:val="center"/>
          </w:tcPr>
          <w:p w14:paraId="6AA7DEB2" w14:textId="1CF5EBB9"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451740BC" w14:textId="2160E862"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281B3F9E" w14:textId="1DBFB8B7"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386469A4" w14:textId="598AC4F1"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7F3578DD" w14:textId="418CFB15"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62A27F4F" w14:textId="77777777" w:rsidTr="00145E43">
        <w:trPr>
          <w:trHeight w:val="563"/>
        </w:trPr>
        <w:tc>
          <w:tcPr>
            <w:tcW w:w="709" w:type="dxa"/>
            <w:shd w:val="clear" w:color="000000" w:fill="FFFFFF"/>
          </w:tcPr>
          <w:p w14:paraId="15F8811A"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797D8354" w14:textId="725037E4"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Магкаева/ул. Куйбышева</w:t>
            </w:r>
          </w:p>
        </w:tc>
        <w:tc>
          <w:tcPr>
            <w:tcW w:w="993" w:type="dxa"/>
            <w:shd w:val="clear" w:color="000000" w:fill="FFFFFF"/>
            <w:vAlign w:val="center"/>
          </w:tcPr>
          <w:p w14:paraId="5F243941" w14:textId="0A7D2330"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0BB569AE" w14:textId="7DBB9790"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49A3DD60" w14:textId="20B2792F"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2E708950" w14:textId="1F0B22D3"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2E5088F2" w14:textId="05547279"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63E28D62" w14:textId="77777777" w:rsidTr="00145E43">
        <w:trPr>
          <w:trHeight w:val="563"/>
        </w:trPr>
        <w:tc>
          <w:tcPr>
            <w:tcW w:w="709" w:type="dxa"/>
            <w:shd w:val="clear" w:color="000000" w:fill="FFFFFF"/>
          </w:tcPr>
          <w:p w14:paraId="48B8C44D"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734F994F" w14:textId="2408F37D"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Максима Горького/ул. Декабристов</w:t>
            </w:r>
          </w:p>
        </w:tc>
        <w:tc>
          <w:tcPr>
            <w:tcW w:w="993" w:type="dxa"/>
            <w:shd w:val="clear" w:color="000000" w:fill="FFFFFF"/>
            <w:vAlign w:val="center"/>
          </w:tcPr>
          <w:p w14:paraId="4FB955A6" w14:textId="0671BBCF"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14179527" w14:textId="543EACEB"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67C1B675" w14:textId="037CA079"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0D8196AD" w14:textId="1E9454EE"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3F7E1B1A" w14:textId="5B973403"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73A6DC5E" w14:textId="77777777" w:rsidTr="00145E43">
        <w:trPr>
          <w:trHeight w:val="563"/>
        </w:trPr>
        <w:tc>
          <w:tcPr>
            <w:tcW w:w="709" w:type="dxa"/>
            <w:shd w:val="clear" w:color="000000" w:fill="FFFFFF"/>
          </w:tcPr>
          <w:p w14:paraId="119A12C3"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5ECE909D" w14:textId="710CB1C3"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Мичурина/ул. Остаева</w:t>
            </w:r>
          </w:p>
        </w:tc>
        <w:tc>
          <w:tcPr>
            <w:tcW w:w="993" w:type="dxa"/>
            <w:shd w:val="clear" w:color="000000" w:fill="FFFFFF"/>
            <w:vAlign w:val="center"/>
          </w:tcPr>
          <w:p w14:paraId="358EC5B5" w14:textId="0F0C879E"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41436F18" w14:textId="6EBB82F3"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5309CA5A" w14:textId="2A9B9A37"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39A4C858" w14:textId="405A6145"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01A6B628" w14:textId="031B7149"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3A552BF1" w14:textId="77777777" w:rsidTr="00145E43">
        <w:trPr>
          <w:trHeight w:val="563"/>
        </w:trPr>
        <w:tc>
          <w:tcPr>
            <w:tcW w:w="709" w:type="dxa"/>
            <w:shd w:val="clear" w:color="000000" w:fill="FFFFFF"/>
          </w:tcPr>
          <w:p w14:paraId="319A9A23"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13180889" w14:textId="31CE7202"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Морских пехотинцев, 13</w:t>
            </w:r>
          </w:p>
        </w:tc>
        <w:tc>
          <w:tcPr>
            <w:tcW w:w="993" w:type="dxa"/>
            <w:shd w:val="clear" w:color="000000" w:fill="FFFFFF"/>
            <w:vAlign w:val="center"/>
          </w:tcPr>
          <w:p w14:paraId="1C0C1EC1" w14:textId="57F872F8"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18048152" w14:textId="715F6F6E"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7FE1EAE5" w14:textId="7542B8E8"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18FD57AB" w14:textId="7680FD7B"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4A18F3FE" w14:textId="2853D8C5"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32F658C7" w14:textId="77777777" w:rsidTr="00145E43">
        <w:trPr>
          <w:trHeight w:val="563"/>
        </w:trPr>
        <w:tc>
          <w:tcPr>
            <w:tcW w:w="709" w:type="dxa"/>
            <w:shd w:val="clear" w:color="000000" w:fill="FFFFFF"/>
          </w:tcPr>
          <w:p w14:paraId="0AB2D006"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08E319C6" w14:textId="12F8BEDB"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Морских пехотинцев, 9/1</w:t>
            </w:r>
          </w:p>
        </w:tc>
        <w:tc>
          <w:tcPr>
            <w:tcW w:w="993" w:type="dxa"/>
            <w:shd w:val="clear" w:color="000000" w:fill="FFFFFF"/>
            <w:vAlign w:val="center"/>
          </w:tcPr>
          <w:p w14:paraId="0B607F20" w14:textId="6BBE83B0"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0FF998F6" w14:textId="06CEF69E"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756DE0E4" w14:textId="4CD7D2A8"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13598EA1" w14:textId="7807CF11"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6DC17D71" w14:textId="31C59AAE"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2A4D848E" w14:textId="77777777" w:rsidTr="00145E43">
        <w:trPr>
          <w:trHeight w:val="563"/>
        </w:trPr>
        <w:tc>
          <w:tcPr>
            <w:tcW w:w="709" w:type="dxa"/>
            <w:shd w:val="clear" w:color="000000" w:fill="FFFFFF"/>
          </w:tcPr>
          <w:p w14:paraId="23B77F7A"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51A23B1E" w14:textId="1CD5AB82"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Павленко, 75</w:t>
            </w:r>
          </w:p>
        </w:tc>
        <w:tc>
          <w:tcPr>
            <w:tcW w:w="993" w:type="dxa"/>
            <w:shd w:val="clear" w:color="000000" w:fill="FFFFFF"/>
            <w:vAlign w:val="center"/>
          </w:tcPr>
          <w:p w14:paraId="57C2D8E5" w14:textId="4C215CFD"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6907B1B7" w14:textId="36F929AE"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6739A23A" w14:textId="0FC0D4E7"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291188BA" w14:textId="18369591"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20B71280" w14:textId="0EB5E678"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7284A871" w14:textId="77777777" w:rsidTr="00145E43">
        <w:trPr>
          <w:trHeight w:val="563"/>
        </w:trPr>
        <w:tc>
          <w:tcPr>
            <w:tcW w:w="709" w:type="dxa"/>
            <w:shd w:val="clear" w:color="000000" w:fill="FFFFFF"/>
          </w:tcPr>
          <w:p w14:paraId="31D1047C"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3AA5E6C8" w14:textId="031665A3"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Пожарского/ул. Цаликова</w:t>
            </w:r>
          </w:p>
        </w:tc>
        <w:tc>
          <w:tcPr>
            <w:tcW w:w="993" w:type="dxa"/>
            <w:shd w:val="clear" w:color="000000" w:fill="FFFFFF"/>
            <w:vAlign w:val="center"/>
          </w:tcPr>
          <w:p w14:paraId="0993696A" w14:textId="0D45DE35"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773FCA6A" w14:textId="4C6A4F61"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65454C93" w14:textId="25740895"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2E979E36" w14:textId="7721BDF0"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099D4C4C" w14:textId="365F2506"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194A9408" w14:textId="77777777" w:rsidTr="00145E43">
        <w:trPr>
          <w:trHeight w:val="563"/>
        </w:trPr>
        <w:tc>
          <w:tcPr>
            <w:tcW w:w="709" w:type="dxa"/>
            <w:shd w:val="clear" w:color="000000" w:fill="FFFFFF"/>
          </w:tcPr>
          <w:p w14:paraId="53BB5DEA"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560EB4AC" w14:textId="19C0F3D6"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Ростовская/ул. Титова</w:t>
            </w:r>
          </w:p>
        </w:tc>
        <w:tc>
          <w:tcPr>
            <w:tcW w:w="993" w:type="dxa"/>
            <w:shd w:val="clear" w:color="000000" w:fill="FFFFFF"/>
            <w:vAlign w:val="center"/>
          </w:tcPr>
          <w:p w14:paraId="0D35FC16" w14:textId="1A57197C"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6B14840C" w14:textId="1A795B21"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0D1AB913" w14:textId="3CA9B37E"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553AB2FE" w14:textId="018ED5A4"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47F190BE" w14:textId="18CBE447"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1420BEC1" w14:textId="77777777" w:rsidTr="00145E43">
        <w:trPr>
          <w:trHeight w:val="563"/>
        </w:trPr>
        <w:tc>
          <w:tcPr>
            <w:tcW w:w="709" w:type="dxa"/>
            <w:shd w:val="clear" w:color="000000" w:fill="FFFFFF"/>
          </w:tcPr>
          <w:p w14:paraId="5960ED71"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7681EC74" w14:textId="41AFA74A"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Тельмана, 8</w:t>
            </w:r>
          </w:p>
        </w:tc>
        <w:tc>
          <w:tcPr>
            <w:tcW w:w="993" w:type="dxa"/>
            <w:shd w:val="clear" w:color="000000" w:fill="FFFFFF"/>
            <w:vAlign w:val="center"/>
          </w:tcPr>
          <w:p w14:paraId="71590743" w14:textId="0AB1950F"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7F788F8B" w14:textId="59B00563"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4F27D197" w14:textId="50CB95DC"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45A05EB4" w14:textId="065E56CD"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345DF8DB" w14:textId="3AED0683"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7E352B52" w14:textId="77777777" w:rsidTr="00145E43">
        <w:trPr>
          <w:trHeight w:val="563"/>
        </w:trPr>
        <w:tc>
          <w:tcPr>
            <w:tcW w:w="709" w:type="dxa"/>
            <w:shd w:val="clear" w:color="000000" w:fill="FFFFFF"/>
          </w:tcPr>
          <w:p w14:paraId="1D7A101C"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6EC8C814" w14:textId="5755B89A"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Тельмана/ул. Пожарского</w:t>
            </w:r>
          </w:p>
        </w:tc>
        <w:tc>
          <w:tcPr>
            <w:tcW w:w="993" w:type="dxa"/>
            <w:shd w:val="clear" w:color="000000" w:fill="FFFFFF"/>
            <w:vAlign w:val="center"/>
          </w:tcPr>
          <w:p w14:paraId="27B0932A" w14:textId="0E97BF92"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3C0A7B50" w14:textId="6E9CEC6C"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792989B8" w14:textId="1526E7C5"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499559FE" w14:textId="0174CC81"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01AA52BF" w14:textId="4734D232"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746418A0" w14:textId="77777777" w:rsidTr="00145E43">
        <w:trPr>
          <w:trHeight w:val="563"/>
        </w:trPr>
        <w:tc>
          <w:tcPr>
            <w:tcW w:w="709" w:type="dxa"/>
            <w:shd w:val="clear" w:color="000000" w:fill="FFFFFF"/>
          </w:tcPr>
          <w:p w14:paraId="50874A89"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714356CA" w14:textId="3020CEA2"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Цоколаева, 2</w:t>
            </w:r>
          </w:p>
        </w:tc>
        <w:tc>
          <w:tcPr>
            <w:tcW w:w="993" w:type="dxa"/>
            <w:shd w:val="clear" w:color="000000" w:fill="FFFFFF"/>
            <w:vAlign w:val="center"/>
          </w:tcPr>
          <w:p w14:paraId="3F65683D" w14:textId="75A3FC75"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305CB285" w14:textId="2F190C04"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6F39614B" w14:textId="6EEEC480"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0756774E" w14:textId="0DB2FEA4"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1B2BA4F5" w14:textId="687B2C08"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4927737D" w14:textId="77777777" w:rsidTr="00145E43">
        <w:trPr>
          <w:trHeight w:val="563"/>
        </w:trPr>
        <w:tc>
          <w:tcPr>
            <w:tcW w:w="709" w:type="dxa"/>
            <w:shd w:val="clear" w:color="000000" w:fill="FFFFFF"/>
          </w:tcPr>
          <w:p w14:paraId="0F257F40"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2C8F7778" w14:textId="16B3829C"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Цоколаева, 36</w:t>
            </w:r>
            <w:r>
              <w:rPr>
                <w:rFonts w:ascii="Times New Roman" w:hAnsi="Times New Roman" w:cs="Times New Roman"/>
                <w:sz w:val="24"/>
                <w:szCs w:val="24"/>
              </w:rPr>
              <w:t xml:space="preserve">           </w:t>
            </w:r>
            <w:r w:rsidRPr="00E53152">
              <w:rPr>
                <w:rFonts w:ascii="Times New Roman" w:hAnsi="Times New Roman" w:cs="Times New Roman"/>
                <w:sz w:val="24"/>
                <w:szCs w:val="24"/>
              </w:rPr>
              <w:t xml:space="preserve"> (двор дома)</w:t>
            </w:r>
          </w:p>
        </w:tc>
        <w:tc>
          <w:tcPr>
            <w:tcW w:w="993" w:type="dxa"/>
            <w:shd w:val="clear" w:color="000000" w:fill="FFFFFF"/>
            <w:vAlign w:val="center"/>
          </w:tcPr>
          <w:p w14:paraId="16E6F96F" w14:textId="7FA66692"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35FBCBB3" w14:textId="2DB9EF51"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17C26A98" w14:textId="511ECF11"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18801786" w14:textId="5633DFE5"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05131C0B" w14:textId="59DB18F4"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788B4B8B" w14:textId="77777777" w:rsidTr="00145E43">
        <w:trPr>
          <w:trHeight w:val="563"/>
        </w:trPr>
        <w:tc>
          <w:tcPr>
            <w:tcW w:w="709" w:type="dxa"/>
            <w:shd w:val="clear" w:color="000000" w:fill="FFFFFF"/>
          </w:tcPr>
          <w:p w14:paraId="7F7D5E0A"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078DA6AA" w14:textId="21C369B0"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Чапаева, 21</w:t>
            </w:r>
          </w:p>
        </w:tc>
        <w:tc>
          <w:tcPr>
            <w:tcW w:w="993" w:type="dxa"/>
            <w:shd w:val="clear" w:color="000000" w:fill="FFFFFF"/>
            <w:vAlign w:val="center"/>
          </w:tcPr>
          <w:p w14:paraId="603F7324" w14:textId="60BA3C4F"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7D310C6F" w14:textId="63A88574"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5DB6EECA" w14:textId="53149C6A"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4DF3ADF3" w14:textId="07E2D67B"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186512B4" w14:textId="662D6615"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15682C7C" w14:textId="77777777" w:rsidTr="00145E43">
        <w:trPr>
          <w:trHeight w:val="563"/>
        </w:trPr>
        <w:tc>
          <w:tcPr>
            <w:tcW w:w="709" w:type="dxa"/>
            <w:shd w:val="clear" w:color="000000" w:fill="FFFFFF"/>
          </w:tcPr>
          <w:p w14:paraId="70A76528"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60E0ABD6" w14:textId="22019E46"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Чапаева, 8</w:t>
            </w:r>
          </w:p>
        </w:tc>
        <w:tc>
          <w:tcPr>
            <w:tcW w:w="993" w:type="dxa"/>
            <w:shd w:val="clear" w:color="000000" w:fill="FFFFFF"/>
            <w:vAlign w:val="center"/>
          </w:tcPr>
          <w:p w14:paraId="262D17C5" w14:textId="3321B2A1"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2AF5B10A" w14:textId="2ECEA41B"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2E95A99F" w14:textId="487A5C93"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3E98FC33" w14:textId="2CC90C12"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0E0FF64A" w14:textId="483A3A30"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430037D0" w14:textId="77777777" w:rsidTr="00145E43">
        <w:trPr>
          <w:trHeight w:val="563"/>
        </w:trPr>
        <w:tc>
          <w:tcPr>
            <w:tcW w:w="709" w:type="dxa"/>
            <w:shd w:val="clear" w:color="000000" w:fill="FFFFFF"/>
          </w:tcPr>
          <w:p w14:paraId="2E8B252A"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2B1D97BF" w14:textId="7BC3BD2A"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Шегрена, 19</w:t>
            </w:r>
          </w:p>
        </w:tc>
        <w:tc>
          <w:tcPr>
            <w:tcW w:w="993" w:type="dxa"/>
            <w:shd w:val="clear" w:color="000000" w:fill="FFFFFF"/>
            <w:vAlign w:val="center"/>
          </w:tcPr>
          <w:p w14:paraId="29534BE9" w14:textId="1F3CFE0E"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7B93F518" w14:textId="01EB1410"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762E968C" w14:textId="326D6D66"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74526A5F" w14:textId="656828FF"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18C7C5E9" w14:textId="6E4147A5"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75BCD7CB" w14:textId="77777777" w:rsidTr="00145E43">
        <w:trPr>
          <w:trHeight w:val="563"/>
        </w:trPr>
        <w:tc>
          <w:tcPr>
            <w:tcW w:w="709" w:type="dxa"/>
            <w:shd w:val="clear" w:color="000000" w:fill="FFFFFF"/>
          </w:tcPr>
          <w:p w14:paraId="2E2FF260"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0072261E" w14:textId="67B9B1EF"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Шмулевича, 12</w:t>
            </w:r>
          </w:p>
        </w:tc>
        <w:tc>
          <w:tcPr>
            <w:tcW w:w="993" w:type="dxa"/>
            <w:shd w:val="clear" w:color="000000" w:fill="FFFFFF"/>
            <w:vAlign w:val="center"/>
          </w:tcPr>
          <w:p w14:paraId="362D0D30" w14:textId="59EC1AE1"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795FBE6E" w14:textId="51D009A5"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69197F04" w14:textId="350EEBF7"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122A9C70" w14:textId="49939647"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07C04251" w14:textId="168F085C"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26F43308" w14:textId="77777777" w:rsidTr="00145E43">
        <w:trPr>
          <w:trHeight w:val="563"/>
        </w:trPr>
        <w:tc>
          <w:tcPr>
            <w:tcW w:w="709" w:type="dxa"/>
            <w:shd w:val="clear" w:color="000000" w:fill="FFFFFF"/>
          </w:tcPr>
          <w:p w14:paraId="1AE82390"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56A912CB" w14:textId="51FBEB6A"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Шмулевича, 14</w:t>
            </w:r>
          </w:p>
        </w:tc>
        <w:tc>
          <w:tcPr>
            <w:tcW w:w="993" w:type="dxa"/>
            <w:shd w:val="clear" w:color="000000" w:fill="FFFFFF"/>
            <w:vAlign w:val="center"/>
          </w:tcPr>
          <w:p w14:paraId="2F42DA87" w14:textId="48832071"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32C62C49" w14:textId="69806E35"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779DABAE" w14:textId="7F10DB50"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76D03721" w14:textId="29FE36A2"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2CDFF62F" w14:textId="6808DE6E"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2705B76E" w14:textId="77777777" w:rsidTr="00145E43">
        <w:trPr>
          <w:trHeight w:val="563"/>
        </w:trPr>
        <w:tc>
          <w:tcPr>
            <w:tcW w:w="709" w:type="dxa"/>
            <w:shd w:val="clear" w:color="000000" w:fill="FFFFFF"/>
          </w:tcPr>
          <w:p w14:paraId="6F4B8B45"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402ADBBD" w14:textId="3179680A"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Шмулевича, 16</w:t>
            </w:r>
          </w:p>
        </w:tc>
        <w:tc>
          <w:tcPr>
            <w:tcW w:w="993" w:type="dxa"/>
            <w:shd w:val="clear" w:color="000000" w:fill="FFFFFF"/>
            <w:vAlign w:val="center"/>
          </w:tcPr>
          <w:p w14:paraId="473CBD4C" w14:textId="19990E71"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0036EC12" w14:textId="1FCBD17B"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560B31C0" w14:textId="693019A6"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068069F9" w14:textId="31C59A2A"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076E2172" w14:textId="237AE15A"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5BE7BEF2" w14:textId="77777777" w:rsidTr="00145E43">
        <w:trPr>
          <w:trHeight w:val="563"/>
        </w:trPr>
        <w:tc>
          <w:tcPr>
            <w:tcW w:w="709" w:type="dxa"/>
            <w:shd w:val="clear" w:color="000000" w:fill="FFFFFF"/>
          </w:tcPr>
          <w:p w14:paraId="61DF59D5"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50862D40" w14:textId="287C6BDD"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Шмулевича, 18</w:t>
            </w:r>
          </w:p>
        </w:tc>
        <w:tc>
          <w:tcPr>
            <w:tcW w:w="993" w:type="dxa"/>
            <w:shd w:val="clear" w:color="000000" w:fill="FFFFFF"/>
            <w:vAlign w:val="center"/>
          </w:tcPr>
          <w:p w14:paraId="4682C72B" w14:textId="4842D5B3"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221F8B13" w14:textId="470D1AC1"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2F271233" w14:textId="5CC83913"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08F1EE25" w14:textId="4EA3E53A"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4449BD16" w14:textId="3E080DC6"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19103100" w14:textId="77777777" w:rsidTr="00145E43">
        <w:trPr>
          <w:trHeight w:val="563"/>
        </w:trPr>
        <w:tc>
          <w:tcPr>
            <w:tcW w:w="709" w:type="dxa"/>
            <w:shd w:val="clear" w:color="000000" w:fill="FFFFFF"/>
          </w:tcPr>
          <w:p w14:paraId="5AC29371"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759F4D42" w14:textId="5161A668"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ул.Магкаева, 79</w:t>
            </w:r>
          </w:p>
        </w:tc>
        <w:tc>
          <w:tcPr>
            <w:tcW w:w="993" w:type="dxa"/>
            <w:shd w:val="clear" w:color="000000" w:fill="FFFFFF"/>
            <w:vAlign w:val="center"/>
          </w:tcPr>
          <w:p w14:paraId="7B63DCCD" w14:textId="2A39C783"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411AA02E" w14:textId="05A7BD5E"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357FDA5B" w14:textId="0F186B49"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бахчевой и плодоовощной продукции</w:t>
            </w:r>
          </w:p>
        </w:tc>
        <w:tc>
          <w:tcPr>
            <w:tcW w:w="1276" w:type="dxa"/>
            <w:shd w:val="clear" w:color="000000" w:fill="FFFFFF"/>
            <w:vAlign w:val="center"/>
          </w:tcPr>
          <w:p w14:paraId="04E8A024" w14:textId="227106C4"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6B5438B4" w14:textId="2F3E59C3"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317ADF0A" w14:textId="77777777" w:rsidTr="00145E43">
        <w:trPr>
          <w:trHeight w:val="563"/>
        </w:trPr>
        <w:tc>
          <w:tcPr>
            <w:tcW w:w="709" w:type="dxa"/>
            <w:shd w:val="clear" w:color="000000" w:fill="FFFFFF"/>
          </w:tcPr>
          <w:p w14:paraId="5623DAF6"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3893F917" w14:textId="71DDC4DA"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пр.Доватора, 9/1</w:t>
            </w:r>
          </w:p>
        </w:tc>
        <w:tc>
          <w:tcPr>
            <w:tcW w:w="993" w:type="dxa"/>
            <w:shd w:val="clear" w:color="000000" w:fill="FFFFFF"/>
            <w:vAlign w:val="center"/>
          </w:tcPr>
          <w:p w14:paraId="1FC7CC83" w14:textId="63D5D129"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4EFD794F" w14:textId="1CC5F660"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6D239C9F" w14:textId="71898A9A"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бахчевой и плодоовощной продукции</w:t>
            </w:r>
          </w:p>
        </w:tc>
        <w:tc>
          <w:tcPr>
            <w:tcW w:w="1276" w:type="dxa"/>
            <w:shd w:val="clear" w:color="000000" w:fill="FFFFFF"/>
            <w:vAlign w:val="center"/>
          </w:tcPr>
          <w:p w14:paraId="0A3C6033" w14:textId="3D546070"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49432F50" w14:textId="6B8F180B"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06C3D3DA" w14:textId="77777777" w:rsidTr="00145E43">
        <w:trPr>
          <w:trHeight w:val="563"/>
        </w:trPr>
        <w:tc>
          <w:tcPr>
            <w:tcW w:w="709" w:type="dxa"/>
            <w:shd w:val="clear" w:color="000000" w:fill="FFFFFF"/>
          </w:tcPr>
          <w:p w14:paraId="46047563"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34182471" w14:textId="627CBD73"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пр.Коста, 36</w:t>
            </w:r>
          </w:p>
        </w:tc>
        <w:tc>
          <w:tcPr>
            <w:tcW w:w="993" w:type="dxa"/>
            <w:shd w:val="clear" w:color="000000" w:fill="FFFFFF"/>
            <w:vAlign w:val="center"/>
          </w:tcPr>
          <w:p w14:paraId="1D3AD5D9" w14:textId="667CC8CE"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752AB4A7" w14:textId="5C30737B"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02616E2C" w14:textId="49CB1E0F"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бахчевой и плодоовощной продукции</w:t>
            </w:r>
          </w:p>
        </w:tc>
        <w:tc>
          <w:tcPr>
            <w:tcW w:w="1276" w:type="dxa"/>
            <w:shd w:val="clear" w:color="000000" w:fill="FFFFFF"/>
            <w:vAlign w:val="center"/>
          </w:tcPr>
          <w:p w14:paraId="6ECC3911" w14:textId="18904525"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2BB62C07" w14:textId="6DE83448"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554198" w:rsidRPr="00AF5B21" w14:paraId="4AD25AD8" w14:textId="77777777" w:rsidTr="00145E43">
        <w:trPr>
          <w:trHeight w:val="563"/>
        </w:trPr>
        <w:tc>
          <w:tcPr>
            <w:tcW w:w="709" w:type="dxa"/>
            <w:shd w:val="clear" w:color="000000" w:fill="FFFFFF"/>
          </w:tcPr>
          <w:p w14:paraId="11EAAF6E"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7358DA09" w14:textId="7E8C008D"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Х.Мамсурова, 77</w:t>
            </w:r>
          </w:p>
        </w:tc>
        <w:tc>
          <w:tcPr>
            <w:tcW w:w="993" w:type="dxa"/>
            <w:shd w:val="clear" w:color="000000" w:fill="FFFFFF"/>
            <w:vAlign w:val="center"/>
          </w:tcPr>
          <w:p w14:paraId="32B18B9F" w14:textId="5BFE1AD4"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12</w:t>
            </w:r>
          </w:p>
        </w:tc>
        <w:tc>
          <w:tcPr>
            <w:tcW w:w="1701" w:type="dxa"/>
            <w:shd w:val="clear" w:color="000000" w:fill="FFFFFF"/>
            <w:vAlign w:val="center"/>
          </w:tcPr>
          <w:p w14:paraId="60463272" w14:textId="3E582FBA"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Арбузная клетка</w:t>
            </w:r>
          </w:p>
        </w:tc>
        <w:tc>
          <w:tcPr>
            <w:tcW w:w="1984" w:type="dxa"/>
            <w:shd w:val="clear" w:color="000000" w:fill="FFFFFF"/>
            <w:vAlign w:val="center"/>
          </w:tcPr>
          <w:p w14:paraId="000A1789" w14:textId="582BBDF2"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бахчевой и плодоовощной продукции</w:t>
            </w:r>
          </w:p>
        </w:tc>
        <w:tc>
          <w:tcPr>
            <w:tcW w:w="1276" w:type="dxa"/>
            <w:shd w:val="clear" w:color="000000" w:fill="FFFFFF"/>
            <w:vAlign w:val="center"/>
          </w:tcPr>
          <w:p w14:paraId="1E358743" w14:textId="7DD4EF2B"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7 519</w:t>
            </w:r>
          </w:p>
        </w:tc>
        <w:tc>
          <w:tcPr>
            <w:tcW w:w="1276" w:type="dxa"/>
            <w:shd w:val="clear" w:color="000000" w:fill="FFFFFF"/>
            <w:vAlign w:val="center"/>
          </w:tcPr>
          <w:p w14:paraId="0692DA6E" w14:textId="262C4CA2"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6"/>
                <w:szCs w:val="26"/>
                <w:lang w:eastAsia="ru-RU"/>
              </w:rPr>
              <w:t>1 504</w:t>
            </w:r>
          </w:p>
        </w:tc>
      </w:tr>
      <w:tr w:rsidR="00145E43" w:rsidRPr="00AF5B21" w14:paraId="09AFA9E0" w14:textId="77777777" w:rsidTr="00145E43">
        <w:trPr>
          <w:trHeight w:val="563"/>
        </w:trPr>
        <w:tc>
          <w:tcPr>
            <w:tcW w:w="709" w:type="dxa"/>
            <w:shd w:val="clear" w:color="000000" w:fill="FFFFFF"/>
          </w:tcPr>
          <w:p w14:paraId="6FBD1DB1" w14:textId="77777777" w:rsidR="00145E43" w:rsidRPr="007A78C3" w:rsidRDefault="00145E43" w:rsidP="00145E43">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452914E6" w14:textId="30BCCA85" w:rsidR="00145E43" w:rsidRPr="00BD1392" w:rsidRDefault="00145E43" w:rsidP="00145E43">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пл. Воссоединения</w:t>
            </w:r>
          </w:p>
        </w:tc>
        <w:tc>
          <w:tcPr>
            <w:tcW w:w="993" w:type="dxa"/>
            <w:shd w:val="clear" w:color="000000" w:fill="FFFFFF"/>
            <w:vAlign w:val="center"/>
          </w:tcPr>
          <w:p w14:paraId="5413904C" w14:textId="55B21134" w:rsidR="00145E43" w:rsidRPr="00BD1392" w:rsidRDefault="00145E43" w:rsidP="00145E43">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2</w:t>
            </w:r>
          </w:p>
        </w:tc>
        <w:tc>
          <w:tcPr>
            <w:tcW w:w="1701" w:type="dxa"/>
            <w:shd w:val="clear" w:color="000000" w:fill="FFFFFF"/>
            <w:vAlign w:val="center"/>
          </w:tcPr>
          <w:p w14:paraId="0D939E29" w14:textId="2B4ADD45" w:rsidR="00145E43" w:rsidRPr="00BD1392" w:rsidRDefault="00145E43" w:rsidP="00145E43">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Передвижной торговый объект</w:t>
            </w:r>
          </w:p>
        </w:tc>
        <w:tc>
          <w:tcPr>
            <w:tcW w:w="1984" w:type="dxa"/>
            <w:shd w:val="clear" w:color="000000" w:fill="FFFFFF"/>
            <w:vAlign w:val="center"/>
          </w:tcPr>
          <w:p w14:paraId="7327499B" w14:textId="721770B0" w:rsidR="00145E43" w:rsidRPr="00BD1392" w:rsidRDefault="00145E43" w:rsidP="00145E43">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кукурузы</w:t>
            </w:r>
          </w:p>
        </w:tc>
        <w:tc>
          <w:tcPr>
            <w:tcW w:w="1276" w:type="dxa"/>
            <w:shd w:val="clear" w:color="000000" w:fill="FFFFFF"/>
            <w:vAlign w:val="center"/>
          </w:tcPr>
          <w:p w14:paraId="453FC0C9" w14:textId="688F7F1F" w:rsidR="00145E43" w:rsidRPr="00554198" w:rsidRDefault="00554198" w:rsidP="00145E43">
            <w:pPr>
              <w:jc w:val="center"/>
              <w:rPr>
                <w:rFonts w:ascii="Times New Roman" w:hAnsi="Times New Roman" w:cs="Times New Roman"/>
                <w:sz w:val="27"/>
                <w:szCs w:val="27"/>
                <w:highlight w:val="yellow"/>
              </w:rPr>
            </w:pPr>
            <w:r w:rsidRPr="00554198">
              <w:rPr>
                <w:rFonts w:ascii="Times New Roman" w:hAnsi="Times New Roman" w:cs="Times New Roman"/>
                <w:sz w:val="24"/>
                <w:szCs w:val="24"/>
                <w:lang w:eastAsia="ru-RU"/>
              </w:rPr>
              <w:t>1 600</w:t>
            </w:r>
          </w:p>
        </w:tc>
        <w:tc>
          <w:tcPr>
            <w:tcW w:w="1276" w:type="dxa"/>
            <w:shd w:val="clear" w:color="000000" w:fill="FFFFFF"/>
            <w:vAlign w:val="center"/>
          </w:tcPr>
          <w:p w14:paraId="39D3B410" w14:textId="582E7D84" w:rsidR="00145E43" w:rsidRPr="00554198" w:rsidRDefault="00554198" w:rsidP="00145E43">
            <w:pPr>
              <w:jc w:val="center"/>
              <w:rPr>
                <w:rFonts w:ascii="Times New Roman" w:hAnsi="Times New Roman" w:cs="Times New Roman"/>
                <w:sz w:val="27"/>
                <w:szCs w:val="27"/>
                <w:highlight w:val="yellow"/>
              </w:rPr>
            </w:pPr>
            <w:r w:rsidRPr="00554198">
              <w:rPr>
                <w:rFonts w:ascii="Times New Roman" w:hAnsi="Times New Roman" w:cs="Times New Roman"/>
                <w:sz w:val="24"/>
                <w:szCs w:val="24"/>
                <w:lang w:eastAsia="ru-RU"/>
              </w:rPr>
              <w:t>320</w:t>
            </w:r>
          </w:p>
        </w:tc>
      </w:tr>
      <w:tr w:rsidR="00554198" w:rsidRPr="00AF5B21" w14:paraId="70ACA3C6" w14:textId="77777777" w:rsidTr="00145E43">
        <w:trPr>
          <w:trHeight w:val="563"/>
        </w:trPr>
        <w:tc>
          <w:tcPr>
            <w:tcW w:w="709" w:type="dxa"/>
            <w:shd w:val="clear" w:color="000000" w:fill="FFFFFF"/>
          </w:tcPr>
          <w:p w14:paraId="3BC319AC"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46BCB0AE" w14:textId="2C703410"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 xml:space="preserve">пр. Коста, 227 </w:t>
            </w:r>
            <w:r>
              <w:rPr>
                <w:rFonts w:ascii="Times New Roman" w:hAnsi="Times New Roman" w:cs="Times New Roman"/>
                <w:sz w:val="24"/>
                <w:szCs w:val="24"/>
              </w:rPr>
              <w:t xml:space="preserve">                     </w:t>
            </w:r>
            <w:r w:rsidRPr="00E53152">
              <w:rPr>
                <w:rFonts w:ascii="Times New Roman" w:hAnsi="Times New Roman" w:cs="Times New Roman"/>
                <w:sz w:val="24"/>
                <w:szCs w:val="24"/>
              </w:rPr>
              <w:t>(площадь Победы)</w:t>
            </w:r>
          </w:p>
        </w:tc>
        <w:tc>
          <w:tcPr>
            <w:tcW w:w="993" w:type="dxa"/>
            <w:shd w:val="clear" w:color="000000" w:fill="FFFFFF"/>
            <w:vAlign w:val="center"/>
          </w:tcPr>
          <w:p w14:paraId="4FD2CAD7" w14:textId="678A1C9B"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2</w:t>
            </w:r>
          </w:p>
        </w:tc>
        <w:tc>
          <w:tcPr>
            <w:tcW w:w="1701" w:type="dxa"/>
            <w:shd w:val="clear" w:color="000000" w:fill="FFFFFF"/>
            <w:vAlign w:val="center"/>
          </w:tcPr>
          <w:p w14:paraId="64BC8CD2" w14:textId="38785B7F"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Передвижной торговый объект</w:t>
            </w:r>
          </w:p>
        </w:tc>
        <w:tc>
          <w:tcPr>
            <w:tcW w:w="1984" w:type="dxa"/>
            <w:shd w:val="clear" w:color="000000" w:fill="FFFFFF"/>
            <w:vAlign w:val="center"/>
          </w:tcPr>
          <w:p w14:paraId="307331A7" w14:textId="7C5AF445"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кукурузы</w:t>
            </w:r>
          </w:p>
        </w:tc>
        <w:tc>
          <w:tcPr>
            <w:tcW w:w="1276" w:type="dxa"/>
            <w:shd w:val="clear" w:color="000000" w:fill="FFFFFF"/>
            <w:vAlign w:val="center"/>
          </w:tcPr>
          <w:p w14:paraId="4E449395" w14:textId="330A0F59"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4"/>
                <w:szCs w:val="24"/>
                <w:lang w:eastAsia="ru-RU"/>
              </w:rPr>
              <w:t>1 600</w:t>
            </w:r>
          </w:p>
        </w:tc>
        <w:tc>
          <w:tcPr>
            <w:tcW w:w="1276" w:type="dxa"/>
            <w:shd w:val="clear" w:color="000000" w:fill="FFFFFF"/>
            <w:vAlign w:val="center"/>
          </w:tcPr>
          <w:p w14:paraId="37DE92A5" w14:textId="05C6F6A5"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4"/>
                <w:szCs w:val="24"/>
                <w:lang w:eastAsia="ru-RU"/>
              </w:rPr>
              <w:t>320</w:t>
            </w:r>
          </w:p>
        </w:tc>
      </w:tr>
      <w:tr w:rsidR="00554198" w:rsidRPr="00AF5B21" w14:paraId="322AD29F" w14:textId="77777777" w:rsidTr="00145E43">
        <w:trPr>
          <w:trHeight w:val="563"/>
        </w:trPr>
        <w:tc>
          <w:tcPr>
            <w:tcW w:w="709" w:type="dxa"/>
            <w:shd w:val="clear" w:color="000000" w:fill="FFFFFF"/>
          </w:tcPr>
          <w:p w14:paraId="15740F58"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207D5F37" w14:textId="3768C926"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Астана Кесаева, 10</w:t>
            </w:r>
          </w:p>
        </w:tc>
        <w:tc>
          <w:tcPr>
            <w:tcW w:w="993" w:type="dxa"/>
            <w:shd w:val="clear" w:color="000000" w:fill="FFFFFF"/>
            <w:vAlign w:val="center"/>
          </w:tcPr>
          <w:p w14:paraId="04BA75F5" w14:textId="49F978D1"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2</w:t>
            </w:r>
          </w:p>
        </w:tc>
        <w:tc>
          <w:tcPr>
            <w:tcW w:w="1701" w:type="dxa"/>
            <w:shd w:val="clear" w:color="000000" w:fill="FFFFFF"/>
            <w:vAlign w:val="center"/>
          </w:tcPr>
          <w:p w14:paraId="004BFB98" w14:textId="029CC4BE"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Передвижной торговый объект</w:t>
            </w:r>
          </w:p>
        </w:tc>
        <w:tc>
          <w:tcPr>
            <w:tcW w:w="1984" w:type="dxa"/>
            <w:shd w:val="clear" w:color="000000" w:fill="FFFFFF"/>
            <w:vAlign w:val="center"/>
          </w:tcPr>
          <w:p w14:paraId="7DFFA38C" w14:textId="53346631"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кукурузы</w:t>
            </w:r>
          </w:p>
        </w:tc>
        <w:tc>
          <w:tcPr>
            <w:tcW w:w="1276" w:type="dxa"/>
            <w:shd w:val="clear" w:color="000000" w:fill="FFFFFF"/>
            <w:vAlign w:val="center"/>
          </w:tcPr>
          <w:p w14:paraId="53322DF1" w14:textId="7E2888FC"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4"/>
                <w:szCs w:val="24"/>
                <w:lang w:eastAsia="ru-RU"/>
              </w:rPr>
              <w:t>1 600</w:t>
            </w:r>
          </w:p>
        </w:tc>
        <w:tc>
          <w:tcPr>
            <w:tcW w:w="1276" w:type="dxa"/>
            <w:shd w:val="clear" w:color="000000" w:fill="FFFFFF"/>
            <w:vAlign w:val="center"/>
          </w:tcPr>
          <w:p w14:paraId="471956FC" w14:textId="7925E6B7"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4"/>
                <w:szCs w:val="24"/>
                <w:lang w:eastAsia="ru-RU"/>
              </w:rPr>
              <w:t>320</w:t>
            </w:r>
          </w:p>
        </w:tc>
      </w:tr>
      <w:tr w:rsidR="00554198" w:rsidRPr="00AF5B21" w14:paraId="66C690E5" w14:textId="77777777" w:rsidTr="00145E43">
        <w:trPr>
          <w:trHeight w:val="563"/>
        </w:trPr>
        <w:tc>
          <w:tcPr>
            <w:tcW w:w="709" w:type="dxa"/>
            <w:shd w:val="clear" w:color="000000" w:fill="FFFFFF"/>
          </w:tcPr>
          <w:p w14:paraId="44103F58"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3E5ADF79" w14:textId="693165CE"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Астана Кесаева, 3</w:t>
            </w:r>
          </w:p>
        </w:tc>
        <w:tc>
          <w:tcPr>
            <w:tcW w:w="993" w:type="dxa"/>
            <w:shd w:val="clear" w:color="000000" w:fill="FFFFFF"/>
            <w:vAlign w:val="center"/>
          </w:tcPr>
          <w:p w14:paraId="3F3BE9E4" w14:textId="271B83AD"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2</w:t>
            </w:r>
          </w:p>
        </w:tc>
        <w:tc>
          <w:tcPr>
            <w:tcW w:w="1701" w:type="dxa"/>
            <w:shd w:val="clear" w:color="000000" w:fill="FFFFFF"/>
            <w:vAlign w:val="center"/>
          </w:tcPr>
          <w:p w14:paraId="7888ADDC" w14:textId="659756A4"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Передвижной торговый объект</w:t>
            </w:r>
          </w:p>
        </w:tc>
        <w:tc>
          <w:tcPr>
            <w:tcW w:w="1984" w:type="dxa"/>
            <w:shd w:val="clear" w:color="000000" w:fill="FFFFFF"/>
            <w:vAlign w:val="center"/>
          </w:tcPr>
          <w:p w14:paraId="2E82CF8D" w14:textId="79E3C6C3"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кукурузы</w:t>
            </w:r>
          </w:p>
        </w:tc>
        <w:tc>
          <w:tcPr>
            <w:tcW w:w="1276" w:type="dxa"/>
            <w:shd w:val="clear" w:color="000000" w:fill="FFFFFF"/>
            <w:vAlign w:val="center"/>
          </w:tcPr>
          <w:p w14:paraId="6B612D29" w14:textId="2CCF98ED"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4"/>
                <w:szCs w:val="24"/>
                <w:lang w:eastAsia="ru-RU"/>
              </w:rPr>
              <w:t>1 600</w:t>
            </w:r>
          </w:p>
        </w:tc>
        <w:tc>
          <w:tcPr>
            <w:tcW w:w="1276" w:type="dxa"/>
            <w:shd w:val="clear" w:color="000000" w:fill="FFFFFF"/>
            <w:vAlign w:val="center"/>
          </w:tcPr>
          <w:p w14:paraId="0A0E6F0A" w14:textId="0100E9CF"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4"/>
                <w:szCs w:val="24"/>
                <w:lang w:eastAsia="ru-RU"/>
              </w:rPr>
              <w:t>320</w:t>
            </w:r>
          </w:p>
        </w:tc>
      </w:tr>
      <w:tr w:rsidR="00554198" w:rsidRPr="00AF5B21" w14:paraId="726AA0C4" w14:textId="77777777" w:rsidTr="00145E43">
        <w:trPr>
          <w:trHeight w:val="563"/>
        </w:trPr>
        <w:tc>
          <w:tcPr>
            <w:tcW w:w="709" w:type="dxa"/>
            <w:shd w:val="clear" w:color="000000" w:fill="FFFFFF"/>
          </w:tcPr>
          <w:p w14:paraId="4A09FEEC"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7C8574CE" w14:textId="168D6693"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ул.Бородинская/Джанаева</w:t>
            </w:r>
          </w:p>
        </w:tc>
        <w:tc>
          <w:tcPr>
            <w:tcW w:w="993" w:type="dxa"/>
            <w:shd w:val="clear" w:color="000000" w:fill="FFFFFF"/>
            <w:vAlign w:val="center"/>
          </w:tcPr>
          <w:p w14:paraId="26DEF135" w14:textId="49A4C9A1"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2</w:t>
            </w:r>
          </w:p>
        </w:tc>
        <w:tc>
          <w:tcPr>
            <w:tcW w:w="1701" w:type="dxa"/>
            <w:shd w:val="clear" w:color="000000" w:fill="FFFFFF"/>
            <w:vAlign w:val="center"/>
          </w:tcPr>
          <w:p w14:paraId="51D84729" w14:textId="51D7F01E"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Передвижной торговый объект</w:t>
            </w:r>
          </w:p>
        </w:tc>
        <w:tc>
          <w:tcPr>
            <w:tcW w:w="1984" w:type="dxa"/>
            <w:shd w:val="clear" w:color="000000" w:fill="FFFFFF"/>
            <w:vAlign w:val="center"/>
          </w:tcPr>
          <w:p w14:paraId="712EBF9E" w14:textId="64238570"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кукурузы</w:t>
            </w:r>
          </w:p>
        </w:tc>
        <w:tc>
          <w:tcPr>
            <w:tcW w:w="1276" w:type="dxa"/>
            <w:shd w:val="clear" w:color="000000" w:fill="FFFFFF"/>
            <w:vAlign w:val="center"/>
          </w:tcPr>
          <w:p w14:paraId="2979F46E" w14:textId="41544735"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4"/>
                <w:szCs w:val="24"/>
                <w:lang w:eastAsia="ru-RU"/>
              </w:rPr>
              <w:t>1 600</w:t>
            </w:r>
          </w:p>
        </w:tc>
        <w:tc>
          <w:tcPr>
            <w:tcW w:w="1276" w:type="dxa"/>
            <w:shd w:val="clear" w:color="000000" w:fill="FFFFFF"/>
            <w:vAlign w:val="center"/>
          </w:tcPr>
          <w:p w14:paraId="46A2E652" w14:textId="0213B26B"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4"/>
                <w:szCs w:val="24"/>
                <w:lang w:eastAsia="ru-RU"/>
              </w:rPr>
              <w:t>320</w:t>
            </w:r>
          </w:p>
        </w:tc>
      </w:tr>
      <w:tr w:rsidR="00554198" w:rsidRPr="00AF5B21" w14:paraId="5F63E308" w14:textId="77777777" w:rsidTr="00145E43">
        <w:trPr>
          <w:trHeight w:val="563"/>
        </w:trPr>
        <w:tc>
          <w:tcPr>
            <w:tcW w:w="709" w:type="dxa"/>
            <w:shd w:val="clear" w:color="000000" w:fill="FFFFFF"/>
          </w:tcPr>
          <w:p w14:paraId="02D25D4E"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5B523E45" w14:textId="0C5BC660"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ул.Бородинская/Куйбышева</w:t>
            </w:r>
          </w:p>
        </w:tc>
        <w:tc>
          <w:tcPr>
            <w:tcW w:w="993" w:type="dxa"/>
            <w:shd w:val="clear" w:color="000000" w:fill="FFFFFF"/>
            <w:vAlign w:val="center"/>
          </w:tcPr>
          <w:p w14:paraId="7D2BBB1A" w14:textId="37D5F7C3"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2</w:t>
            </w:r>
          </w:p>
        </w:tc>
        <w:tc>
          <w:tcPr>
            <w:tcW w:w="1701" w:type="dxa"/>
            <w:shd w:val="clear" w:color="000000" w:fill="FFFFFF"/>
            <w:vAlign w:val="center"/>
          </w:tcPr>
          <w:p w14:paraId="11B5C3B8" w14:textId="268ED819"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Передвижной торговый объект</w:t>
            </w:r>
          </w:p>
        </w:tc>
        <w:tc>
          <w:tcPr>
            <w:tcW w:w="1984" w:type="dxa"/>
            <w:shd w:val="clear" w:color="000000" w:fill="FFFFFF"/>
            <w:vAlign w:val="center"/>
          </w:tcPr>
          <w:p w14:paraId="05221348" w14:textId="5104EBE8"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кукурузы</w:t>
            </w:r>
          </w:p>
        </w:tc>
        <w:tc>
          <w:tcPr>
            <w:tcW w:w="1276" w:type="dxa"/>
            <w:shd w:val="clear" w:color="000000" w:fill="FFFFFF"/>
            <w:vAlign w:val="center"/>
          </w:tcPr>
          <w:p w14:paraId="074A75CB" w14:textId="2FB29445"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4"/>
                <w:szCs w:val="24"/>
                <w:lang w:eastAsia="ru-RU"/>
              </w:rPr>
              <w:t>1 600</w:t>
            </w:r>
          </w:p>
        </w:tc>
        <w:tc>
          <w:tcPr>
            <w:tcW w:w="1276" w:type="dxa"/>
            <w:shd w:val="clear" w:color="000000" w:fill="FFFFFF"/>
            <w:vAlign w:val="center"/>
          </w:tcPr>
          <w:p w14:paraId="4E95AEE8" w14:textId="18A0EC31"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4"/>
                <w:szCs w:val="24"/>
                <w:lang w:eastAsia="ru-RU"/>
              </w:rPr>
              <w:t>320</w:t>
            </w:r>
          </w:p>
        </w:tc>
      </w:tr>
      <w:tr w:rsidR="00554198" w:rsidRPr="00AF5B21" w14:paraId="374C9D93" w14:textId="77777777" w:rsidTr="00145E43">
        <w:trPr>
          <w:trHeight w:val="563"/>
        </w:trPr>
        <w:tc>
          <w:tcPr>
            <w:tcW w:w="709" w:type="dxa"/>
            <w:shd w:val="clear" w:color="000000" w:fill="FFFFFF"/>
          </w:tcPr>
          <w:p w14:paraId="16CAF5B1"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0340426C" w14:textId="05C02C0C"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Владикавказская, 28</w:t>
            </w:r>
          </w:p>
        </w:tc>
        <w:tc>
          <w:tcPr>
            <w:tcW w:w="993" w:type="dxa"/>
            <w:shd w:val="clear" w:color="000000" w:fill="FFFFFF"/>
            <w:vAlign w:val="center"/>
          </w:tcPr>
          <w:p w14:paraId="5340E8C6" w14:textId="38667B16"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2</w:t>
            </w:r>
          </w:p>
        </w:tc>
        <w:tc>
          <w:tcPr>
            <w:tcW w:w="1701" w:type="dxa"/>
            <w:shd w:val="clear" w:color="000000" w:fill="FFFFFF"/>
            <w:vAlign w:val="center"/>
          </w:tcPr>
          <w:p w14:paraId="7C2ECEF7" w14:textId="4E8CD3B5"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Передвижной торговый объект</w:t>
            </w:r>
          </w:p>
        </w:tc>
        <w:tc>
          <w:tcPr>
            <w:tcW w:w="1984" w:type="dxa"/>
            <w:shd w:val="clear" w:color="000000" w:fill="FFFFFF"/>
            <w:vAlign w:val="center"/>
          </w:tcPr>
          <w:p w14:paraId="2AC6E52C" w14:textId="0BA2A2FF"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кукурузы</w:t>
            </w:r>
          </w:p>
        </w:tc>
        <w:tc>
          <w:tcPr>
            <w:tcW w:w="1276" w:type="dxa"/>
            <w:shd w:val="clear" w:color="000000" w:fill="FFFFFF"/>
            <w:vAlign w:val="center"/>
          </w:tcPr>
          <w:p w14:paraId="2B52A42C" w14:textId="245FF76A"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4"/>
                <w:szCs w:val="24"/>
                <w:lang w:eastAsia="ru-RU"/>
              </w:rPr>
              <w:t>1 600</w:t>
            </w:r>
          </w:p>
        </w:tc>
        <w:tc>
          <w:tcPr>
            <w:tcW w:w="1276" w:type="dxa"/>
            <w:shd w:val="clear" w:color="000000" w:fill="FFFFFF"/>
            <w:vAlign w:val="center"/>
          </w:tcPr>
          <w:p w14:paraId="1C710800" w14:textId="6718862E"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4"/>
                <w:szCs w:val="24"/>
                <w:lang w:eastAsia="ru-RU"/>
              </w:rPr>
              <w:t>320</w:t>
            </w:r>
          </w:p>
        </w:tc>
      </w:tr>
      <w:tr w:rsidR="00554198" w:rsidRPr="00AF5B21" w14:paraId="1C27AE98" w14:textId="77777777" w:rsidTr="00145E43">
        <w:trPr>
          <w:trHeight w:val="563"/>
        </w:trPr>
        <w:tc>
          <w:tcPr>
            <w:tcW w:w="709" w:type="dxa"/>
            <w:shd w:val="clear" w:color="000000" w:fill="FFFFFF"/>
          </w:tcPr>
          <w:p w14:paraId="478D5895"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148C3435" w14:textId="04A32523"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Владикавказская, 26 / ул. Астана Кесаева</w:t>
            </w:r>
          </w:p>
        </w:tc>
        <w:tc>
          <w:tcPr>
            <w:tcW w:w="993" w:type="dxa"/>
            <w:shd w:val="clear" w:color="000000" w:fill="FFFFFF"/>
            <w:vAlign w:val="center"/>
          </w:tcPr>
          <w:p w14:paraId="61BB9431" w14:textId="01D45E79"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2</w:t>
            </w:r>
          </w:p>
        </w:tc>
        <w:tc>
          <w:tcPr>
            <w:tcW w:w="1701" w:type="dxa"/>
            <w:shd w:val="clear" w:color="000000" w:fill="FFFFFF"/>
            <w:vAlign w:val="center"/>
          </w:tcPr>
          <w:p w14:paraId="74310BD1" w14:textId="4B39089F"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Передвижной торговый объект</w:t>
            </w:r>
          </w:p>
        </w:tc>
        <w:tc>
          <w:tcPr>
            <w:tcW w:w="1984" w:type="dxa"/>
            <w:shd w:val="clear" w:color="000000" w:fill="FFFFFF"/>
            <w:vAlign w:val="center"/>
          </w:tcPr>
          <w:p w14:paraId="189F3FF9" w14:textId="660C8C3C"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кукурузы</w:t>
            </w:r>
          </w:p>
        </w:tc>
        <w:tc>
          <w:tcPr>
            <w:tcW w:w="1276" w:type="dxa"/>
            <w:shd w:val="clear" w:color="000000" w:fill="FFFFFF"/>
            <w:vAlign w:val="center"/>
          </w:tcPr>
          <w:p w14:paraId="3065EE6D" w14:textId="67E1E12F"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4"/>
                <w:szCs w:val="24"/>
                <w:lang w:eastAsia="ru-RU"/>
              </w:rPr>
              <w:t>1 600</w:t>
            </w:r>
          </w:p>
        </w:tc>
        <w:tc>
          <w:tcPr>
            <w:tcW w:w="1276" w:type="dxa"/>
            <w:shd w:val="clear" w:color="000000" w:fill="FFFFFF"/>
            <w:vAlign w:val="center"/>
          </w:tcPr>
          <w:p w14:paraId="5178A390" w14:textId="1B2DB7DA"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4"/>
                <w:szCs w:val="24"/>
                <w:lang w:eastAsia="ru-RU"/>
              </w:rPr>
              <w:t>320</w:t>
            </w:r>
          </w:p>
        </w:tc>
      </w:tr>
      <w:tr w:rsidR="00554198" w:rsidRPr="00AF5B21" w14:paraId="4E72C907" w14:textId="77777777" w:rsidTr="00145E43">
        <w:trPr>
          <w:trHeight w:val="563"/>
        </w:trPr>
        <w:tc>
          <w:tcPr>
            <w:tcW w:w="709" w:type="dxa"/>
            <w:shd w:val="clear" w:color="000000" w:fill="FFFFFF"/>
          </w:tcPr>
          <w:p w14:paraId="4828A37E"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5A1501AC" w14:textId="51684AB2"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Куйбышева, 21</w:t>
            </w:r>
          </w:p>
        </w:tc>
        <w:tc>
          <w:tcPr>
            <w:tcW w:w="993" w:type="dxa"/>
            <w:shd w:val="clear" w:color="000000" w:fill="FFFFFF"/>
            <w:vAlign w:val="center"/>
          </w:tcPr>
          <w:p w14:paraId="72EE08B6" w14:textId="29066C8D"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2</w:t>
            </w:r>
          </w:p>
        </w:tc>
        <w:tc>
          <w:tcPr>
            <w:tcW w:w="1701" w:type="dxa"/>
            <w:shd w:val="clear" w:color="000000" w:fill="FFFFFF"/>
            <w:vAlign w:val="center"/>
          </w:tcPr>
          <w:p w14:paraId="30D1172B" w14:textId="767F278C"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Передвижной торговый объект</w:t>
            </w:r>
          </w:p>
        </w:tc>
        <w:tc>
          <w:tcPr>
            <w:tcW w:w="1984" w:type="dxa"/>
            <w:shd w:val="clear" w:color="000000" w:fill="FFFFFF"/>
            <w:vAlign w:val="center"/>
          </w:tcPr>
          <w:p w14:paraId="60729992" w14:textId="071D2D42"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кукурузы</w:t>
            </w:r>
          </w:p>
        </w:tc>
        <w:tc>
          <w:tcPr>
            <w:tcW w:w="1276" w:type="dxa"/>
            <w:shd w:val="clear" w:color="000000" w:fill="FFFFFF"/>
            <w:vAlign w:val="center"/>
          </w:tcPr>
          <w:p w14:paraId="277A64C9" w14:textId="5605B39F"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4"/>
                <w:szCs w:val="24"/>
                <w:lang w:eastAsia="ru-RU"/>
              </w:rPr>
              <w:t>1 600</w:t>
            </w:r>
          </w:p>
        </w:tc>
        <w:tc>
          <w:tcPr>
            <w:tcW w:w="1276" w:type="dxa"/>
            <w:shd w:val="clear" w:color="000000" w:fill="FFFFFF"/>
            <w:vAlign w:val="center"/>
          </w:tcPr>
          <w:p w14:paraId="1D793855" w14:textId="37D631D2"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4"/>
                <w:szCs w:val="24"/>
                <w:lang w:eastAsia="ru-RU"/>
              </w:rPr>
              <w:t>320</w:t>
            </w:r>
          </w:p>
        </w:tc>
      </w:tr>
      <w:tr w:rsidR="00554198" w:rsidRPr="00AF5B21" w14:paraId="3BC23FF8" w14:textId="77777777" w:rsidTr="00AF3616">
        <w:trPr>
          <w:trHeight w:val="1513"/>
        </w:trPr>
        <w:tc>
          <w:tcPr>
            <w:tcW w:w="709" w:type="dxa"/>
            <w:shd w:val="clear" w:color="000000" w:fill="FFFFFF"/>
          </w:tcPr>
          <w:p w14:paraId="252EA1D6" w14:textId="77777777" w:rsidR="00554198" w:rsidRPr="007A78C3" w:rsidRDefault="00554198" w:rsidP="00554198">
            <w:pPr>
              <w:pStyle w:val="a6"/>
              <w:widowControl w:val="0"/>
              <w:numPr>
                <w:ilvl w:val="0"/>
                <w:numId w:val="3"/>
              </w:numPr>
              <w:autoSpaceDE w:val="0"/>
              <w:autoSpaceDN w:val="0"/>
              <w:adjustRightInd w:val="0"/>
              <w:spacing w:before="108" w:after="108" w:line="240" w:lineRule="auto"/>
              <w:ind w:right="-108" w:hanging="686"/>
              <w:jc w:val="center"/>
              <w:outlineLvl w:val="0"/>
              <w:rPr>
                <w:rFonts w:ascii="Times New Roman" w:eastAsia="Times New Roman" w:hAnsi="Times New Roman" w:cs="Times New Roman"/>
                <w:b/>
                <w:bCs/>
                <w:color w:val="000000"/>
                <w:sz w:val="27"/>
                <w:szCs w:val="27"/>
                <w:lang w:eastAsia="zh-CN"/>
              </w:rPr>
            </w:pPr>
          </w:p>
        </w:tc>
        <w:tc>
          <w:tcPr>
            <w:tcW w:w="2552" w:type="dxa"/>
            <w:shd w:val="clear" w:color="000000" w:fill="FFFFFF"/>
            <w:vAlign w:val="center"/>
          </w:tcPr>
          <w:p w14:paraId="09036164" w14:textId="098FF746"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ул. Маркова, 25</w:t>
            </w:r>
          </w:p>
        </w:tc>
        <w:tc>
          <w:tcPr>
            <w:tcW w:w="993" w:type="dxa"/>
            <w:shd w:val="clear" w:color="000000" w:fill="FFFFFF"/>
            <w:vAlign w:val="center"/>
          </w:tcPr>
          <w:p w14:paraId="61BBFA37" w14:textId="730DE563"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2</w:t>
            </w:r>
          </w:p>
        </w:tc>
        <w:tc>
          <w:tcPr>
            <w:tcW w:w="1701" w:type="dxa"/>
            <w:shd w:val="clear" w:color="000000" w:fill="FFFFFF"/>
            <w:vAlign w:val="center"/>
          </w:tcPr>
          <w:p w14:paraId="037AF55D" w14:textId="7725EBB4" w:rsidR="00554198" w:rsidRPr="00BD1392" w:rsidRDefault="00554198" w:rsidP="00554198">
            <w:pPr>
              <w:ind w:left="-113" w:right="-108"/>
              <w:jc w:val="center"/>
              <w:rPr>
                <w:rFonts w:ascii="Times New Roman" w:hAnsi="Times New Roman" w:cs="Times New Roman"/>
                <w:sz w:val="27"/>
                <w:szCs w:val="27"/>
                <w:highlight w:val="yellow"/>
              </w:rPr>
            </w:pPr>
            <w:r w:rsidRPr="00E53152">
              <w:rPr>
                <w:rFonts w:ascii="Times New Roman" w:hAnsi="Times New Roman" w:cs="Times New Roman"/>
                <w:sz w:val="24"/>
                <w:szCs w:val="24"/>
              </w:rPr>
              <w:t>Передвижной торговый объект</w:t>
            </w:r>
          </w:p>
        </w:tc>
        <w:tc>
          <w:tcPr>
            <w:tcW w:w="1984" w:type="dxa"/>
            <w:shd w:val="clear" w:color="000000" w:fill="FFFFFF"/>
            <w:vAlign w:val="center"/>
          </w:tcPr>
          <w:p w14:paraId="1F239B0C" w14:textId="04D04DCF" w:rsidR="00554198" w:rsidRPr="00BD1392" w:rsidRDefault="00554198" w:rsidP="00554198">
            <w:pPr>
              <w:jc w:val="center"/>
              <w:rPr>
                <w:rFonts w:ascii="Times New Roman" w:hAnsi="Times New Roman" w:cs="Times New Roman"/>
                <w:sz w:val="27"/>
                <w:szCs w:val="27"/>
                <w:highlight w:val="yellow"/>
              </w:rPr>
            </w:pPr>
            <w:r w:rsidRPr="00E53152">
              <w:rPr>
                <w:rFonts w:ascii="Times New Roman" w:hAnsi="Times New Roman" w:cs="Times New Roman"/>
                <w:sz w:val="24"/>
                <w:szCs w:val="24"/>
              </w:rPr>
              <w:t>Реализация кукурузы</w:t>
            </w:r>
          </w:p>
        </w:tc>
        <w:tc>
          <w:tcPr>
            <w:tcW w:w="1276" w:type="dxa"/>
            <w:shd w:val="clear" w:color="000000" w:fill="FFFFFF"/>
            <w:vAlign w:val="center"/>
          </w:tcPr>
          <w:p w14:paraId="33FFDFEB" w14:textId="17F8B7EB"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4"/>
                <w:szCs w:val="24"/>
                <w:lang w:eastAsia="ru-RU"/>
              </w:rPr>
              <w:t>1 600</w:t>
            </w:r>
          </w:p>
        </w:tc>
        <w:tc>
          <w:tcPr>
            <w:tcW w:w="1276" w:type="dxa"/>
            <w:shd w:val="clear" w:color="000000" w:fill="FFFFFF"/>
            <w:vAlign w:val="center"/>
          </w:tcPr>
          <w:p w14:paraId="7A3E1BED" w14:textId="16F8565D" w:rsidR="00554198" w:rsidRPr="00BD1392" w:rsidRDefault="00554198" w:rsidP="00554198">
            <w:pPr>
              <w:jc w:val="center"/>
              <w:rPr>
                <w:rFonts w:ascii="Times New Roman" w:hAnsi="Times New Roman" w:cs="Times New Roman"/>
                <w:sz w:val="27"/>
                <w:szCs w:val="27"/>
                <w:highlight w:val="yellow"/>
              </w:rPr>
            </w:pPr>
            <w:r w:rsidRPr="00554198">
              <w:rPr>
                <w:rFonts w:ascii="Times New Roman" w:hAnsi="Times New Roman" w:cs="Times New Roman"/>
                <w:sz w:val="24"/>
                <w:szCs w:val="24"/>
                <w:lang w:eastAsia="ru-RU"/>
              </w:rPr>
              <w:t>320</w:t>
            </w:r>
          </w:p>
        </w:tc>
      </w:tr>
    </w:tbl>
    <w:p w14:paraId="5D19BE38" w14:textId="77777777" w:rsidR="00641773" w:rsidRDefault="00641773" w:rsidP="00732DA9">
      <w:pPr>
        <w:pStyle w:val="a3"/>
        <w:ind w:firstLine="709"/>
        <w:rPr>
          <w:rFonts w:ascii="Times New Roman" w:hAnsi="Times New Roman" w:cs="Times New Roman"/>
          <w:sz w:val="28"/>
          <w:lang w:eastAsia="ru-RU"/>
        </w:rPr>
      </w:pPr>
    </w:p>
    <w:tbl>
      <w:tblPr>
        <w:tblStyle w:val="ab"/>
        <w:tblW w:w="10491" w:type="dxa"/>
        <w:tblInd w:w="-998" w:type="dxa"/>
        <w:tblLook w:val="04A0" w:firstRow="1" w:lastRow="0" w:firstColumn="1" w:lastColumn="0" w:noHBand="0" w:noVBand="1"/>
      </w:tblPr>
      <w:tblGrid>
        <w:gridCol w:w="5246"/>
        <w:gridCol w:w="5245"/>
      </w:tblGrid>
      <w:tr w:rsidR="008E270F" w14:paraId="140A878A" w14:textId="77777777" w:rsidTr="005559F3">
        <w:trPr>
          <w:trHeight w:val="782"/>
        </w:trPr>
        <w:tc>
          <w:tcPr>
            <w:tcW w:w="5246" w:type="dxa"/>
            <w:vAlign w:val="center"/>
          </w:tcPr>
          <w:p w14:paraId="3FA35AF6" w14:textId="0BFE6478" w:rsidR="008E270F" w:rsidRPr="00554198" w:rsidRDefault="008E270F" w:rsidP="00AF3616">
            <w:pPr>
              <w:pStyle w:val="a3"/>
              <w:rPr>
                <w:rFonts w:ascii="Times New Roman" w:hAnsi="Times New Roman" w:cs="Times New Roman"/>
                <w:sz w:val="28"/>
                <w:lang w:eastAsia="ru-RU"/>
              </w:rPr>
            </w:pPr>
            <w:r w:rsidRPr="00554198">
              <w:rPr>
                <w:rFonts w:ascii="Times New Roman" w:hAnsi="Times New Roman" w:cs="Times New Roman"/>
                <w:sz w:val="28"/>
                <w:lang w:eastAsia="ru-RU"/>
              </w:rPr>
              <w:lastRenderedPageBreak/>
              <w:t>Период размещения нестационарных торговых объектов по лотам № 1-</w:t>
            </w:r>
            <w:r w:rsidR="00AF3616" w:rsidRPr="00554198">
              <w:rPr>
                <w:rFonts w:ascii="Times New Roman" w:hAnsi="Times New Roman" w:cs="Times New Roman"/>
                <w:sz w:val="28"/>
                <w:lang w:eastAsia="ru-RU"/>
              </w:rPr>
              <w:t>22</w:t>
            </w:r>
          </w:p>
        </w:tc>
        <w:tc>
          <w:tcPr>
            <w:tcW w:w="5245" w:type="dxa"/>
            <w:vAlign w:val="center"/>
          </w:tcPr>
          <w:p w14:paraId="78E5696E" w14:textId="7C7F1222" w:rsidR="008E270F" w:rsidRPr="00554198" w:rsidRDefault="00CC6F03" w:rsidP="008E270F">
            <w:pPr>
              <w:pStyle w:val="a3"/>
              <w:jc w:val="both"/>
              <w:rPr>
                <w:rFonts w:ascii="Times New Roman" w:hAnsi="Times New Roman" w:cs="Times New Roman"/>
                <w:sz w:val="28"/>
                <w:lang w:eastAsia="ru-RU"/>
              </w:rPr>
            </w:pPr>
            <w:r w:rsidRPr="00554198">
              <w:rPr>
                <w:rFonts w:ascii="Times New Roman" w:hAnsi="Times New Roman" w:cs="Times New Roman"/>
                <w:sz w:val="28"/>
                <w:lang w:eastAsia="ru-RU"/>
              </w:rPr>
              <w:t>с 01.07</w:t>
            </w:r>
            <w:r w:rsidR="008E270F" w:rsidRPr="00554198">
              <w:rPr>
                <w:rFonts w:ascii="Times New Roman" w:hAnsi="Times New Roman" w:cs="Times New Roman"/>
                <w:sz w:val="28"/>
                <w:lang w:eastAsia="ru-RU"/>
              </w:rPr>
              <w:t>.202</w:t>
            </w:r>
            <w:r w:rsidR="000A358E" w:rsidRPr="00554198">
              <w:rPr>
                <w:rFonts w:ascii="Times New Roman" w:hAnsi="Times New Roman" w:cs="Times New Roman"/>
                <w:sz w:val="28"/>
                <w:lang w:eastAsia="ru-RU"/>
              </w:rPr>
              <w:t>4</w:t>
            </w:r>
            <w:r w:rsidR="00AF3616" w:rsidRPr="00554198">
              <w:rPr>
                <w:rFonts w:ascii="Times New Roman" w:hAnsi="Times New Roman" w:cs="Times New Roman"/>
                <w:sz w:val="28"/>
                <w:lang w:eastAsia="ru-RU"/>
              </w:rPr>
              <w:t xml:space="preserve"> г. по 15.09</w:t>
            </w:r>
            <w:r w:rsidR="008E270F" w:rsidRPr="00554198">
              <w:rPr>
                <w:rFonts w:ascii="Times New Roman" w:hAnsi="Times New Roman" w:cs="Times New Roman"/>
                <w:sz w:val="28"/>
                <w:lang w:eastAsia="ru-RU"/>
              </w:rPr>
              <w:t>.202</w:t>
            </w:r>
            <w:r w:rsidR="000A358E" w:rsidRPr="00554198">
              <w:rPr>
                <w:rFonts w:ascii="Times New Roman" w:hAnsi="Times New Roman" w:cs="Times New Roman"/>
                <w:sz w:val="28"/>
                <w:lang w:eastAsia="ru-RU"/>
              </w:rPr>
              <w:t>4</w:t>
            </w:r>
            <w:r w:rsidR="008E270F" w:rsidRPr="00554198">
              <w:rPr>
                <w:rFonts w:ascii="Times New Roman" w:hAnsi="Times New Roman" w:cs="Times New Roman"/>
                <w:sz w:val="28"/>
                <w:lang w:eastAsia="ru-RU"/>
              </w:rPr>
              <w:t xml:space="preserve"> г. </w:t>
            </w:r>
          </w:p>
        </w:tc>
      </w:tr>
      <w:tr w:rsidR="00AF3616" w14:paraId="673F7116" w14:textId="77777777" w:rsidTr="005559F3">
        <w:trPr>
          <w:trHeight w:val="782"/>
        </w:trPr>
        <w:tc>
          <w:tcPr>
            <w:tcW w:w="5246" w:type="dxa"/>
            <w:vAlign w:val="center"/>
          </w:tcPr>
          <w:p w14:paraId="1971595A" w14:textId="2A3864BD" w:rsidR="00AF3616" w:rsidRPr="00554198" w:rsidRDefault="00AF3616" w:rsidP="00AF3616">
            <w:pPr>
              <w:pStyle w:val="a3"/>
              <w:rPr>
                <w:rFonts w:ascii="Times New Roman" w:hAnsi="Times New Roman" w:cs="Times New Roman"/>
                <w:sz w:val="28"/>
                <w:lang w:eastAsia="ru-RU"/>
              </w:rPr>
            </w:pPr>
            <w:r w:rsidRPr="00554198">
              <w:rPr>
                <w:rFonts w:ascii="Times New Roman" w:hAnsi="Times New Roman" w:cs="Times New Roman"/>
                <w:sz w:val="28"/>
                <w:lang w:eastAsia="ru-RU"/>
              </w:rPr>
              <w:t>Период размещения нестационарных торговых объектов по лотам № 23-39</w:t>
            </w:r>
          </w:p>
        </w:tc>
        <w:tc>
          <w:tcPr>
            <w:tcW w:w="5245" w:type="dxa"/>
            <w:vAlign w:val="center"/>
          </w:tcPr>
          <w:p w14:paraId="2C7D8AB8" w14:textId="507D7436" w:rsidR="00AF3616" w:rsidRPr="00554198" w:rsidRDefault="00AF3616" w:rsidP="00AF3616">
            <w:pPr>
              <w:pStyle w:val="a3"/>
              <w:jc w:val="both"/>
              <w:rPr>
                <w:rFonts w:ascii="Times New Roman" w:hAnsi="Times New Roman" w:cs="Times New Roman"/>
                <w:sz w:val="28"/>
                <w:lang w:eastAsia="ru-RU"/>
              </w:rPr>
            </w:pPr>
            <w:r w:rsidRPr="00554198">
              <w:rPr>
                <w:rFonts w:ascii="Times New Roman" w:hAnsi="Times New Roman" w:cs="Times New Roman"/>
                <w:sz w:val="28"/>
                <w:lang w:eastAsia="ru-RU"/>
              </w:rPr>
              <w:t xml:space="preserve">с 01.07.2024 г. по 31.10.2024 г. </w:t>
            </w:r>
          </w:p>
        </w:tc>
      </w:tr>
      <w:tr w:rsidR="00CC6F03" w14:paraId="780E05AB" w14:textId="77777777" w:rsidTr="005559F3">
        <w:trPr>
          <w:trHeight w:val="782"/>
        </w:trPr>
        <w:tc>
          <w:tcPr>
            <w:tcW w:w="5246" w:type="dxa"/>
            <w:vAlign w:val="center"/>
          </w:tcPr>
          <w:p w14:paraId="6885658F" w14:textId="66769E8D" w:rsidR="00CC6F03" w:rsidRPr="00554198" w:rsidRDefault="00CC6F03" w:rsidP="00CC6F03">
            <w:pPr>
              <w:pStyle w:val="a3"/>
              <w:rPr>
                <w:rFonts w:ascii="Times New Roman" w:hAnsi="Times New Roman" w:cs="Times New Roman"/>
                <w:sz w:val="28"/>
                <w:lang w:eastAsia="ru-RU"/>
              </w:rPr>
            </w:pPr>
            <w:r w:rsidRPr="00554198">
              <w:rPr>
                <w:rFonts w:ascii="Times New Roman" w:hAnsi="Times New Roman" w:cs="Times New Roman"/>
                <w:sz w:val="28"/>
                <w:lang w:eastAsia="ru-RU"/>
              </w:rPr>
              <w:t>Период размещения нестационарны</w:t>
            </w:r>
            <w:r w:rsidR="00AF3616" w:rsidRPr="00554198">
              <w:rPr>
                <w:rFonts w:ascii="Times New Roman" w:hAnsi="Times New Roman" w:cs="Times New Roman"/>
                <w:sz w:val="28"/>
                <w:lang w:eastAsia="ru-RU"/>
              </w:rPr>
              <w:t>х торговых объектов по лотам № 40-100</w:t>
            </w:r>
          </w:p>
        </w:tc>
        <w:tc>
          <w:tcPr>
            <w:tcW w:w="5245" w:type="dxa"/>
            <w:vAlign w:val="center"/>
          </w:tcPr>
          <w:p w14:paraId="609610C3" w14:textId="44078904" w:rsidR="00CC6F03" w:rsidRPr="00554198" w:rsidRDefault="00CC6F03" w:rsidP="00CC6F03">
            <w:pPr>
              <w:pStyle w:val="a3"/>
              <w:jc w:val="both"/>
              <w:rPr>
                <w:rFonts w:ascii="Times New Roman" w:hAnsi="Times New Roman" w:cs="Times New Roman"/>
                <w:sz w:val="28"/>
                <w:lang w:eastAsia="ru-RU"/>
              </w:rPr>
            </w:pPr>
            <w:r w:rsidRPr="00554198">
              <w:rPr>
                <w:rFonts w:ascii="Times New Roman" w:hAnsi="Times New Roman" w:cs="Times New Roman"/>
                <w:sz w:val="28"/>
                <w:lang w:eastAsia="ru-RU"/>
              </w:rPr>
              <w:t>с 01.07</w:t>
            </w:r>
            <w:r w:rsidR="00AF3616" w:rsidRPr="00554198">
              <w:rPr>
                <w:rFonts w:ascii="Times New Roman" w:hAnsi="Times New Roman" w:cs="Times New Roman"/>
                <w:sz w:val="28"/>
                <w:lang w:eastAsia="ru-RU"/>
              </w:rPr>
              <w:t>.2024 г. по 30.09</w:t>
            </w:r>
            <w:r w:rsidRPr="00554198">
              <w:rPr>
                <w:rFonts w:ascii="Times New Roman" w:hAnsi="Times New Roman" w:cs="Times New Roman"/>
                <w:sz w:val="28"/>
                <w:lang w:eastAsia="ru-RU"/>
              </w:rPr>
              <w:t xml:space="preserve">.2024 г. </w:t>
            </w:r>
          </w:p>
        </w:tc>
      </w:tr>
      <w:tr w:rsidR="00AF3616" w14:paraId="039CB9B9" w14:textId="77777777" w:rsidTr="005559F3">
        <w:trPr>
          <w:trHeight w:val="782"/>
        </w:trPr>
        <w:tc>
          <w:tcPr>
            <w:tcW w:w="5246" w:type="dxa"/>
            <w:vAlign w:val="center"/>
          </w:tcPr>
          <w:p w14:paraId="5AE3E499" w14:textId="5D784BA0" w:rsidR="00AF3616" w:rsidRPr="00554198" w:rsidRDefault="00AF3616" w:rsidP="00AF3616">
            <w:pPr>
              <w:pStyle w:val="a3"/>
              <w:rPr>
                <w:rFonts w:ascii="Times New Roman" w:hAnsi="Times New Roman" w:cs="Times New Roman"/>
                <w:sz w:val="28"/>
                <w:lang w:eastAsia="ru-RU"/>
              </w:rPr>
            </w:pPr>
            <w:r w:rsidRPr="00554198">
              <w:rPr>
                <w:rFonts w:ascii="Times New Roman" w:hAnsi="Times New Roman" w:cs="Times New Roman"/>
                <w:sz w:val="28"/>
                <w:lang w:eastAsia="ru-RU"/>
              </w:rPr>
              <w:t>Период размещения нестационарных торговых объектов по лотам № 101-110</w:t>
            </w:r>
          </w:p>
        </w:tc>
        <w:tc>
          <w:tcPr>
            <w:tcW w:w="5245" w:type="dxa"/>
            <w:vAlign w:val="center"/>
          </w:tcPr>
          <w:p w14:paraId="73C5BAD0" w14:textId="032DE15C" w:rsidR="00AF3616" w:rsidRPr="00554198" w:rsidRDefault="00AF3616" w:rsidP="00AF3616">
            <w:pPr>
              <w:pStyle w:val="a3"/>
              <w:jc w:val="both"/>
              <w:rPr>
                <w:rFonts w:ascii="Times New Roman" w:hAnsi="Times New Roman" w:cs="Times New Roman"/>
                <w:sz w:val="28"/>
                <w:lang w:eastAsia="ru-RU"/>
              </w:rPr>
            </w:pPr>
            <w:r w:rsidRPr="00554198">
              <w:rPr>
                <w:rFonts w:ascii="Times New Roman" w:hAnsi="Times New Roman" w:cs="Times New Roman"/>
                <w:sz w:val="28"/>
                <w:lang w:eastAsia="ru-RU"/>
              </w:rPr>
              <w:t xml:space="preserve">с 01.07.2024 г. по 31.10.2024 г. </w:t>
            </w:r>
          </w:p>
        </w:tc>
      </w:tr>
      <w:tr w:rsidR="008E270F" w14:paraId="5C3C75F7" w14:textId="77777777" w:rsidTr="005559F3">
        <w:trPr>
          <w:trHeight w:val="873"/>
        </w:trPr>
        <w:tc>
          <w:tcPr>
            <w:tcW w:w="5246" w:type="dxa"/>
            <w:vAlign w:val="bottom"/>
          </w:tcPr>
          <w:p w14:paraId="72FE863B" w14:textId="2EDA4004" w:rsidR="008E270F" w:rsidRPr="00554198" w:rsidRDefault="008E270F" w:rsidP="008E270F">
            <w:pPr>
              <w:suppressAutoHyphens/>
              <w:rPr>
                <w:rFonts w:ascii="Times New Roman" w:hAnsi="Times New Roman" w:cs="Times New Roman"/>
                <w:sz w:val="28"/>
                <w:lang w:eastAsia="ru-RU"/>
              </w:rPr>
            </w:pPr>
            <w:r w:rsidRPr="00554198">
              <w:rPr>
                <w:rFonts w:ascii="Times New Roman" w:eastAsia="Times New Roman" w:hAnsi="Times New Roman" w:cs="Times New Roman"/>
                <w:sz w:val="28"/>
                <w:szCs w:val="24"/>
                <w:lang w:eastAsia="zh-CN"/>
              </w:rPr>
              <w:t xml:space="preserve">Начало и окончание приема заявок на участие в аукционе: </w:t>
            </w:r>
          </w:p>
        </w:tc>
        <w:tc>
          <w:tcPr>
            <w:tcW w:w="5245" w:type="dxa"/>
            <w:vAlign w:val="center"/>
          </w:tcPr>
          <w:p w14:paraId="2970821E" w14:textId="6A9EDD13" w:rsidR="008E270F" w:rsidRPr="00554198" w:rsidRDefault="0017503A" w:rsidP="00CC6F03">
            <w:pPr>
              <w:pStyle w:val="a3"/>
              <w:rPr>
                <w:rFonts w:ascii="Times New Roman" w:hAnsi="Times New Roman" w:cs="Times New Roman"/>
                <w:sz w:val="28"/>
                <w:lang w:eastAsia="ru-RU"/>
              </w:rPr>
            </w:pPr>
            <w:r w:rsidRPr="00554198">
              <w:rPr>
                <w:rFonts w:ascii="Times New Roman" w:eastAsia="Times New Roman" w:hAnsi="Times New Roman" w:cs="Times New Roman"/>
                <w:sz w:val="28"/>
                <w:szCs w:val="24"/>
                <w:lang w:eastAsia="zh-CN"/>
              </w:rPr>
              <w:t xml:space="preserve">с момента опубликования по </w:t>
            </w:r>
            <w:r w:rsidR="00CC6F03" w:rsidRPr="00554198">
              <w:rPr>
                <w:rFonts w:ascii="Times New Roman" w:eastAsia="Times New Roman" w:hAnsi="Times New Roman" w:cs="Times New Roman"/>
                <w:sz w:val="28"/>
                <w:szCs w:val="24"/>
                <w:lang w:eastAsia="zh-CN"/>
              </w:rPr>
              <w:t>17.06</w:t>
            </w:r>
            <w:r w:rsidR="001023A2" w:rsidRPr="00554198">
              <w:rPr>
                <w:rFonts w:ascii="Times New Roman" w:eastAsia="Times New Roman" w:hAnsi="Times New Roman" w:cs="Times New Roman"/>
                <w:sz w:val="28"/>
                <w:szCs w:val="24"/>
                <w:lang w:eastAsia="zh-CN"/>
              </w:rPr>
              <w:t>.2024</w:t>
            </w:r>
            <w:r w:rsidR="00CC6F03" w:rsidRPr="00554198">
              <w:rPr>
                <w:rFonts w:ascii="Times New Roman" w:eastAsia="Times New Roman" w:hAnsi="Times New Roman" w:cs="Times New Roman"/>
                <w:sz w:val="28"/>
                <w:szCs w:val="24"/>
                <w:lang w:eastAsia="zh-CN"/>
              </w:rPr>
              <w:t>г.</w:t>
            </w:r>
          </w:p>
        </w:tc>
      </w:tr>
      <w:tr w:rsidR="008E270F" w14:paraId="514E736E" w14:textId="77777777" w:rsidTr="005559F3">
        <w:trPr>
          <w:trHeight w:val="1024"/>
        </w:trPr>
        <w:tc>
          <w:tcPr>
            <w:tcW w:w="5246" w:type="dxa"/>
            <w:vAlign w:val="center"/>
          </w:tcPr>
          <w:p w14:paraId="16865FFF" w14:textId="77777777" w:rsidR="008E270F" w:rsidRPr="00554198" w:rsidRDefault="008E270F" w:rsidP="008E270F">
            <w:pPr>
              <w:pStyle w:val="a3"/>
              <w:rPr>
                <w:rFonts w:ascii="Times New Roman" w:hAnsi="Times New Roman" w:cs="Times New Roman"/>
                <w:sz w:val="28"/>
                <w:lang w:eastAsia="ru-RU"/>
              </w:rPr>
            </w:pPr>
            <w:r w:rsidRPr="00554198">
              <w:rPr>
                <w:rFonts w:ascii="Times New Roman" w:eastAsia="Times New Roman" w:hAnsi="Times New Roman" w:cs="Times New Roman"/>
                <w:sz w:val="28"/>
                <w:szCs w:val="28"/>
                <w:lang w:eastAsia="zh-CN"/>
              </w:rPr>
              <w:t xml:space="preserve">Вскрытие и рассмотрение заявок: </w:t>
            </w:r>
          </w:p>
        </w:tc>
        <w:tc>
          <w:tcPr>
            <w:tcW w:w="5245" w:type="dxa"/>
            <w:vAlign w:val="center"/>
          </w:tcPr>
          <w:p w14:paraId="3C1D7641" w14:textId="7BB518E4" w:rsidR="008E270F" w:rsidRPr="00554198" w:rsidRDefault="00CC6F03" w:rsidP="008E270F">
            <w:pPr>
              <w:pStyle w:val="a3"/>
              <w:rPr>
                <w:rFonts w:ascii="Times New Roman" w:hAnsi="Times New Roman" w:cs="Times New Roman"/>
                <w:sz w:val="28"/>
                <w:lang w:eastAsia="ru-RU"/>
              </w:rPr>
            </w:pPr>
            <w:r w:rsidRPr="00554198">
              <w:rPr>
                <w:rFonts w:ascii="Times New Roman" w:eastAsia="Times New Roman" w:hAnsi="Times New Roman" w:cs="Times New Roman"/>
                <w:sz w:val="28"/>
                <w:szCs w:val="24"/>
                <w:lang w:eastAsia="zh-CN"/>
              </w:rPr>
              <w:t>18.06</w:t>
            </w:r>
            <w:r w:rsidR="000A358E" w:rsidRPr="00554198">
              <w:rPr>
                <w:rFonts w:ascii="Times New Roman" w:eastAsia="Times New Roman" w:hAnsi="Times New Roman" w:cs="Times New Roman"/>
                <w:sz w:val="28"/>
                <w:szCs w:val="24"/>
                <w:lang w:eastAsia="zh-CN"/>
              </w:rPr>
              <w:t>.</w:t>
            </w:r>
            <w:r w:rsidR="008E270F" w:rsidRPr="00554198">
              <w:rPr>
                <w:rFonts w:ascii="Times New Roman" w:eastAsia="Times New Roman" w:hAnsi="Times New Roman" w:cs="Times New Roman"/>
                <w:sz w:val="28"/>
                <w:szCs w:val="24"/>
                <w:lang w:eastAsia="zh-CN"/>
              </w:rPr>
              <w:t>202</w:t>
            </w:r>
            <w:r w:rsidR="000A358E" w:rsidRPr="00554198">
              <w:rPr>
                <w:rFonts w:ascii="Times New Roman" w:eastAsia="Times New Roman" w:hAnsi="Times New Roman" w:cs="Times New Roman"/>
                <w:sz w:val="28"/>
                <w:szCs w:val="24"/>
                <w:lang w:eastAsia="zh-CN"/>
              </w:rPr>
              <w:t>4</w:t>
            </w:r>
            <w:r w:rsidR="008E270F" w:rsidRPr="00554198">
              <w:rPr>
                <w:rFonts w:ascii="Times New Roman" w:eastAsia="Times New Roman" w:hAnsi="Times New Roman" w:cs="Times New Roman"/>
                <w:sz w:val="28"/>
                <w:szCs w:val="24"/>
                <w:lang w:eastAsia="zh-CN"/>
              </w:rPr>
              <w:t xml:space="preserve"> г</w:t>
            </w:r>
            <w:r w:rsidRPr="00554198">
              <w:rPr>
                <w:rFonts w:ascii="Times New Roman" w:eastAsia="Times New Roman" w:hAnsi="Times New Roman" w:cs="Times New Roman"/>
                <w:sz w:val="28"/>
                <w:szCs w:val="28"/>
                <w:lang w:eastAsia="zh-CN"/>
              </w:rPr>
              <w:t>. в 15.00. г.</w:t>
            </w:r>
            <w:r w:rsidR="008E270F" w:rsidRPr="00554198">
              <w:rPr>
                <w:rFonts w:ascii="Times New Roman" w:eastAsia="Times New Roman" w:hAnsi="Times New Roman" w:cs="Times New Roman"/>
                <w:sz w:val="28"/>
                <w:szCs w:val="28"/>
                <w:lang w:eastAsia="zh-CN"/>
              </w:rPr>
              <w:t>Владикавказ, пл.Штыба, 2, 3 этаж, кабинет № 310.</w:t>
            </w:r>
          </w:p>
        </w:tc>
      </w:tr>
      <w:tr w:rsidR="008E270F" w14:paraId="1E07B165" w14:textId="77777777" w:rsidTr="005559F3">
        <w:trPr>
          <w:trHeight w:val="1015"/>
        </w:trPr>
        <w:tc>
          <w:tcPr>
            <w:tcW w:w="5246" w:type="dxa"/>
            <w:vAlign w:val="center"/>
          </w:tcPr>
          <w:p w14:paraId="49AF184E" w14:textId="77777777" w:rsidR="008E270F" w:rsidRPr="00554198" w:rsidRDefault="008E270F" w:rsidP="008E270F">
            <w:pPr>
              <w:suppressAutoHyphens/>
              <w:jc w:val="both"/>
              <w:rPr>
                <w:rFonts w:ascii="Times New Roman" w:eastAsia="Times New Roman" w:hAnsi="Times New Roman" w:cs="Times New Roman"/>
                <w:sz w:val="28"/>
                <w:szCs w:val="28"/>
                <w:lang w:eastAsia="zh-CN"/>
              </w:rPr>
            </w:pPr>
            <w:r w:rsidRPr="00554198">
              <w:rPr>
                <w:rFonts w:ascii="Times New Roman" w:eastAsia="Times New Roman" w:hAnsi="Times New Roman" w:cs="Times New Roman"/>
                <w:sz w:val="28"/>
                <w:szCs w:val="24"/>
                <w:lang w:eastAsia="zh-CN"/>
              </w:rPr>
              <w:t xml:space="preserve">Время и место проведения аукциона: </w:t>
            </w:r>
          </w:p>
        </w:tc>
        <w:tc>
          <w:tcPr>
            <w:tcW w:w="5245" w:type="dxa"/>
            <w:vAlign w:val="center"/>
          </w:tcPr>
          <w:p w14:paraId="5D443DE7" w14:textId="00287A8A" w:rsidR="008E270F" w:rsidRPr="00554198" w:rsidRDefault="002F430D" w:rsidP="008E270F">
            <w:pPr>
              <w:pStyle w:val="a3"/>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4"/>
                <w:lang w:eastAsia="zh-CN"/>
              </w:rPr>
              <w:t>20</w:t>
            </w:r>
            <w:r w:rsidR="00CC6F03" w:rsidRPr="00554198">
              <w:rPr>
                <w:rFonts w:ascii="Times New Roman" w:eastAsia="Times New Roman" w:hAnsi="Times New Roman" w:cs="Times New Roman"/>
                <w:sz w:val="28"/>
                <w:szCs w:val="24"/>
                <w:lang w:eastAsia="zh-CN"/>
              </w:rPr>
              <w:t>.06</w:t>
            </w:r>
            <w:r w:rsidR="000A358E" w:rsidRPr="00554198">
              <w:rPr>
                <w:rFonts w:ascii="Times New Roman" w:eastAsia="Times New Roman" w:hAnsi="Times New Roman" w:cs="Times New Roman"/>
                <w:sz w:val="28"/>
                <w:szCs w:val="24"/>
                <w:lang w:eastAsia="zh-CN"/>
              </w:rPr>
              <w:t>.</w:t>
            </w:r>
            <w:r w:rsidR="008E270F" w:rsidRPr="00554198">
              <w:rPr>
                <w:rFonts w:ascii="Times New Roman" w:eastAsia="Times New Roman" w:hAnsi="Times New Roman" w:cs="Times New Roman"/>
                <w:sz w:val="28"/>
                <w:szCs w:val="24"/>
                <w:lang w:eastAsia="zh-CN"/>
              </w:rPr>
              <w:t>202</w:t>
            </w:r>
            <w:r w:rsidR="00CC6F03" w:rsidRPr="00554198">
              <w:rPr>
                <w:rFonts w:ascii="Times New Roman" w:eastAsia="Times New Roman" w:hAnsi="Times New Roman" w:cs="Times New Roman"/>
                <w:sz w:val="28"/>
                <w:szCs w:val="24"/>
                <w:lang w:eastAsia="zh-CN"/>
              </w:rPr>
              <w:t>4г., с 10 ч. 00 мин. г.</w:t>
            </w:r>
            <w:r w:rsidR="008E270F" w:rsidRPr="00554198">
              <w:rPr>
                <w:rFonts w:ascii="Times New Roman" w:eastAsia="Times New Roman" w:hAnsi="Times New Roman" w:cs="Times New Roman"/>
                <w:sz w:val="28"/>
                <w:szCs w:val="24"/>
                <w:lang w:eastAsia="zh-CN"/>
              </w:rPr>
              <w:t>Владикавказ, пл. Штыба, 2, 4 этаж, малый зал (переговорная).</w:t>
            </w:r>
          </w:p>
        </w:tc>
      </w:tr>
      <w:tr w:rsidR="008E270F" w14:paraId="55FE7C67" w14:textId="77777777" w:rsidTr="005559F3">
        <w:trPr>
          <w:trHeight w:val="522"/>
        </w:trPr>
        <w:tc>
          <w:tcPr>
            <w:tcW w:w="5246" w:type="dxa"/>
            <w:vAlign w:val="center"/>
          </w:tcPr>
          <w:p w14:paraId="282D2771" w14:textId="77777777" w:rsidR="008E270F" w:rsidRPr="00554198" w:rsidRDefault="008E270F" w:rsidP="008E270F">
            <w:pPr>
              <w:suppressAutoHyphens/>
              <w:jc w:val="both"/>
              <w:rPr>
                <w:rFonts w:ascii="Times New Roman" w:eastAsia="Times New Roman" w:hAnsi="Times New Roman" w:cs="Times New Roman"/>
                <w:sz w:val="28"/>
                <w:szCs w:val="24"/>
                <w:lang w:eastAsia="zh-CN"/>
              </w:rPr>
            </w:pPr>
            <w:r w:rsidRPr="00554198">
              <w:rPr>
                <w:rFonts w:ascii="Times New Roman" w:eastAsia="Times New Roman" w:hAnsi="Times New Roman" w:cs="Times New Roman"/>
                <w:sz w:val="28"/>
                <w:szCs w:val="24"/>
                <w:lang w:eastAsia="zh-CN"/>
              </w:rPr>
              <w:t xml:space="preserve">Определение победителей аукциона: </w:t>
            </w:r>
          </w:p>
        </w:tc>
        <w:tc>
          <w:tcPr>
            <w:tcW w:w="5245" w:type="dxa"/>
            <w:vAlign w:val="center"/>
          </w:tcPr>
          <w:p w14:paraId="674ED2EB" w14:textId="0CAC7324" w:rsidR="008E270F" w:rsidRPr="00554198" w:rsidRDefault="002F430D" w:rsidP="008E270F">
            <w:pPr>
              <w:pStyle w:val="a3"/>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4"/>
                <w:lang w:eastAsia="zh-CN"/>
              </w:rPr>
              <w:t>20</w:t>
            </w:r>
            <w:bookmarkStart w:id="1" w:name="_GoBack"/>
            <w:bookmarkEnd w:id="1"/>
            <w:r w:rsidR="00CC6F03" w:rsidRPr="00554198">
              <w:rPr>
                <w:rFonts w:ascii="Times New Roman" w:eastAsia="Times New Roman" w:hAnsi="Times New Roman" w:cs="Times New Roman"/>
                <w:sz w:val="28"/>
                <w:szCs w:val="24"/>
                <w:lang w:eastAsia="zh-CN"/>
              </w:rPr>
              <w:t>.06</w:t>
            </w:r>
            <w:r w:rsidR="008E270F" w:rsidRPr="00554198">
              <w:rPr>
                <w:rFonts w:ascii="Times New Roman" w:eastAsia="Times New Roman" w:hAnsi="Times New Roman" w:cs="Times New Roman"/>
                <w:sz w:val="28"/>
                <w:szCs w:val="24"/>
                <w:lang w:eastAsia="zh-CN"/>
              </w:rPr>
              <w:t>.202</w:t>
            </w:r>
            <w:r w:rsidR="006A0314" w:rsidRPr="00554198">
              <w:rPr>
                <w:rFonts w:ascii="Times New Roman" w:eastAsia="Times New Roman" w:hAnsi="Times New Roman" w:cs="Times New Roman"/>
                <w:sz w:val="28"/>
                <w:szCs w:val="24"/>
                <w:lang w:eastAsia="zh-CN"/>
              </w:rPr>
              <w:t>4</w:t>
            </w:r>
            <w:r w:rsidR="008E270F" w:rsidRPr="00554198">
              <w:rPr>
                <w:rFonts w:ascii="Times New Roman" w:eastAsia="Times New Roman" w:hAnsi="Times New Roman" w:cs="Times New Roman"/>
                <w:sz w:val="28"/>
                <w:szCs w:val="24"/>
                <w:lang w:eastAsia="zh-CN"/>
              </w:rPr>
              <w:t>г.</w:t>
            </w:r>
          </w:p>
        </w:tc>
      </w:tr>
      <w:tr w:rsidR="008E270F" w14:paraId="25F7FD7B" w14:textId="77777777" w:rsidTr="005559F3">
        <w:trPr>
          <w:trHeight w:val="501"/>
        </w:trPr>
        <w:tc>
          <w:tcPr>
            <w:tcW w:w="5246" w:type="dxa"/>
            <w:vAlign w:val="center"/>
          </w:tcPr>
          <w:p w14:paraId="1EF75F00" w14:textId="77777777" w:rsidR="008E270F" w:rsidRPr="00554198" w:rsidRDefault="008E270F" w:rsidP="008E270F">
            <w:pPr>
              <w:pStyle w:val="a3"/>
              <w:rPr>
                <w:rFonts w:ascii="Times New Roman" w:hAnsi="Times New Roman" w:cs="Times New Roman"/>
                <w:sz w:val="28"/>
                <w:lang w:eastAsia="ru-RU"/>
              </w:rPr>
            </w:pPr>
            <w:r w:rsidRPr="00554198">
              <w:rPr>
                <w:rFonts w:ascii="Times New Roman" w:hAnsi="Times New Roman" w:cs="Times New Roman"/>
                <w:sz w:val="28"/>
                <w:lang w:eastAsia="ru-RU"/>
              </w:rPr>
              <w:t>Шаг аукциона составляет:</w:t>
            </w:r>
          </w:p>
        </w:tc>
        <w:tc>
          <w:tcPr>
            <w:tcW w:w="5245" w:type="dxa"/>
            <w:vAlign w:val="center"/>
          </w:tcPr>
          <w:p w14:paraId="130445D7" w14:textId="77777777" w:rsidR="008E270F" w:rsidRPr="00554198" w:rsidRDefault="008E270F" w:rsidP="008E270F">
            <w:pPr>
              <w:pStyle w:val="a3"/>
              <w:jc w:val="both"/>
              <w:rPr>
                <w:rFonts w:ascii="Times New Roman" w:hAnsi="Times New Roman" w:cs="Times New Roman"/>
                <w:sz w:val="28"/>
                <w:lang w:eastAsia="ru-RU"/>
              </w:rPr>
            </w:pPr>
            <w:r w:rsidRPr="00554198">
              <w:rPr>
                <w:rFonts w:ascii="Times New Roman" w:hAnsi="Times New Roman" w:cs="Times New Roman"/>
                <w:sz w:val="28"/>
                <w:lang w:eastAsia="ru-RU"/>
              </w:rPr>
              <w:t>10 % от начальной цены Лота</w:t>
            </w:r>
          </w:p>
        </w:tc>
      </w:tr>
      <w:tr w:rsidR="008E270F" w14:paraId="23BC54F2" w14:textId="77777777" w:rsidTr="005559F3">
        <w:trPr>
          <w:trHeight w:val="501"/>
        </w:trPr>
        <w:tc>
          <w:tcPr>
            <w:tcW w:w="5246" w:type="dxa"/>
            <w:vAlign w:val="center"/>
          </w:tcPr>
          <w:p w14:paraId="35C43040" w14:textId="77777777" w:rsidR="008E270F" w:rsidRPr="00554198" w:rsidRDefault="008E270F" w:rsidP="008E270F">
            <w:pPr>
              <w:pStyle w:val="a3"/>
              <w:rPr>
                <w:rFonts w:ascii="Times New Roman" w:hAnsi="Times New Roman" w:cs="Times New Roman"/>
                <w:sz w:val="28"/>
                <w:lang w:eastAsia="ru-RU"/>
              </w:rPr>
            </w:pPr>
            <w:r w:rsidRPr="00554198">
              <w:rPr>
                <w:rFonts w:ascii="Times New Roman" w:eastAsia="Times New Roman" w:hAnsi="Times New Roman" w:cs="Times New Roman"/>
                <w:sz w:val="28"/>
                <w:szCs w:val="24"/>
                <w:lang w:eastAsia="zh-CN"/>
              </w:rPr>
              <w:t xml:space="preserve">Для </w:t>
            </w:r>
            <w:r w:rsidRPr="00554198">
              <w:rPr>
                <w:rFonts w:ascii="Times New Roman" w:eastAsia="Times New Roman" w:hAnsi="Times New Roman" w:cs="Times New Roman"/>
                <w:sz w:val="28"/>
                <w:szCs w:val="28"/>
                <w:lang w:eastAsia="zh-CN"/>
              </w:rPr>
              <w:t>получения информации об условиях аукциона следует обращаться</w:t>
            </w:r>
          </w:p>
        </w:tc>
        <w:tc>
          <w:tcPr>
            <w:tcW w:w="5245" w:type="dxa"/>
            <w:vAlign w:val="center"/>
          </w:tcPr>
          <w:p w14:paraId="427BD58D" w14:textId="3DDCDE8C" w:rsidR="008E270F" w:rsidRPr="00554198" w:rsidRDefault="008E270F" w:rsidP="003C2A77">
            <w:pPr>
              <w:pStyle w:val="a3"/>
              <w:jc w:val="both"/>
              <w:rPr>
                <w:rFonts w:ascii="Times New Roman" w:hAnsi="Times New Roman" w:cs="Times New Roman"/>
                <w:sz w:val="28"/>
                <w:lang w:eastAsia="ru-RU"/>
              </w:rPr>
            </w:pPr>
            <w:r w:rsidRPr="00554198">
              <w:rPr>
                <w:rFonts w:ascii="Times New Roman" w:eastAsia="Times New Roman" w:hAnsi="Times New Roman" w:cs="Times New Roman"/>
                <w:sz w:val="28"/>
                <w:szCs w:val="28"/>
                <w:lang w:eastAsia="zh-CN"/>
              </w:rPr>
              <w:t>г.Владикавказ, пл. Штыба, 2, 3 этаж, кабинет № 3</w:t>
            </w:r>
            <w:r w:rsidR="003C2A77" w:rsidRPr="00554198">
              <w:rPr>
                <w:rFonts w:ascii="Times New Roman" w:eastAsia="Times New Roman" w:hAnsi="Times New Roman" w:cs="Times New Roman"/>
                <w:sz w:val="28"/>
                <w:szCs w:val="28"/>
                <w:lang w:eastAsia="zh-CN"/>
              </w:rPr>
              <w:t>09</w:t>
            </w:r>
            <w:r w:rsidR="003E1F75" w:rsidRPr="00554198">
              <w:rPr>
                <w:rFonts w:ascii="Times New Roman" w:eastAsia="Times New Roman" w:hAnsi="Times New Roman" w:cs="Times New Roman"/>
                <w:sz w:val="28"/>
                <w:szCs w:val="28"/>
                <w:lang w:eastAsia="zh-CN"/>
              </w:rPr>
              <w:t xml:space="preserve"> «а», №</w:t>
            </w:r>
            <w:r w:rsidR="003C2A77" w:rsidRPr="00554198">
              <w:rPr>
                <w:rFonts w:ascii="Times New Roman" w:eastAsia="Times New Roman" w:hAnsi="Times New Roman" w:cs="Times New Roman"/>
                <w:sz w:val="28"/>
                <w:szCs w:val="28"/>
                <w:lang w:eastAsia="zh-CN"/>
              </w:rPr>
              <w:t xml:space="preserve"> </w:t>
            </w:r>
            <w:r w:rsidR="003E1F75" w:rsidRPr="00554198">
              <w:rPr>
                <w:rFonts w:ascii="Times New Roman" w:eastAsia="Times New Roman" w:hAnsi="Times New Roman" w:cs="Times New Roman"/>
                <w:sz w:val="28"/>
                <w:szCs w:val="28"/>
                <w:lang w:eastAsia="zh-CN"/>
              </w:rPr>
              <w:t>310</w:t>
            </w:r>
          </w:p>
        </w:tc>
      </w:tr>
      <w:tr w:rsidR="008E270F" w14:paraId="18A5C4A7" w14:textId="77777777" w:rsidTr="005559F3">
        <w:trPr>
          <w:trHeight w:val="501"/>
        </w:trPr>
        <w:tc>
          <w:tcPr>
            <w:tcW w:w="5246" w:type="dxa"/>
            <w:vAlign w:val="center"/>
          </w:tcPr>
          <w:p w14:paraId="0B138FC6" w14:textId="77777777" w:rsidR="008E270F" w:rsidRPr="00554198" w:rsidRDefault="008E270F" w:rsidP="008E270F">
            <w:pPr>
              <w:pStyle w:val="a3"/>
              <w:rPr>
                <w:rFonts w:ascii="Times New Roman" w:eastAsia="Times New Roman" w:hAnsi="Times New Roman" w:cs="Times New Roman"/>
                <w:sz w:val="28"/>
                <w:szCs w:val="24"/>
                <w:lang w:eastAsia="zh-CN"/>
              </w:rPr>
            </w:pPr>
            <w:r w:rsidRPr="00554198">
              <w:rPr>
                <w:rFonts w:ascii="Times New Roman" w:eastAsia="Times New Roman" w:hAnsi="Times New Roman" w:cs="Times New Roman"/>
                <w:sz w:val="28"/>
                <w:szCs w:val="28"/>
                <w:lang w:eastAsia="zh-CN"/>
              </w:rPr>
              <w:t>Время приема заявок</w:t>
            </w:r>
          </w:p>
        </w:tc>
        <w:tc>
          <w:tcPr>
            <w:tcW w:w="5245" w:type="dxa"/>
            <w:vAlign w:val="center"/>
          </w:tcPr>
          <w:p w14:paraId="087F59D4" w14:textId="4C0903B5" w:rsidR="008E270F" w:rsidRPr="00554198" w:rsidRDefault="008E270F" w:rsidP="008E270F">
            <w:pPr>
              <w:pStyle w:val="a3"/>
              <w:jc w:val="both"/>
              <w:rPr>
                <w:rFonts w:ascii="Times New Roman" w:eastAsia="Times New Roman" w:hAnsi="Times New Roman" w:cs="Times New Roman"/>
                <w:sz w:val="28"/>
                <w:szCs w:val="28"/>
                <w:lang w:eastAsia="zh-CN"/>
              </w:rPr>
            </w:pPr>
            <w:r w:rsidRPr="00554198">
              <w:rPr>
                <w:rFonts w:ascii="Times New Roman" w:eastAsia="Times New Roman" w:hAnsi="Times New Roman" w:cs="Times New Roman"/>
                <w:sz w:val="28"/>
                <w:szCs w:val="28"/>
                <w:lang w:eastAsia="zh-CN"/>
              </w:rPr>
              <w:t xml:space="preserve">с понедельника по </w:t>
            </w:r>
            <w:r w:rsidR="006A0314" w:rsidRPr="00554198">
              <w:rPr>
                <w:rFonts w:ascii="Times New Roman" w:eastAsia="Times New Roman" w:hAnsi="Times New Roman" w:cs="Times New Roman"/>
                <w:sz w:val="28"/>
                <w:szCs w:val="28"/>
                <w:lang w:eastAsia="zh-CN"/>
              </w:rPr>
              <w:t>четверг</w:t>
            </w:r>
            <w:r w:rsidRPr="00554198">
              <w:rPr>
                <w:rFonts w:ascii="Times New Roman" w:eastAsia="Times New Roman" w:hAnsi="Times New Roman" w:cs="Times New Roman"/>
                <w:sz w:val="28"/>
                <w:szCs w:val="28"/>
                <w:lang w:eastAsia="zh-CN"/>
              </w:rPr>
              <w:t xml:space="preserve"> с 14-00 до 17-00 часов, </w:t>
            </w:r>
            <w:r w:rsidR="002F430D">
              <w:rPr>
                <w:rFonts w:ascii="Times New Roman" w:eastAsia="Times New Roman" w:hAnsi="Times New Roman" w:cs="Times New Roman"/>
                <w:sz w:val="28"/>
                <w:szCs w:val="28"/>
                <w:lang w:eastAsia="ru-RU"/>
              </w:rPr>
              <w:t>не</w:t>
            </w:r>
            <w:r w:rsidR="002F430D" w:rsidRPr="00554198">
              <w:rPr>
                <w:rFonts w:ascii="Times New Roman" w:eastAsia="Times New Roman" w:hAnsi="Times New Roman" w:cs="Times New Roman"/>
                <w:sz w:val="28"/>
                <w:szCs w:val="28"/>
                <w:lang w:eastAsia="ru-RU"/>
              </w:rPr>
              <w:t xml:space="preserve"> приёмный</w:t>
            </w:r>
            <w:r w:rsidRPr="00554198">
              <w:rPr>
                <w:rFonts w:ascii="Times New Roman" w:eastAsia="Times New Roman" w:hAnsi="Times New Roman" w:cs="Times New Roman"/>
                <w:sz w:val="28"/>
                <w:szCs w:val="28"/>
                <w:lang w:eastAsia="ru-RU"/>
              </w:rPr>
              <w:t xml:space="preserve"> день </w:t>
            </w:r>
            <w:r w:rsidR="006A0314" w:rsidRPr="00554198">
              <w:rPr>
                <w:rFonts w:ascii="Times New Roman" w:eastAsia="Times New Roman" w:hAnsi="Times New Roman" w:cs="Times New Roman"/>
                <w:sz w:val="28"/>
                <w:szCs w:val="28"/>
                <w:lang w:eastAsia="ru-RU"/>
              </w:rPr>
              <w:t>–</w:t>
            </w:r>
            <w:r w:rsidRPr="00554198">
              <w:rPr>
                <w:rFonts w:ascii="Times New Roman" w:eastAsia="Times New Roman" w:hAnsi="Times New Roman" w:cs="Times New Roman"/>
                <w:sz w:val="28"/>
                <w:szCs w:val="28"/>
                <w:lang w:eastAsia="ru-RU"/>
              </w:rPr>
              <w:t xml:space="preserve"> </w:t>
            </w:r>
            <w:r w:rsidR="006A0314" w:rsidRPr="00554198">
              <w:rPr>
                <w:rFonts w:ascii="Times New Roman" w:eastAsia="Times New Roman" w:hAnsi="Times New Roman" w:cs="Times New Roman"/>
                <w:sz w:val="28"/>
                <w:szCs w:val="28"/>
                <w:lang w:eastAsia="ru-RU"/>
              </w:rPr>
              <w:t xml:space="preserve">пятница, </w:t>
            </w:r>
            <w:r w:rsidRPr="00554198">
              <w:rPr>
                <w:rFonts w:ascii="Times New Roman" w:eastAsia="Times New Roman" w:hAnsi="Times New Roman" w:cs="Times New Roman"/>
                <w:sz w:val="28"/>
                <w:szCs w:val="28"/>
                <w:lang w:eastAsia="ru-RU"/>
              </w:rPr>
              <w:t>выходные и праздничные дни.</w:t>
            </w:r>
          </w:p>
        </w:tc>
      </w:tr>
    </w:tbl>
    <w:p w14:paraId="57EAD6C0" w14:textId="77777777" w:rsidR="00C621F6" w:rsidRDefault="00C621F6" w:rsidP="003C2A77">
      <w:pPr>
        <w:suppressAutoHyphens/>
        <w:spacing w:after="0" w:line="240" w:lineRule="auto"/>
        <w:ind w:firstLine="540"/>
        <w:jc w:val="both"/>
      </w:pPr>
    </w:p>
    <w:p w14:paraId="673D5665" w14:textId="77777777" w:rsidR="003C2A77" w:rsidRPr="00EF7CC5" w:rsidRDefault="003C2A77" w:rsidP="00EF7CC5">
      <w:pPr>
        <w:suppressAutoHyphens/>
        <w:spacing w:after="0" w:line="240" w:lineRule="auto"/>
        <w:ind w:left="-851" w:firstLine="540"/>
        <w:jc w:val="both"/>
        <w:rPr>
          <w:rFonts w:ascii="Times New Roman" w:eastAsia="Times New Roman" w:hAnsi="Times New Roman" w:cs="Times New Roman"/>
          <w:b/>
          <w:color w:val="000000"/>
          <w:sz w:val="28"/>
          <w:szCs w:val="28"/>
          <w:lang w:eastAsia="ar-SA"/>
        </w:rPr>
      </w:pPr>
      <w:r w:rsidRPr="00EF7CC5">
        <w:rPr>
          <w:rFonts w:ascii="Times New Roman" w:eastAsia="Times New Roman" w:hAnsi="Times New Roman" w:cs="Times New Roman"/>
          <w:b/>
          <w:color w:val="000000"/>
          <w:sz w:val="28"/>
          <w:szCs w:val="28"/>
          <w:lang w:eastAsia="ar-SA"/>
        </w:rPr>
        <w:t>Перечисление суммы задатка хозяйствующим субъектом осуществляется по следующим реквизитам:</w:t>
      </w:r>
    </w:p>
    <w:p w14:paraId="37285368"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Получатель:</w:t>
      </w:r>
    </w:p>
    <w:p w14:paraId="21149A25"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УФК по РСО-Алания (Администрация местного самоуправления г.Владикавказа) л\счет 05103005030</w:t>
      </w:r>
    </w:p>
    <w:p w14:paraId="2E6A3D5B"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 xml:space="preserve">ИНН  1501002346  КПП  151501001 </w:t>
      </w:r>
    </w:p>
    <w:p w14:paraId="3CC0A393"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Номер казначейского счета 03232643907010001000</w:t>
      </w:r>
    </w:p>
    <w:p w14:paraId="45501E3C"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Единый казначейский счет: 40102810945370000077</w:t>
      </w:r>
    </w:p>
    <w:p w14:paraId="2DA4C9DA"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в Отделение - НБ РЕСП. Северная Осетия-Алания Банка России //УФК по РСО-Алания г.Владикавказ</w:t>
      </w:r>
    </w:p>
    <w:p w14:paraId="25E072CF"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БИК 019033100</w:t>
      </w:r>
    </w:p>
    <w:p w14:paraId="2EA13509" w14:textId="2FC31B8B" w:rsidR="003C2A77"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ОКТМО ( 90701000)</w:t>
      </w:r>
      <w:r w:rsidRPr="00A468C1">
        <w:rPr>
          <w:rFonts w:ascii="Times New Roman" w:hAnsi="Times New Roman" w:cs="Times New Roman"/>
          <w:sz w:val="28"/>
          <w:szCs w:val="28"/>
        </w:rPr>
        <w:t xml:space="preserve"> </w:t>
      </w:r>
    </w:p>
    <w:p w14:paraId="6B047C22" w14:textId="261B1FFC" w:rsidR="001F147B" w:rsidRDefault="001F147B" w:rsidP="00EF7CC5">
      <w:pPr>
        <w:spacing w:after="0" w:line="240" w:lineRule="auto"/>
        <w:ind w:left="-851"/>
        <w:jc w:val="both"/>
        <w:rPr>
          <w:rFonts w:ascii="Times New Roman" w:hAnsi="Times New Roman" w:cs="Times New Roman"/>
          <w:sz w:val="28"/>
          <w:szCs w:val="28"/>
        </w:rPr>
      </w:pPr>
    </w:p>
    <w:p w14:paraId="79A6D54B" w14:textId="10519AC8" w:rsidR="001F147B" w:rsidRDefault="001F147B" w:rsidP="00EF7CC5">
      <w:pPr>
        <w:spacing w:after="0" w:line="240" w:lineRule="auto"/>
        <w:ind w:left="-851"/>
        <w:jc w:val="both"/>
        <w:rPr>
          <w:rFonts w:ascii="Times New Roman" w:hAnsi="Times New Roman" w:cs="Times New Roman"/>
          <w:sz w:val="28"/>
          <w:szCs w:val="28"/>
        </w:rPr>
      </w:pPr>
    </w:p>
    <w:p w14:paraId="433D5744" w14:textId="77777777" w:rsidR="001F147B" w:rsidRPr="00881617" w:rsidRDefault="001F147B" w:rsidP="00143D4B">
      <w:pPr>
        <w:suppressAutoHyphens/>
        <w:spacing w:after="0" w:line="240" w:lineRule="auto"/>
        <w:ind w:left="-851" w:firstLine="705"/>
        <w:jc w:val="both"/>
        <w:rPr>
          <w:rFonts w:ascii="Times New Roman" w:eastAsia="Times New Roman" w:hAnsi="Times New Roman" w:cs="Times New Roman"/>
          <w:sz w:val="28"/>
          <w:szCs w:val="24"/>
          <w:lang w:eastAsia="zh-CN"/>
        </w:rPr>
      </w:pPr>
      <w:r w:rsidRPr="00881617">
        <w:rPr>
          <w:rFonts w:ascii="Times New Roman" w:eastAsia="Times New Roman" w:hAnsi="Times New Roman" w:cs="Times New Roman"/>
          <w:sz w:val="28"/>
          <w:szCs w:val="28"/>
          <w:lang w:eastAsia="zh-CN"/>
        </w:rPr>
        <w:t xml:space="preserve">За </w:t>
      </w:r>
      <w:r w:rsidRPr="00881617">
        <w:rPr>
          <w:rFonts w:ascii="Times New Roman" w:hAnsi="Times New Roman" w:cs="Times New Roman"/>
          <w:sz w:val="28"/>
          <w:szCs w:val="28"/>
        </w:rPr>
        <w:t>30 минут</w:t>
      </w:r>
      <w:r w:rsidRPr="00881617">
        <w:rPr>
          <w:rFonts w:ascii="Times New Roman" w:eastAsia="Times New Roman" w:hAnsi="Times New Roman" w:cs="Times New Roman"/>
          <w:sz w:val="28"/>
          <w:szCs w:val="28"/>
          <w:lang w:eastAsia="zh-CN"/>
        </w:rPr>
        <w:t xml:space="preserve"> до начала проведения</w:t>
      </w:r>
      <w:r w:rsidRPr="00881617">
        <w:rPr>
          <w:rFonts w:ascii="Times New Roman" w:eastAsia="Times New Roman" w:hAnsi="Times New Roman" w:cs="Times New Roman"/>
          <w:sz w:val="28"/>
          <w:szCs w:val="24"/>
          <w:lang w:eastAsia="zh-CN"/>
        </w:rPr>
        <w:t xml:space="preserve"> аукциона участники аукциона либо их представители начинают проходить регистрацию. Регистрация участников аукциона заканчивается не позднее, чем за 5 минут до начала проведения аукциона.</w:t>
      </w:r>
    </w:p>
    <w:p w14:paraId="2349A5B2" w14:textId="77777777" w:rsidR="001F147B" w:rsidRPr="00881617" w:rsidRDefault="001F147B" w:rsidP="00143D4B">
      <w:pPr>
        <w:suppressAutoHyphens/>
        <w:spacing w:after="0" w:line="200" w:lineRule="atLeast"/>
        <w:ind w:left="-851" w:firstLine="705"/>
        <w:jc w:val="both"/>
        <w:rPr>
          <w:rFonts w:ascii="Times New Roman" w:eastAsia="Times New Roman" w:hAnsi="Times New Roman" w:cs="Times New Roman"/>
          <w:sz w:val="28"/>
          <w:szCs w:val="24"/>
          <w:lang w:eastAsia="zh-CN"/>
        </w:rPr>
      </w:pPr>
    </w:p>
    <w:p w14:paraId="5B6656E8" w14:textId="77777777" w:rsidR="001F147B" w:rsidRPr="00881617" w:rsidRDefault="001F147B" w:rsidP="00143D4B">
      <w:pPr>
        <w:suppressAutoHyphens/>
        <w:spacing w:after="0" w:line="200" w:lineRule="atLeast"/>
        <w:ind w:left="-851" w:firstLine="705"/>
        <w:jc w:val="both"/>
        <w:rPr>
          <w:rFonts w:ascii="Times New Roman" w:eastAsia="Times New Roman" w:hAnsi="Times New Roman" w:cs="Times New Roman"/>
          <w:sz w:val="28"/>
          <w:szCs w:val="24"/>
          <w:lang w:eastAsia="ar-SA"/>
        </w:rPr>
      </w:pPr>
      <w:r w:rsidRPr="00881617">
        <w:rPr>
          <w:rFonts w:ascii="Times New Roman" w:eastAsia="Times New Roman" w:hAnsi="Times New Roman" w:cs="Times New Roman"/>
          <w:sz w:val="28"/>
          <w:szCs w:val="24"/>
          <w:lang w:eastAsia="zh-CN"/>
        </w:rPr>
        <w:lastRenderedPageBreak/>
        <w:t xml:space="preserve">Порядок организации аукциона утвержден </w:t>
      </w:r>
      <w:r w:rsidRPr="00881617">
        <w:rPr>
          <w:rFonts w:ascii="Times New Roman" w:eastAsia="Times New Roman" w:hAnsi="Times New Roman" w:cs="Times New Roman"/>
          <w:sz w:val="28"/>
          <w:szCs w:val="24"/>
          <w:lang w:eastAsia="ar-SA"/>
        </w:rPr>
        <w:t>постановлением АМС г.Владикавказа от 02.09.2020 № 652 «Об утверждении положения о порядке размещения нестационарных торговых объектов и объектов по оказанию услуг, положения о проведении аукциона на право размещения нестационарных торговых объектов и объектов оказания услуг, состава аукционной комиссии по предоставлению права на размещение нестационарных торговых объектов, минимальную плату на право размещения нестационарных объектов, перечень специализаций нестационарных торговых объектов, минимального ассортиментного перечня и номенклатуры дополнительных групп товаров, типовых архитектурных решений нестационарных торговых объектов, расположенных на территории муниципального образования город Владикавказ» (далее – Положение).</w:t>
      </w:r>
    </w:p>
    <w:p w14:paraId="0C1BAFB9" w14:textId="77777777" w:rsidR="001F147B" w:rsidRDefault="001F147B" w:rsidP="00143D4B">
      <w:pPr>
        <w:pStyle w:val="ConsPlusNormal"/>
        <w:ind w:left="-851"/>
        <w:jc w:val="center"/>
        <w:rPr>
          <w:rFonts w:ascii="Times New Roman" w:hAnsi="Times New Roman" w:cs="Times New Roman"/>
          <w:sz w:val="28"/>
          <w:szCs w:val="28"/>
        </w:rPr>
      </w:pPr>
    </w:p>
    <w:p w14:paraId="1D3110EC"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 xml:space="preserve"> Порядок организации аукциона</w:t>
      </w:r>
    </w:p>
    <w:p w14:paraId="7E62DEE0"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320D2E53"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целей настоящего Порядка используются следующие термины и определения:</w:t>
      </w:r>
    </w:p>
    <w:p w14:paraId="3EB6FA7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Открытый аукцион - аукцион, победителем которого признается лицо, 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14:paraId="0CB2CE85" w14:textId="002923E1"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Организатор аукциона – Управление предпринимательства и </w:t>
      </w:r>
      <w:r w:rsidR="00143D4B">
        <w:rPr>
          <w:rFonts w:ascii="Times New Roman" w:hAnsi="Times New Roman" w:cs="Times New Roman"/>
          <w:sz w:val="28"/>
          <w:szCs w:val="28"/>
        </w:rPr>
        <w:t>инвестиционной деятельности</w:t>
      </w:r>
      <w:r w:rsidRPr="00881617">
        <w:rPr>
          <w:rFonts w:ascii="Times New Roman" w:hAnsi="Times New Roman" w:cs="Times New Roman"/>
          <w:sz w:val="28"/>
          <w:szCs w:val="28"/>
        </w:rPr>
        <w:t xml:space="preserve"> АМС г.Владикавказа (далее - организатор аукциона).</w:t>
      </w:r>
    </w:p>
    <w:p w14:paraId="42A9756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 любое юридическое лицо или индивидуальный предприниматель.</w:t>
      </w:r>
    </w:p>
    <w:p w14:paraId="7A097C8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Документация об аукционе - документация, утвержденная Организатором аукциона.</w:t>
      </w:r>
    </w:p>
    <w:p w14:paraId="58FC3DC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на участие в аукционе - письменное подтверждение согласия заявителя принять участие в аукционе на условиях, в срок и по форме, указанных в Положении.</w:t>
      </w:r>
    </w:p>
    <w:p w14:paraId="5FDA242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 заявитель, подавший заявку на участие в аукционе и допущенный к участию в аукционе.</w:t>
      </w:r>
    </w:p>
    <w:p w14:paraId="4EA9BC7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Победитель аукциона - участник аукциона, предложивший наиболее высокую 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14:paraId="60B0FCD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Предмет аукциона - право заключения договора на размещение нестационарного торгового объекта на территории города Владикавказа.</w:t>
      </w:r>
    </w:p>
    <w:p w14:paraId="00DFF65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Комиссия по проведению аукциона на право заключения договора на размещение нестационарных торговых объектов на территории города Владикавказа-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Владикавказа (далее - Комиссия).</w:t>
      </w:r>
    </w:p>
    <w:p w14:paraId="2AF9DFE4"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4F0EEC78"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 xml:space="preserve"> Организация аукциона на право заключения договора на размещение нестационарного торгового объекта.</w:t>
      </w:r>
    </w:p>
    <w:p w14:paraId="0A92973E"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34C0E703"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w:t>
      </w:r>
      <w:r w:rsidRPr="00881617">
        <w:rPr>
          <w:rFonts w:ascii="Times New Roman" w:hAnsi="Times New Roman" w:cs="Times New Roman"/>
          <w:sz w:val="28"/>
          <w:szCs w:val="28"/>
        </w:rPr>
        <w:lastRenderedPageBreak/>
        <w:t>нестационарных торговых объектов, утвержденной Схемой размещения нестационарных торговых объектов на территории города Владикавказа.</w:t>
      </w:r>
    </w:p>
    <w:p w14:paraId="676B2E7C"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проведении аукциона на право заключения договора на размещение нестационарного торгового объекта принимается организатором аукциона.</w:t>
      </w:r>
    </w:p>
    <w:p w14:paraId="15E3476E" w14:textId="77777777" w:rsidR="001F147B" w:rsidRPr="00881617" w:rsidRDefault="001F147B" w:rsidP="00143D4B">
      <w:pPr>
        <w:pStyle w:val="ConsPlusNormal"/>
        <w:ind w:left="-851"/>
        <w:jc w:val="center"/>
        <w:rPr>
          <w:rFonts w:ascii="Times New Roman" w:hAnsi="Times New Roman" w:cs="Times New Roman"/>
          <w:sz w:val="28"/>
          <w:szCs w:val="28"/>
        </w:rPr>
      </w:pPr>
    </w:p>
    <w:p w14:paraId="4B380E84"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Порядок предоставления заявок на участие в аукционе</w:t>
      </w:r>
    </w:p>
    <w:p w14:paraId="4091C9B3"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Заявителем может быть любое юридическое лицо или индивидуальный предприниматель.</w:t>
      </w:r>
    </w:p>
    <w:p w14:paraId="33F3B983"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и аукционе заявители представляют в установленный в извещении о проведении аукциона срок следующие документы:</w:t>
      </w:r>
    </w:p>
    <w:p w14:paraId="2820962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 заявку на участие в аукционе по форме, утвержденной приложением № 1 к Постановлению (далее –постановление);</w:t>
      </w:r>
    </w:p>
    <w:p w14:paraId="052C4B0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оформленную в соответствии с законодательством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0F47199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копии учредительных документов заявителя (для юридических лиц):</w:t>
      </w:r>
    </w:p>
    <w:p w14:paraId="35AEA69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государственной регистрации юридического лица;</w:t>
      </w:r>
    </w:p>
    <w:p w14:paraId="08394FF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постановке на учет российской организации в налоговом органе по месту ее нахождения;</w:t>
      </w:r>
    </w:p>
    <w:p w14:paraId="19BE56A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приказа о назначении руководителя;</w:t>
      </w:r>
    </w:p>
    <w:p w14:paraId="36102CC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паспорта руководителя;</w:t>
      </w:r>
    </w:p>
    <w:p w14:paraId="2592806C"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выписка из ЕГРЮЛ, полученную не позднее чем за шесть месяцев до даты размещения на официальном сайте торгов извещения о проведении аукциона;</w:t>
      </w:r>
    </w:p>
    <w:p w14:paraId="0055769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г) копию паспорта гражданина РФ, копию свидетельства о постановке на налоговый учет в качестве индивидуального предпринимателя, копия свидетельства о постановке на учет физического лица в налоговом органе, выписку из ЕГРИП (для индивидуальных предпринимателей),</w:t>
      </w:r>
      <w:r w:rsidRPr="00881617">
        <w:rPr>
          <w:sz w:val="28"/>
          <w:szCs w:val="28"/>
        </w:rPr>
        <w:t xml:space="preserve"> </w:t>
      </w:r>
      <w:r w:rsidRPr="00881617">
        <w:rPr>
          <w:rFonts w:ascii="Times New Roman" w:hAnsi="Times New Roman" w:cs="Times New Roman"/>
          <w:sz w:val="28"/>
          <w:szCs w:val="28"/>
        </w:rPr>
        <w:t>полученную не позднее чем за шесть месяцев до даты размещения на официальном сайте торгов извещения о проведении аукциона;</w:t>
      </w:r>
    </w:p>
    <w:p w14:paraId="69B26F8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 архитектурное решение (эскизный проект, включающий ситуационный план, генеральный план, фасады НТО в четырех</w:t>
      </w:r>
      <w:r w:rsidRPr="00881617">
        <w:rPr>
          <w:sz w:val="28"/>
          <w:szCs w:val="28"/>
        </w:rPr>
        <w:t xml:space="preserve"> </w:t>
      </w:r>
      <w:r w:rsidRPr="00881617">
        <w:rPr>
          <w:rFonts w:ascii="Times New Roman" w:hAnsi="Times New Roman" w:cs="Times New Roman"/>
          <w:sz w:val="28"/>
          <w:szCs w:val="28"/>
        </w:rPr>
        <w:t>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p>
    <w:p w14:paraId="7D6D08CC"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е)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14:paraId="5AF76D4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является документом, выражающим намерение заявителя принять участие в Аукционе.</w:t>
      </w:r>
    </w:p>
    <w:p w14:paraId="6127F74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Заявитель имеет право отозвать поданную заявку не позднее чем за 5 календарных дней до дня проведения аукциона, уведомив Управление в письменной форме.</w:t>
      </w:r>
    </w:p>
    <w:p w14:paraId="55478C95" w14:textId="77777777" w:rsidR="001F147B" w:rsidRPr="00881617" w:rsidRDefault="001F147B" w:rsidP="00143D4B">
      <w:pPr>
        <w:pStyle w:val="ConsPlusNormal"/>
        <w:ind w:left="-851"/>
        <w:jc w:val="both"/>
        <w:rPr>
          <w:rFonts w:ascii="Times New Roman" w:hAnsi="Times New Roman" w:cs="Times New Roman"/>
          <w:sz w:val="28"/>
          <w:szCs w:val="28"/>
        </w:rPr>
      </w:pPr>
      <w:r w:rsidRPr="00881617">
        <w:rPr>
          <w:rFonts w:ascii="Times New Roman" w:hAnsi="Times New Roman" w:cs="Times New Roman"/>
          <w:sz w:val="28"/>
          <w:szCs w:val="28"/>
        </w:rPr>
        <w:t xml:space="preserve">        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индивидуальным предпринимателем. </w:t>
      </w:r>
    </w:p>
    <w:p w14:paraId="34E905C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Документы представляются в запечатанном конверте, на котором указываются:</w:t>
      </w:r>
    </w:p>
    <w:p w14:paraId="6A8F480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Аукциона;</w:t>
      </w:r>
    </w:p>
    <w:p w14:paraId="15CA4EB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юридического лица, фамилия, имя и отчество индивидуального предпринимателя;</w:t>
      </w:r>
    </w:p>
    <w:p w14:paraId="0D3AA21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номер лота;</w:t>
      </w:r>
    </w:p>
    <w:p w14:paraId="1D691D8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адреса размещения НТО, по которым подается заявка, в соответствии со Схемой, актуальной на дату проведения Аукциона.</w:t>
      </w:r>
    </w:p>
    <w:p w14:paraId="649DACD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На конверте не допускается наличие признаков повреждений. </w:t>
      </w:r>
    </w:p>
    <w:p w14:paraId="0FFC78D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их выявления заявка и конверт с документами подлежат возврату.</w:t>
      </w:r>
    </w:p>
    <w:p w14:paraId="63B3B30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Представленные на участие в Аукционе документы заявителю не возвращаются.</w:t>
      </w:r>
    </w:p>
    <w:p w14:paraId="7FE904B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Аукционе не должна быть приостановлена (в порядке, предусмотренном Кодексом Российской Федерации об административных правонарушениях).</w:t>
      </w:r>
    </w:p>
    <w:p w14:paraId="2966B82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проводится путем проведения аукционной комиссией следующих процедур:</w:t>
      </w:r>
    </w:p>
    <w:p w14:paraId="64B3515C"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вскрытие конвертов с документами на участие в Аукционе;</w:t>
      </w:r>
    </w:p>
    <w:p w14:paraId="4E45222B"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рассмотрение заявок на участие в Аукционе и принятие решения о допуске к участию в Аукционе и признании участником Аукциона или об отказе в допуске к участию в Аукционе;</w:t>
      </w:r>
    </w:p>
    <w:p w14:paraId="4D3CAD1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определение победителей Аукциона и принятие решения по единственным заявкам на участие в Аукционе.</w:t>
      </w:r>
    </w:p>
    <w:p w14:paraId="2BC9A459"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день, время и месте, указанных в информационном сообщении о проведении Аукциона, аукционная комиссия:</w:t>
      </w:r>
    </w:p>
    <w:p w14:paraId="71B2C55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вскрывает конверты с заявками на участие в Аукционе;</w:t>
      </w:r>
    </w:p>
    <w:p w14:paraId="724A9B9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рассматривает заявки на участие в Аукционе и на основании результатов рассмотрения заявок на участие в Аукционе принимает решение:</w:t>
      </w:r>
    </w:p>
    <w:p w14:paraId="333FADD3"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 допуске к участию в Аукционе и признании участниками Аукциона;</w:t>
      </w:r>
    </w:p>
    <w:p w14:paraId="2CFC338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об отказе в допуске к участию в Аукционе.</w:t>
      </w:r>
    </w:p>
    <w:p w14:paraId="6251542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Заявителю отказывается в допуске к участию в Аукционе в случае:</w:t>
      </w:r>
    </w:p>
    <w:p w14:paraId="65171A89"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ложных данных в документах, представленных для участия в Аукционе;</w:t>
      </w:r>
    </w:p>
    <w:p w14:paraId="4261F1F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неисполнения требований, предъявляемых к оформлению документации, установленных пунктом 4.5. Положения;</w:t>
      </w:r>
    </w:p>
    <w:p w14:paraId="428C04F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предоставления документов, указанных в п.4.2 Положения;</w:t>
      </w:r>
    </w:p>
    <w:p w14:paraId="10A7641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несоответствие заявки на участие в аукционе требованиям документации об </w:t>
      </w:r>
      <w:r w:rsidRPr="00881617">
        <w:rPr>
          <w:rFonts w:ascii="Times New Roman" w:hAnsi="Times New Roman" w:cs="Times New Roman"/>
          <w:sz w:val="28"/>
          <w:szCs w:val="28"/>
        </w:rPr>
        <w:lastRenderedPageBreak/>
        <w:t>аукционе;</w:t>
      </w:r>
    </w:p>
    <w:p w14:paraId="00B71FC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0C4A8D8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поступление задатка на счет, указанный в извещении о проведении аукциона, до дня рассмотрения заявок и составления протокола приема заявок на участие в аукционе.</w:t>
      </w:r>
    </w:p>
    <w:p w14:paraId="2323458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допуске к участию в Аукционе или об отказе в допуске к участию в Аукционе оформляется протоколом рассмотрения заявок на участие в Аукционе.</w:t>
      </w:r>
    </w:p>
    <w:p w14:paraId="1B2F7C8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рассмотрения заявок на участие в Аукционе размещается Управлением на официальном сайте МО г.Владикавказа в течение 5 рабочих дней со дня проведения Аукциона.</w:t>
      </w:r>
    </w:p>
    <w:p w14:paraId="07C97B3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Один заявитель вправе подать только одну заявку на участие в аукционе по каждому лоту. Если заявитель намерен участвовать в аукционе по нескольким лотам, он подает на каждый лот отдельную заявку. </w:t>
      </w:r>
    </w:p>
    <w:p w14:paraId="578883D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с прилагаемыми к ней документами регистрируются организатором аукциона в журнале регистрации заявок, с присвоением каждой заявке номера.</w:t>
      </w:r>
    </w:p>
    <w:p w14:paraId="2B37DB8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в аукционе заявитель вносит задаток на указанный в извещении о проведении аукциона счет организатора аукциона.</w:t>
      </w:r>
    </w:p>
    <w:p w14:paraId="18ED1C7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обязан вернуть внесенный задаток заявителю, не допущенному к участию в аукционе, в течение тридцати рабочих дней со дня оформления (опубликования на официальном сайте) протокола приема заявок на участие в аукционе.</w:t>
      </w:r>
    </w:p>
    <w:p w14:paraId="5B6AB077"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2700A2E5"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Порядок проведения аукциона</w:t>
      </w:r>
    </w:p>
    <w:p w14:paraId="5E75E09D"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6B36D46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Регистрация участников аукциона начинается за 30 минут, и завершается не 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14:paraId="3180614B"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При регистрации участникам аукциона (их представителям) выдаются пронумерованные карточки.</w:t>
      </w:r>
    </w:p>
    <w:p w14:paraId="2521524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начинается в день, час и в месте, указанном в извещении о проведении аукциона, с объявления председателем Комиссии или заместителем председателя Комиссии, об открытии аукциона.</w:t>
      </w:r>
    </w:p>
    <w:p w14:paraId="0A5EA4C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ведет аудиозапись процедуры аукциона.</w:t>
      </w:r>
    </w:p>
    <w:p w14:paraId="6BE3E2C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ведет аукционист. Процедура хода аукциона определяется председателем комиссии.</w:t>
      </w:r>
    </w:p>
    <w:p w14:paraId="207F8B2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После открытия аукциона аукционист:</w:t>
      </w:r>
    </w:p>
    <w:p w14:paraId="580A9DC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объявляет правила и порядок проведения аукциона;</w:t>
      </w:r>
    </w:p>
    <w:p w14:paraId="2A54AF9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оглашает номер (наименование) лота, его краткую характеристику, начальную цену и "шаг аукциона", а также номера карточек участников аукциона по данному лоту.</w:t>
      </w:r>
    </w:p>
    <w:p w14:paraId="0DE21AB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В ходе проведения аукциона по предложению аукциониста и с согласия всех участников аукциона "шаг аукциона" может быть увеличен на кратное количество </w:t>
      </w:r>
      <w:r w:rsidRPr="00881617">
        <w:rPr>
          <w:rFonts w:ascii="Times New Roman" w:hAnsi="Times New Roman" w:cs="Times New Roman"/>
          <w:sz w:val="28"/>
          <w:szCs w:val="28"/>
        </w:rPr>
        <w:lastRenderedPageBreak/>
        <w:t>"шагов аукциона".</w:t>
      </w:r>
    </w:p>
    <w:p w14:paraId="3626A70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Во время проведения аукциона его участникам запрещается покидать зал проведения аукциона.</w:t>
      </w:r>
    </w:p>
    <w:p w14:paraId="03E3AB1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Участникам аукциона выдаются пронумерованные карточки, которые они 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14:paraId="5028480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аукциона не поднял карточку, аукцион по данному лоту объявляется аукционистом завершенным.</w:t>
      </w:r>
    </w:p>
    <w:p w14:paraId="345F51B7"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Окончание аукциона фиксируется объявлением аукциониста.</w:t>
      </w:r>
    </w:p>
    <w:p w14:paraId="47CE9CE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14:paraId="5C66A92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Победителем аукциона признается участник, номер карточки которого и заявленная им цена лота были названы аукционистом последними.</w:t>
      </w:r>
    </w:p>
    <w:p w14:paraId="697334F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Результаты аукциона оформляются протоколом аукциона.</w:t>
      </w:r>
    </w:p>
    <w:p w14:paraId="03C31F9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Цена лота, предложенная победителем аукциона, заносится в протокол аукциона.</w:t>
      </w:r>
    </w:p>
    <w:p w14:paraId="6F9F2750"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пяти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14:paraId="47B40AE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14:paraId="6112BD2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подписывается в течение пяти рабочих дней после проведения аукциона членами Комиссии. Протокол аукциона подлежит хранению организатором аукциона не менее одного года.</w:t>
      </w:r>
    </w:p>
    <w:p w14:paraId="26EF18F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индивидуального предпринимателя) победителя аукциона и участника аукциона, сделавшего предпоследнее предложение о цене </w:t>
      </w:r>
      <w:r w:rsidRPr="00881617">
        <w:rPr>
          <w:rFonts w:ascii="Times New Roman" w:hAnsi="Times New Roman" w:cs="Times New Roman"/>
          <w:sz w:val="28"/>
          <w:szCs w:val="28"/>
        </w:rPr>
        <w:lastRenderedPageBreak/>
        <w:t>аукциона.</w:t>
      </w:r>
    </w:p>
    <w:p w14:paraId="3D9EBF5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w:t>
      </w:r>
    </w:p>
    <w:p w14:paraId="0E1F11C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 а подлежит зачислению в бюджет города Владикавказа. Победитель утрачивает право на заключение договора на размещение нестационарного торгового объекта.</w:t>
      </w:r>
    </w:p>
    <w:p w14:paraId="58F99000"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 согласия такового участника), сделавший лучшее предложение по цене после отказавшегося участника.</w:t>
      </w:r>
    </w:p>
    <w:p w14:paraId="79163D3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65386D4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14:paraId="40C54370"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Задатки на участие в состоявшемся аукционе возвращаются участникам аукциона, которые не были признаны победителем, в течение 20 (двадцати) рабочих дней со дня подписания протокола о результатах аукциона, а также письменного заявления участника аукциона о возврате задатка.</w:t>
      </w:r>
    </w:p>
    <w:p w14:paraId="6AB9092F"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57A246AF"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Порядок заключения договора</w:t>
      </w:r>
    </w:p>
    <w:p w14:paraId="077E9606"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1E4E0D9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Договор на право размещения нестационарного торгового объекта на территории города Владикавказа готовится организатором аукциона в течение 20 (двадцать) рабочих дней после подписания протокола аукциона, в назначенное время и месте подписывается с победителем аукциона или единственным участником аукциона, но </w:t>
      </w:r>
      <w:r w:rsidRPr="00881617">
        <w:rPr>
          <w:rFonts w:ascii="Times New Roman" w:hAnsi="Times New Roman" w:cs="Times New Roman"/>
          <w:sz w:val="28"/>
          <w:szCs w:val="28"/>
        </w:rPr>
        <w:lastRenderedPageBreak/>
        <w:t>не ранее чем 10 (десять) дней со дня размещения информации о результатах аукциона на официальном сайте АМС г. Владикавказа.</w:t>
      </w:r>
    </w:p>
    <w:p w14:paraId="336D2B09"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срок, предусмотренный для заключения Договора, Управление обязано отказаться от заключения Договора или расторгнуть Договор в случае установления факта:</w:t>
      </w:r>
    </w:p>
    <w:p w14:paraId="7E18BA6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Проведения ликвидации юридического лица или принятия арбитражным судом решения о введении процедур банкротства.</w:t>
      </w:r>
    </w:p>
    <w:p w14:paraId="15B4F6B7"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Приостановления деятельности такого лица в порядке, предусмотренном </w:t>
      </w:r>
      <w:hyperlink r:id="rId8" w:history="1">
        <w:r w:rsidRPr="00881617">
          <w:rPr>
            <w:rFonts w:ascii="Times New Roman" w:hAnsi="Times New Roman" w:cs="Times New Roman"/>
            <w:sz w:val="28"/>
            <w:szCs w:val="28"/>
          </w:rPr>
          <w:t>Кодексом</w:t>
        </w:r>
      </w:hyperlink>
      <w:r w:rsidRPr="00881617">
        <w:rPr>
          <w:rFonts w:ascii="Times New Roman" w:hAnsi="Times New Roman" w:cs="Times New Roman"/>
          <w:sz w:val="28"/>
          <w:szCs w:val="28"/>
        </w:rPr>
        <w:t xml:space="preserve"> Российской Федерации об административных правонарушениях.</w:t>
      </w:r>
    </w:p>
    <w:p w14:paraId="5A697B8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Прекращения деятельности в качестве индивидуального предпринимателя, юридического лица.</w:t>
      </w:r>
    </w:p>
    <w:p w14:paraId="1BB5F5D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С момента заключения договора о размещении НТО победитель Аукциона, единственный участник обязан:</w:t>
      </w:r>
    </w:p>
    <w:p w14:paraId="2EA416B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соблюдать требования санитарных, ветеринарных, противопожарных правил, правил продажи отдельных видов товаров, иных норм, действующих в сфере потребительского рынка;</w:t>
      </w:r>
    </w:p>
    <w:p w14:paraId="680912E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обеспечивать условия труда и правила личной гигиены работников;</w:t>
      </w:r>
    </w:p>
    <w:p w14:paraId="3F26CAE9"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обеспечить постоянный уход за внешним видом НТО, содержать его в чистоте и порядке, своевременно проводить необходимый ремонт объекта;</w:t>
      </w:r>
    </w:p>
    <w:p w14:paraId="4E431FD0"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обеспечивать содержание НТО и прилегающей территории в соответствии с </w:t>
      </w:r>
      <w:hyperlink r:id="rId9" w:history="1">
        <w:r w:rsidRPr="00881617">
          <w:rPr>
            <w:rFonts w:ascii="Times New Roman" w:hAnsi="Times New Roman" w:cs="Times New Roman"/>
            <w:sz w:val="28"/>
            <w:szCs w:val="28"/>
          </w:rPr>
          <w:t>Правилами</w:t>
        </w:r>
      </w:hyperlink>
      <w:r w:rsidRPr="00881617">
        <w:rPr>
          <w:rFonts w:ascii="Times New Roman" w:hAnsi="Times New Roman" w:cs="Times New Roman"/>
          <w:sz w:val="28"/>
          <w:szCs w:val="28"/>
        </w:rPr>
        <w:t xml:space="preserve"> благоустройства территории;</w:t>
      </w:r>
    </w:p>
    <w:p w14:paraId="0028603C"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незамедлительно перенести НТО на компенсационное место в случае необходимости проведения ремонтных, аварийно-восстановительных работ, работ по предупреждению или ликвидации последствий чрезвычайных ситуаций, при необходимости использования земельного участка для нужд администрации г.Владикавказа. Компенсационное место должно быть в Схеме, равноценным по территориальному размещению и площади объекта. Компенсационное место предоставляется без проведения аукциона.</w:t>
      </w:r>
    </w:p>
    <w:p w14:paraId="28007FF7"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3639F9FA" w14:textId="77777777" w:rsidR="001F147B" w:rsidRPr="00881617" w:rsidRDefault="001F147B" w:rsidP="00143D4B">
      <w:pPr>
        <w:autoSpaceDE w:val="0"/>
        <w:autoSpaceDN w:val="0"/>
        <w:adjustRightInd w:val="0"/>
        <w:spacing w:after="0" w:line="240" w:lineRule="auto"/>
        <w:ind w:left="-851"/>
        <w:jc w:val="center"/>
        <w:rPr>
          <w:rFonts w:ascii="Times New Roman" w:hAnsi="Times New Roman" w:cs="Times New Roman"/>
          <w:sz w:val="28"/>
          <w:szCs w:val="28"/>
        </w:rPr>
      </w:pPr>
      <w:bookmarkStart w:id="2" w:name="sub_58"/>
      <w:r w:rsidRPr="00881617">
        <w:rPr>
          <w:rFonts w:ascii="Times New Roman" w:hAnsi="Times New Roman" w:cs="Times New Roman"/>
          <w:bCs/>
          <w:sz w:val="28"/>
          <w:szCs w:val="28"/>
          <w:lang w:eastAsia="ru-RU"/>
        </w:rPr>
        <w:t xml:space="preserve">Типовые архитектурные решения </w:t>
      </w:r>
      <w:r w:rsidRPr="00881617">
        <w:rPr>
          <w:rFonts w:ascii="Times New Roman" w:hAnsi="Times New Roman" w:cs="Times New Roman"/>
          <w:sz w:val="28"/>
          <w:szCs w:val="28"/>
        </w:rPr>
        <w:t>нестационарных торговых объектов, расположенных (размещаемых) на территории города Владикавказ</w:t>
      </w:r>
    </w:p>
    <w:p w14:paraId="6937CC7A" w14:textId="77777777" w:rsidR="001F147B" w:rsidRPr="00881617" w:rsidRDefault="001F147B" w:rsidP="00143D4B">
      <w:pPr>
        <w:autoSpaceDE w:val="0"/>
        <w:autoSpaceDN w:val="0"/>
        <w:adjustRightInd w:val="0"/>
        <w:spacing w:after="0" w:line="240" w:lineRule="auto"/>
        <w:ind w:left="-851"/>
        <w:jc w:val="center"/>
        <w:rPr>
          <w:rFonts w:ascii="Times New Roman" w:hAnsi="Times New Roman" w:cs="Times New Roman"/>
          <w:sz w:val="28"/>
          <w:szCs w:val="28"/>
        </w:rPr>
      </w:pPr>
    </w:p>
    <w:p w14:paraId="1CAC4A4D" w14:textId="77777777" w:rsidR="001F147B" w:rsidRPr="00881617" w:rsidRDefault="001F147B" w:rsidP="00143D4B">
      <w:pPr>
        <w:pStyle w:val="Default"/>
        <w:numPr>
          <w:ilvl w:val="0"/>
          <w:numId w:val="4"/>
        </w:numPr>
        <w:ind w:left="-851" w:firstLine="567"/>
        <w:jc w:val="both"/>
        <w:rPr>
          <w:b/>
          <w:color w:val="auto"/>
          <w:sz w:val="28"/>
          <w:szCs w:val="28"/>
        </w:rPr>
      </w:pPr>
      <w:r w:rsidRPr="00881617">
        <w:rPr>
          <w:b/>
          <w:color w:val="auto"/>
          <w:sz w:val="28"/>
          <w:szCs w:val="28"/>
        </w:rPr>
        <w:t>Требования к типовым архитектурно-дизайнерским решениям внешнего вида нестационарных торговых объектов, расположенных на территории муниципального образования город Владикавказ:</w:t>
      </w:r>
    </w:p>
    <w:p w14:paraId="18AB279E"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rPr>
        <w:t>1.1. Архитектурно-художественное решение (внешний вид) нестационарных торговых объектов не должно противоречить существующей стилистике окружающей застройки и соответствовать утвержденным администрацией местного самоуправления г.Владикавказа типовым архитектурным решениям либо индивидуальным архитектурным решениям, утвержденным (согласованным) аукционной к</w:t>
      </w:r>
      <w:r w:rsidRPr="00881617">
        <w:rPr>
          <w:rFonts w:ascii="Times New Roman" w:hAnsi="Times New Roman" w:cs="Times New Roman"/>
          <w:sz w:val="28"/>
          <w:szCs w:val="28"/>
          <w:lang w:eastAsia="ru-RU"/>
        </w:rPr>
        <w:t>омиссией.</w:t>
      </w:r>
    </w:p>
    <w:p w14:paraId="791BA259" w14:textId="77777777" w:rsidR="001F147B" w:rsidRPr="00881617" w:rsidRDefault="001F147B" w:rsidP="00143D4B">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1.2. В архитектурно-художественном стиле объекта за основу выбраны 2 варианта решений (типа объекта). Для улиц, расположенных в исторической части города (пр.Мира). Для улиц, расположенных за исключением исторической </w:t>
      </w:r>
      <w:r w:rsidRPr="00881617">
        <w:rPr>
          <w:rFonts w:ascii="Times New Roman" w:hAnsi="Times New Roman" w:cs="Times New Roman"/>
          <w:sz w:val="28"/>
          <w:szCs w:val="28"/>
          <w:lang w:eastAsia="ru-RU"/>
        </w:rPr>
        <w:t>части горда</w:t>
      </w:r>
      <w:r w:rsidRPr="00881617">
        <w:rPr>
          <w:rFonts w:ascii="Times New Roman" w:hAnsi="Times New Roman" w:cs="Times New Roman"/>
          <w:sz w:val="28"/>
          <w:szCs w:val="28"/>
        </w:rPr>
        <w:t xml:space="preserve">. </w:t>
      </w:r>
    </w:p>
    <w:p w14:paraId="34303B40" w14:textId="77777777" w:rsidR="001F147B" w:rsidRPr="00881617" w:rsidRDefault="001F147B" w:rsidP="00143D4B">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lastRenderedPageBreak/>
        <w:t xml:space="preserve">1.3. Типовое архитектурное решение (предлагаемый эскизный проект) нестационарного торгового объекта не является рабочим проектом конкретного объекта. Эскизный проект предлагает основу для дальнейшего, окончательного рабочего проектирования объекта, с учетом конкретной ситуации планируемого участка и не ограничивает возможность объёмно-пространственного решения нестационарных торговых объектов с достаточно широким диапазоном планировочных параметров, однако определяет общий характер дизайна, стилистики, цветового решения, что должно положительно повлиять на архитектурный облик городской среды. </w:t>
      </w:r>
    </w:p>
    <w:p w14:paraId="395DD719" w14:textId="77777777" w:rsidR="001F147B" w:rsidRPr="00881617" w:rsidRDefault="001F147B" w:rsidP="00143D4B">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Уникальное стилевое решение помогает органично вписаться в окружающую архитектурную застройку. </w:t>
      </w:r>
    </w:p>
    <w:p w14:paraId="6011B38B" w14:textId="77777777" w:rsidR="001F147B" w:rsidRPr="00881617" w:rsidRDefault="001F147B" w:rsidP="00143D4B">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Установленные параметры позволяют в процессе рабочего проектирования проектировать, компоновать различные по площади и конфигурации объекты.</w:t>
      </w:r>
    </w:p>
    <w:p w14:paraId="2221D70E"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1.4. Каждый предприниматель, устанавливающий нестационарный торговый объект на территории города Владикавказ вправе представить свой эскизный проект нестационарного торгового объекта - индивидуальное архитектурное решение. Индивидуальное архитектурное решение выносится на рассмотрение аукционной комиссии. </w:t>
      </w:r>
    </w:p>
    <w:p w14:paraId="0743FBB9" w14:textId="77777777" w:rsidR="001F147B" w:rsidRPr="00881617" w:rsidRDefault="001F147B" w:rsidP="00143D4B">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1.5. Индивидуальное архитектурное решение становиться обязательным к применению после утверждения (согласования) его аукционной комиссией.</w:t>
      </w:r>
    </w:p>
    <w:p w14:paraId="561C8E32" w14:textId="77777777" w:rsidR="001F147B" w:rsidRPr="00881617" w:rsidRDefault="001F147B" w:rsidP="00143D4B">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1.6. Объект может быть установлен на любую ровную или специально выровненную площадку. </w:t>
      </w:r>
    </w:p>
    <w:p w14:paraId="2087F187" w14:textId="77777777" w:rsidR="001F147B" w:rsidRPr="00881617" w:rsidRDefault="001F147B" w:rsidP="00143D4B">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1.7. Проектная документация для нестационарных торговых объектов должна предусматривать возможность их монтажа только из легких сборных несущих металлических конструкций.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фальшвитрины и облицовку. Допускается применение сэндвич-панелей, композитных панелей с различной текстурной и фактурной поверхностью. </w:t>
      </w:r>
    </w:p>
    <w:p w14:paraId="1A4987F6" w14:textId="77777777" w:rsidR="001F147B" w:rsidRPr="00881617" w:rsidRDefault="001F147B" w:rsidP="00143D4B">
      <w:pPr>
        <w:pStyle w:val="Default"/>
        <w:ind w:left="-851" w:firstLine="567"/>
        <w:jc w:val="both"/>
        <w:rPr>
          <w:color w:val="auto"/>
          <w:sz w:val="28"/>
          <w:szCs w:val="28"/>
        </w:rPr>
      </w:pPr>
      <w:r w:rsidRPr="00881617">
        <w:rPr>
          <w:color w:val="auto"/>
          <w:sz w:val="28"/>
          <w:szCs w:val="28"/>
        </w:rPr>
        <w:t>1.8. Для изготовления (модернизации) нестационарных торговых объектов (киосков, павильонов и т.д.) и их отделки должны применяться современные сертифицированные (в т.ч.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не допускается применение кирпича, блоков, бетона, и шиферной кровли.</w:t>
      </w:r>
    </w:p>
    <w:p w14:paraId="11F19986" w14:textId="77777777" w:rsidR="001F147B" w:rsidRPr="00881617" w:rsidRDefault="001F147B" w:rsidP="00143D4B">
      <w:pPr>
        <w:pStyle w:val="Default"/>
        <w:ind w:left="-851" w:firstLine="567"/>
        <w:jc w:val="both"/>
        <w:rPr>
          <w:color w:val="auto"/>
          <w:sz w:val="28"/>
          <w:szCs w:val="28"/>
        </w:rPr>
      </w:pPr>
      <w:r w:rsidRPr="00881617">
        <w:rPr>
          <w:color w:val="auto"/>
          <w:sz w:val="28"/>
          <w:szCs w:val="28"/>
        </w:rPr>
        <w:t xml:space="preserve">1.9. 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СП 59.13330.2012 «Доступность зданий и сооружений для маломобильных групп населения». </w:t>
      </w:r>
    </w:p>
    <w:p w14:paraId="7C9B6325" w14:textId="77777777" w:rsidR="001F147B" w:rsidRPr="00881617" w:rsidRDefault="001F147B" w:rsidP="00143D4B">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1.10. Конструкция нестационарного торгового объекта должна предусматривать козырек с покрытием из свето-прозрачного или тонированного материала (монолитного поликарбоната) толщиной не менее 6мм.</w:t>
      </w:r>
    </w:p>
    <w:p w14:paraId="70378EDB" w14:textId="77777777" w:rsidR="001F147B" w:rsidRPr="00881617" w:rsidRDefault="001F147B" w:rsidP="00143D4B">
      <w:pPr>
        <w:pStyle w:val="Default"/>
        <w:ind w:left="-851" w:firstLine="567"/>
        <w:jc w:val="both"/>
        <w:rPr>
          <w:color w:val="auto"/>
          <w:sz w:val="28"/>
          <w:szCs w:val="28"/>
        </w:rPr>
      </w:pPr>
      <w:r w:rsidRPr="00881617">
        <w:rPr>
          <w:color w:val="auto"/>
          <w:sz w:val="28"/>
          <w:szCs w:val="28"/>
        </w:rPr>
        <w:t xml:space="preserve">1.11. Нестационарные торговые объекты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 </w:t>
      </w:r>
    </w:p>
    <w:p w14:paraId="1E7050AF" w14:textId="77777777" w:rsidR="001F147B" w:rsidRPr="00881617" w:rsidRDefault="001F147B" w:rsidP="00143D4B">
      <w:pPr>
        <w:pStyle w:val="Default"/>
        <w:ind w:left="-851" w:firstLine="567"/>
        <w:jc w:val="both"/>
        <w:rPr>
          <w:color w:val="auto"/>
          <w:sz w:val="28"/>
          <w:szCs w:val="28"/>
        </w:rPr>
      </w:pPr>
      <w:r w:rsidRPr="00881617">
        <w:rPr>
          <w:color w:val="auto"/>
          <w:sz w:val="28"/>
          <w:szCs w:val="28"/>
        </w:rPr>
        <w:lastRenderedPageBreak/>
        <w:t xml:space="preserve">Дизайнерское решение рекламно-информационного оформления должно соответствовать архитектурно-дизайнерскому решению объекта. </w:t>
      </w:r>
    </w:p>
    <w:p w14:paraId="55D41D6B" w14:textId="77777777" w:rsidR="001F147B" w:rsidRPr="00881617" w:rsidRDefault="001F147B" w:rsidP="00143D4B">
      <w:pPr>
        <w:pStyle w:val="Default"/>
        <w:ind w:left="-851" w:firstLine="567"/>
        <w:jc w:val="both"/>
        <w:rPr>
          <w:color w:val="auto"/>
          <w:sz w:val="28"/>
          <w:szCs w:val="28"/>
        </w:rPr>
      </w:pPr>
      <w:r w:rsidRPr="00881617">
        <w:rPr>
          <w:color w:val="auto"/>
          <w:sz w:val="28"/>
          <w:szCs w:val="28"/>
        </w:rPr>
        <w:t xml:space="preserve">1.12. В случае объединения объектов в единый модуль различной конфигурации, а также для объектов,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и сблокированных модулей должна соответствовать. </w:t>
      </w:r>
    </w:p>
    <w:p w14:paraId="45797587" w14:textId="77777777" w:rsidR="001F147B" w:rsidRPr="00881617" w:rsidRDefault="001F147B" w:rsidP="00143D4B">
      <w:pPr>
        <w:pStyle w:val="Default"/>
        <w:ind w:left="-851" w:firstLine="567"/>
        <w:jc w:val="both"/>
        <w:rPr>
          <w:color w:val="auto"/>
          <w:sz w:val="28"/>
          <w:szCs w:val="28"/>
        </w:rPr>
      </w:pPr>
      <w:r w:rsidRPr="00881617">
        <w:rPr>
          <w:color w:val="auto"/>
          <w:sz w:val="28"/>
          <w:szCs w:val="28"/>
        </w:rPr>
        <w:t xml:space="preserve">1.13. Территория, занимаемая нестационарными торговыми объектами, а также прилегающая территория должны быть благоустроены в соответствии с проектом. </w:t>
      </w:r>
    </w:p>
    <w:p w14:paraId="5F9E85D9" w14:textId="77777777" w:rsidR="001F147B" w:rsidRPr="00881617" w:rsidRDefault="001F147B" w:rsidP="00143D4B">
      <w:pPr>
        <w:pStyle w:val="Default"/>
        <w:ind w:left="-851" w:firstLine="567"/>
        <w:jc w:val="both"/>
        <w:rPr>
          <w:color w:val="auto"/>
          <w:sz w:val="28"/>
          <w:szCs w:val="28"/>
        </w:rPr>
      </w:pPr>
    </w:p>
    <w:p w14:paraId="5F81AC73"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b/>
          <w:sz w:val="28"/>
          <w:szCs w:val="28"/>
          <w:lang w:eastAsia="ru-RU"/>
        </w:rPr>
      </w:pPr>
      <w:r w:rsidRPr="00881617">
        <w:rPr>
          <w:rFonts w:ascii="Times New Roman" w:hAnsi="Times New Roman" w:cs="Times New Roman"/>
          <w:b/>
          <w:sz w:val="28"/>
          <w:szCs w:val="28"/>
          <w:lang w:eastAsia="ru-RU"/>
        </w:rPr>
        <w:t>2. Типовые архитектурные решения нестационарных торговых объектов, размещаемых на улицах исторической части города:</w:t>
      </w:r>
    </w:p>
    <w:p w14:paraId="0CC190B8"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2.1. </w:t>
      </w:r>
      <w:hyperlink r:id="rId10" w:history="1">
        <w:r w:rsidRPr="00881617">
          <w:rPr>
            <w:rFonts w:ascii="Times New Roman" w:hAnsi="Times New Roman" w:cs="Times New Roman"/>
            <w:sz w:val="28"/>
            <w:szCs w:val="28"/>
            <w:lang w:eastAsia="ru-RU"/>
          </w:rPr>
          <w:t>Технико-экономические показатели</w:t>
        </w:r>
      </w:hyperlink>
      <w:r w:rsidRPr="00881617">
        <w:rPr>
          <w:rFonts w:ascii="Times New Roman" w:hAnsi="Times New Roman" w:cs="Times New Roman"/>
          <w:sz w:val="28"/>
          <w:szCs w:val="28"/>
          <w:lang w:eastAsia="ru-RU"/>
        </w:rPr>
        <w:t xml:space="preserve"> нестационарного торгового объекта, размещаемого на улицах исторической части города:</w:t>
      </w:r>
    </w:p>
    <w:p w14:paraId="78D9AD9E"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30 кв. м.</w:t>
      </w:r>
    </w:p>
    <w:p w14:paraId="51E6913D"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Верхняя отметка объекта – 3,5 метра.</w:t>
      </w:r>
    </w:p>
    <w:p w14:paraId="155EC155"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Описание размещаемого объекта:</w:t>
      </w:r>
    </w:p>
    <w:p w14:paraId="6F2B8A21"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конструктивная схема - металлический каркас с заполнением;</w:t>
      </w:r>
    </w:p>
    <w:p w14:paraId="745F134A"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 облицовка наружных стен киоска и </w:t>
      </w:r>
      <w:r w:rsidRPr="00881617">
        <w:rPr>
          <w:rFonts w:ascii="Times New Roman" w:hAnsi="Times New Roman" w:cs="Times New Roman"/>
          <w:sz w:val="28"/>
          <w:szCs w:val="28"/>
        </w:rPr>
        <w:t>фриза</w:t>
      </w:r>
      <w:r w:rsidRPr="00881617">
        <w:rPr>
          <w:rFonts w:ascii="Times New Roman" w:hAnsi="Times New Roman" w:cs="Times New Roman"/>
          <w:sz w:val="28"/>
          <w:szCs w:val="28"/>
          <w:lang w:eastAsia="ru-RU"/>
        </w:rPr>
        <w:t xml:space="preserve"> - металлический лист холоднокатаный (ГОСТ 19904-90) с декоративными элементами из металлической трубы (ГОСТ 30245-94, 8639-82, 8645-68, 13663-86), и окраской высококачественными эмалями, цвет по цветовому стандарту RAL – 7037, 7038, 7042</w:t>
      </w:r>
    </w:p>
    <w:p w14:paraId="7E73EF19"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23. Допускается использование алюминиевых композитных материалов (ТУ 5772-001-79089084-2006). Высота фриза 0,4 - 0,7 метра. -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14:paraId="40A87D9B"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14:paraId="1AE76FF6" w14:textId="3668E8E0"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14:paraId="3BBF033D" w14:textId="35857003" w:rsidR="001F147B"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2.2. Архитектурные решения нестационарных торговых объектов, размещаемых в исторической части города (эскизные проекты):</w:t>
      </w:r>
    </w:p>
    <w:p w14:paraId="5B73EEAE" w14:textId="481F0A63" w:rsidR="00FB51D2" w:rsidRPr="00881617" w:rsidRDefault="00FB51D2"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p>
    <w:p w14:paraId="2A030E41" w14:textId="790CAA1C" w:rsidR="00143D4B" w:rsidRDefault="00143D4B" w:rsidP="00FB51D2">
      <w:pPr>
        <w:autoSpaceDE w:val="0"/>
        <w:autoSpaceDN w:val="0"/>
        <w:adjustRightInd w:val="0"/>
        <w:spacing w:after="0" w:line="240" w:lineRule="auto"/>
        <w:ind w:left="-1560"/>
        <w:rPr>
          <w:rFonts w:ascii="Times New Roman" w:hAnsi="Times New Roman" w:cs="Times New Roman"/>
          <w:i/>
          <w:lang w:eastAsia="ru-RU"/>
        </w:rPr>
      </w:pPr>
    </w:p>
    <w:p w14:paraId="77E44193" w14:textId="74B62EF4" w:rsidR="00143D4B" w:rsidRDefault="00143D4B" w:rsidP="00143D4B">
      <w:pPr>
        <w:autoSpaceDE w:val="0"/>
        <w:autoSpaceDN w:val="0"/>
        <w:adjustRightInd w:val="0"/>
        <w:spacing w:after="0" w:line="240" w:lineRule="auto"/>
        <w:ind w:left="-851"/>
        <w:jc w:val="both"/>
        <w:rPr>
          <w:rFonts w:ascii="Times New Roman" w:hAnsi="Times New Roman" w:cs="Times New Roman"/>
          <w:i/>
          <w:lang w:eastAsia="ru-RU"/>
        </w:rPr>
      </w:pPr>
    </w:p>
    <w:p w14:paraId="4E0D6C36" w14:textId="31C4C0FF" w:rsidR="00143D4B" w:rsidRDefault="00143D4B" w:rsidP="00143D4B">
      <w:pPr>
        <w:autoSpaceDE w:val="0"/>
        <w:autoSpaceDN w:val="0"/>
        <w:adjustRightInd w:val="0"/>
        <w:spacing w:after="0" w:line="240" w:lineRule="auto"/>
        <w:ind w:left="-851"/>
        <w:jc w:val="both"/>
        <w:rPr>
          <w:rFonts w:ascii="Times New Roman" w:hAnsi="Times New Roman" w:cs="Times New Roman"/>
          <w:i/>
          <w:lang w:eastAsia="ru-RU"/>
        </w:rPr>
      </w:pPr>
    </w:p>
    <w:p w14:paraId="642CB580" w14:textId="223BD88D" w:rsidR="00607E66" w:rsidRDefault="00607E66" w:rsidP="00607E66">
      <w:pPr>
        <w:rPr>
          <w:rFonts w:ascii="Times New Roman" w:hAnsi="Times New Roman" w:cs="Times New Roman"/>
          <w:i/>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7"/>
        <w:gridCol w:w="5128"/>
      </w:tblGrid>
      <w:tr w:rsidR="00607E66" w14:paraId="24CAB33E" w14:textId="77777777" w:rsidTr="00FB51D2">
        <w:trPr>
          <w:trHeight w:val="3290"/>
        </w:trPr>
        <w:tc>
          <w:tcPr>
            <w:tcW w:w="4547" w:type="dxa"/>
          </w:tcPr>
          <w:p w14:paraId="7FA78748" w14:textId="77777777" w:rsidR="00607E66" w:rsidRDefault="00607E66" w:rsidP="00607E66">
            <w:pPr>
              <w:tabs>
                <w:tab w:val="left" w:pos="1500"/>
              </w:tabs>
              <w:rPr>
                <w:noProof/>
              </w:rPr>
            </w:pPr>
            <w:r>
              <w:rPr>
                <w:noProof/>
                <w:lang w:eastAsia="ru-RU"/>
              </w:rPr>
              <w:lastRenderedPageBreak/>
              <w:drawing>
                <wp:inline distT="0" distB="0" distL="0" distR="0" wp14:anchorId="6DD13C02" wp14:editId="75562063">
                  <wp:extent cx="2829560" cy="2147777"/>
                  <wp:effectExtent l="0" t="0" r="889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5310" cy="2167323"/>
                          </a:xfrm>
                          <a:prstGeom prst="rect">
                            <a:avLst/>
                          </a:prstGeom>
                          <a:noFill/>
                          <a:ln>
                            <a:noFill/>
                          </a:ln>
                        </pic:spPr>
                      </pic:pic>
                    </a:graphicData>
                  </a:graphic>
                </wp:inline>
              </w:drawing>
            </w:r>
          </w:p>
          <w:p w14:paraId="1B00926A" w14:textId="77777777" w:rsidR="00FB51D2" w:rsidRDefault="00FB51D2" w:rsidP="00FB51D2">
            <w:pPr>
              <w:rPr>
                <w:noProof/>
              </w:rPr>
            </w:pPr>
          </w:p>
          <w:p w14:paraId="70FD6428" w14:textId="58FDC878" w:rsidR="00FB51D2" w:rsidRPr="00FB51D2" w:rsidRDefault="00FB51D2" w:rsidP="00FB51D2">
            <w:pPr>
              <w:jc w:val="center"/>
            </w:pPr>
          </w:p>
        </w:tc>
        <w:tc>
          <w:tcPr>
            <w:tcW w:w="4808" w:type="dxa"/>
          </w:tcPr>
          <w:p w14:paraId="39C2B8C7" w14:textId="77777777" w:rsidR="00607E66" w:rsidRPr="00607E66" w:rsidRDefault="00607E66" w:rsidP="00607E66">
            <w:pPr>
              <w:spacing w:before="100" w:beforeAutospacing="1" w:after="100" w:afterAutospacing="1"/>
              <w:rPr>
                <w:rFonts w:ascii="Times New Roman" w:eastAsia="Times New Roman" w:hAnsi="Times New Roman" w:cs="Times New Roman"/>
                <w:sz w:val="24"/>
                <w:szCs w:val="24"/>
                <w:lang w:eastAsia="ru-RU"/>
              </w:rPr>
            </w:pPr>
            <w:r w:rsidRPr="00607E66">
              <w:rPr>
                <w:rFonts w:ascii="Times New Roman" w:eastAsia="Times New Roman" w:hAnsi="Times New Roman" w:cs="Times New Roman"/>
                <w:noProof/>
                <w:sz w:val="24"/>
                <w:szCs w:val="24"/>
                <w:lang w:eastAsia="ru-RU"/>
              </w:rPr>
              <w:drawing>
                <wp:inline distT="0" distB="0" distL="0" distR="0" wp14:anchorId="7E377871" wp14:editId="06A6D797">
                  <wp:extent cx="3477097" cy="2076392"/>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0156" cy="2125992"/>
                          </a:xfrm>
                          <a:prstGeom prst="rect">
                            <a:avLst/>
                          </a:prstGeom>
                          <a:noFill/>
                          <a:ln>
                            <a:noFill/>
                          </a:ln>
                        </pic:spPr>
                      </pic:pic>
                    </a:graphicData>
                  </a:graphic>
                </wp:inline>
              </w:drawing>
            </w:r>
          </w:p>
          <w:p w14:paraId="43F839B5" w14:textId="77777777" w:rsidR="00607E66" w:rsidRDefault="00607E66" w:rsidP="00FB51D2">
            <w:pPr>
              <w:tabs>
                <w:tab w:val="left" w:pos="1500"/>
              </w:tabs>
              <w:jc w:val="right"/>
              <w:rPr>
                <w:rFonts w:ascii="Times New Roman" w:hAnsi="Times New Roman" w:cs="Times New Roman"/>
                <w:lang w:eastAsia="ru-RU"/>
              </w:rPr>
            </w:pPr>
          </w:p>
        </w:tc>
      </w:tr>
    </w:tbl>
    <w:p w14:paraId="2EF15368" w14:textId="5E5BE0F9" w:rsidR="00607E66" w:rsidRDefault="00607E66" w:rsidP="00143D4B">
      <w:pPr>
        <w:autoSpaceDE w:val="0"/>
        <w:autoSpaceDN w:val="0"/>
        <w:adjustRightInd w:val="0"/>
        <w:spacing w:after="0" w:line="240" w:lineRule="auto"/>
        <w:ind w:left="-851" w:firstLine="567"/>
        <w:jc w:val="both"/>
        <w:rPr>
          <w:rFonts w:ascii="Times New Roman" w:hAnsi="Times New Roman" w:cs="Times New Roman"/>
          <w:b/>
          <w:sz w:val="28"/>
          <w:szCs w:val="28"/>
          <w:lang w:eastAsia="ru-RU"/>
        </w:rPr>
      </w:pPr>
      <w:r>
        <w:rPr>
          <w:rFonts w:ascii="Times New Roman" w:hAnsi="Times New Roman" w:cs="Times New Roman"/>
          <w:sz w:val="27"/>
          <w:szCs w:val="27"/>
        </w:rPr>
        <w:t>Требования к холодильникам по р</w:t>
      </w:r>
      <w:r w:rsidRPr="005559F3">
        <w:rPr>
          <w:rFonts w:ascii="Times New Roman" w:hAnsi="Times New Roman" w:cs="Times New Roman"/>
          <w:sz w:val="27"/>
          <w:szCs w:val="27"/>
        </w:rPr>
        <w:t>еализация питьевой и газированной воды, мороженого</w:t>
      </w:r>
      <w:r w:rsidR="00FB0BC1">
        <w:rPr>
          <w:rFonts w:ascii="Times New Roman" w:hAnsi="Times New Roman" w:cs="Times New Roman"/>
          <w:sz w:val="27"/>
          <w:szCs w:val="27"/>
        </w:rPr>
        <w:t>,</w:t>
      </w:r>
      <w:r>
        <w:rPr>
          <w:rFonts w:ascii="Times New Roman" w:hAnsi="Times New Roman" w:cs="Times New Roman"/>
          <w:sz w:val="27"/>
          <w:szCs w:val="27"/>
        </w:rPr>
        <w:t xml:space="preserve"> </w:t>
      </w:r>
      <w:r w:rsidR="00FB0BC1" w:rsidRPr="00881617">
        <w:rPr>
          <w:rFonts w:ascii="Times New Roman" w:hAnsi="Times New Roman" w:cs="Times New Roman"/>
          <w:sz w:val="28"/>
          <w:szCs w:val="28"/>
          <w:lang w:eastAsia="ru-RU"/>
        </w:rPr>
        <w:t>размещаемых в исторической части города</w:t>
      </w:r>
      <w:r w:rsidR="00FB0BC1">
        <w:rPr>
          <w:rFonts w:ascii="Times New Roman" w:hAnsi="Times New Roman" w:cs="Times New Roman"/>
          <w:sz w:val="27"/>
          <w:szCs w:val="27"/>
        </w:rPr>
        <w:t xml:space="preserve"> </w:t>
      </w:r>
      <w:r>
        <w:rPr>
          <w:rFonts w:ascii="Times New Roman" w:hAnsi="Times New Roman" w:cs="Times New Roman"/>
          <w:sz w:val="27"/>
          <w:szCs w:val="27"/>
        </w:rPr>
        <w:t xml:space="preserve">– цветовое исполнение красный, белый, желтый. </w:t>
      </w:r>
    </w:p>
    <w:p w14:paraId="1CF9A2DD" w14:textId="77777777" w:rsidR="00607E66" w:rsidRDefault="00607E66" w:rsidP="00143D4B">
      <w:pPr>
        <w:autoSpaceDE w:val="0"/>
        <w:autoSpaceDN w:val="0"/>
        <w:adjustRightInd w:val="0"/>
        <w:spacing w:after="0" w:line="240" w:lineRule="auto"/>
        <w:ind w:left="-851" w:firstLine="567"/>
        <w:jc w:val="both"/>
        <w:rPr>
          <w:rFonts w:ascii="Times New Roman" w:hAnsi="Times New Roman" w:cs="Times New Roman"/>
          <w:b/>
          <w:sz w:val="28"/>
          <w:szCs w:val="28"/>
          <w:lang w:eastAsia="ru-RU"/>
        </w:rPr>
      </w:pPr>
    </w:p>
    <w:p w14:paraId="109705ED" w14:textId="2FE9AF5C"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b/>
          <w:sz w:val="28"/>
          <w:szCs w:val="28"/>
          <w:lang w:eastAsia="ru-RU"/>
        </w:rPr>
      </w:pPr>
      <w:r w:rsidRPr="00881617">
        <w:rPr>
          <w:rFonts w:ascii="Times New Roman" w:hAnsi="Times New Roman" w:cs="Times New Roman"/>
          <w:b/>
          <w:sz w:val="28"/>
          <w:szCs w:val="28"/>
          <w:lang w:eastAsia="ru-RU"/>
        </w:rPr>
        <w:t>3. Типовые архитектурные решения нестационарных торговых объектов, размещаемых на улицах, за исключением исторической части города:</w:t>
      </w:r>
    </w:p>
    <w:p w14:paraId="641D60AF"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3.1. </w:t>
      </w:r>
      <w:hyperlink r:id="rId13" w:history="1">
        <w:r w:rsidRPr="00881617">
          <w:rPr>
            <w:rFonts w:ascii="Times New Roman" w:hAnsi="Times New Roman" w:cs="Times New Roman"/>
            <w:sz w:val="28"/>
            <w:szCs w:val="28"/>
            <w:lang w:eastAsia="ru-RU"/>
          </w:rPr>
          <w:t>Технико-экономические показатели</w:t>
        </w:r>
      </w:hyperlink>
      <w:r w:rsidRPr="00881617">
        <w:rPr>
          <w:rFonts w:ascii="Times New Roman" w:hAnsi="Times New Roman" w:cs="Times New Roman"/>
          <w:sz w:val="28"/>
          <w:szCs w:val="28"/>
          <w:lang w:eastAsia="ru-RU"/>
        </w:rPr>
        <w:t xml:space="preserve"> нестационарного торгового объекта, размещаемого на улицах, за исключением центральной части города:</w:t>
      </w:r>
    </w:p>
    <w:p w14:paraId="56130CF6"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40 кв. м.</w:t>
      </w:r>
    </w:p>
    <w:p w14:paraId="33E52F15"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Верхняя отметка объекта – 3,5 метра.</w:t>
      </w:r>
    </w:p>
    <w:p w14:paraId="7A4BF9D0"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Описание размещаемого объекта:</w:t>
      </w:r>
    </w:p>
    <w:p w14:paraId="4FBBA1D0"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конструктивная схема - металлический каркас с заполнением;</w:t>
      </w:r>
    </w:p>
    <w:p w14:paraId="6C3B8F23"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 облицовка наружных стен объекта и </w:t>
      </w:r>
      <w:r w:rsidRPr="00881617">
        <w:rPr>
          <w:rFonts w:ascii="Times New Roman" w:hAnsi="Times New Roman" w:cs="Times New Roman"/>
          <w:sz w:val="28"/>
          <w:szCs w:val="28"/>
        </w:rPr>
        <w:t>фриза</w:t>
      </w:r>
      <w:r w:rsidRPr="00881617">
        <w:rPr>
          <w:rFonts w:ascii="Times New Roman" w:hAnsi="Times New Roman" w:cs="Times New Roman"/>
          <w:sz w:val="28"/>
          <w:szCs w:val="28"/>
          <w:lang w:eastAsia="ru-RU"/>
        </w:rPr>
        <w:t xml:space="preserve"> - алюминиевый композитный материал (ТУ 5772-001-79089084-2006), цвет по цветовому стандарту RAL – 7037, 7038, 7042. Высота фриза - 0,4 - 0,7 метра;</w:t>
      </w:r>
    </w:p>
    <w:p w14:paraId="43EF251B"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14:paraId="486F4C28"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14:paraId="70C98214"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14:paraId="7D903A83" w14:textId="56B3BE27" w:rsidR="001F147B" w:rsidRDefault="001F147B"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3.2. Архитектурные решения нестационарных торговых объектов, размещаемых на улицах, за исключением центральной части города (эскизные проекты):</w:t>
      </w:r>
    </w:p>
    <w:p w14:paraId="19A52FC1" w14:textId="77777777" w:rsidR="008361DD" w:rsidRDefault="008361DD" w:rsidP="008361DD">
      <w:pPr>
        <w:autoSpaceDE w:val="0"/>
        <w:autoSpaceDN w:val="0"/>
        <w:adjustRightInd w:val="0"/>
        <w:spacing w:after="0" w:line="240" w:lineRule="auto"/>
        <w:ind w:firstLine="567"/>
        <w:jc w:val="both"/>
        <w:rPr>
          <w:rFonts w:ascii="Times New Roman" w:hAnsi="Times New Roman" w:cs="Times New Roman"/>
          <w:b/>
          <w:sz w:val="30"/>
          <w:szCs w:val="30"/>
          <w:lang w:eastAsia="ru-RU"/>
        </w:rPr>
      </w:pPr>
      <w:r w:rsidRPr="00E55D4A">
        <w:rPr>
          <w:rFonts w:ascii="Times New Roman" w:hAnsi="Times New Roman" w:cs="Times New Roman"/>
          <w:b/>
          <w:sz w:val="30"/>
          <w:szCs w:val="30"/>
          <w:lang w:eastAsia="ru-RU"/>
        </w:rPr>
        <w:t>4. Типовые архитектурные решения нестационарных торговых объектов – бахчевых развалов:</w:t>
      </w:r>
    </w:p>
    <w:p w14:paraId="7125D162" w14:textId="77777777" w:rsidR="008361DD" w:rsidRDefault="008361DD" w:rsidP="008361DD">
      <w:pPr>
        <w:pStyle w:val="ConsPlusNormal"/>
        <w:ind w:firstLine="540"/>
        <w:jc w:val="both"/>
        <w:rPr>
          <w:rFonts w:ascii="Times New Roman" w:hAnsi="Times New Roman" w:cs="Times New Roman"/>
          <w:sz w:val="28"/>
          <w:szCs w:val="28"/>
        </w:rPr>
      </w:pPr>
    </w:p>
    <w:p w14:paraId="52DE8760" w14:textId="77777777" w:rsidR="008361DD" w:rsidRDefault="008361DD" w:rsidP="008361DD">
      <w:pPr>
        <w:pStyle w:val="ConsPlusNormal"/>
        <w:ind w:firstLine="540"/>
        <w:jc w:val="both"/>
        <w:rPr>
          <w:rFonts w:ascii="Times New Roman" w:hAnsi="Times New Roman" w:cs="Times New Roman"/>
          <w:sz w:val="28"/>
          <w:szCs w:val="28"/>
        </w:rPr>
      </w:pPr>
      <w:r w:rsidRPr="00C7778F">
        <w:rPr>
          <w:noProof/>
        </w:rPr>
        <w:lastRenderedPageBreak/>
        <w:drawing>
          <wp:anchor distT="0" distB="0" distL="114300" distR="114300" simplePos="0" relativeHeight="251659264" behindDoc="0" locked="0" layoutInCell="1" allowOverlap="1" wp14:anchorId="03D60B87" wp14:editId="4584E98C">
            <wp:simplePos x="0" y="0"/>
            <wp:positionH relativeFrom="page">
              <wp:posOffset>1454315</wp:posOffset>
            </wp:positionH>
            <wp:positionV relativeFrom="paragraph">
              <wp:posOffset>2540</wp:posOffset>
            </wp:positionV>
            <wp:extent cx="4991100" cy="3632200"/>
            <wp:effectExtent l="0" t="0" r="0" b="635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363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FC4192" w14:textId="77777777" w:rsidR="008361DD" w:rsidRDefault="008361DD" w:rsidP="008361DD">
      <w:pPr>
        <w:pStyle w:val="ConsPlusNormal"/>
        <w:ind w:firstLine="540"/>
        <w:jc w:val="both"/>
        <w:rPr>
          <w:rFonts w:ascii="Times New Roman" w:hAnsi="Times New Roman" w:cs="Times New Roman"/>
          <w:sz w:val="28"/>
          <w:szCs w:val="28"/>
        </w:rPr>
      </w:pPr>
    </w:p>
    <w:p w14:paraId="116C53C3" w14:textId="77777777" w:rsidR="008361DD" w:rsidRDefault="008361DD" w:rsidP="008361DD">
      <w:pPr>
        <w:pStyle w:val="ConsPlusNormal"/>
        <w:ind w:firstLine="540"/>
        <w:jc w:val="both"/>
        <w:rPr>
          <w:rFonts w:ascii="Times New Roman" w:hAnsi="Times New Roman" w:cs="Times New Roman"/>
          <w:sz w:val="28"/>
          <w:szCs w:val="28"/>
        </w:rPr>
      </w:pPr>
    </w:p>
    <w:p w14:paraId="2BD08C2C" w14:textId="77777777" w:rsidR="008361DD" w:rsidRDefault="008361DD"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p>
    <w:tbl>
      <w:tblPr>
        <w:tblStyle w:val="ab"/>
        <w:tblW w:w="1060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5613"/>
      </w:tblGrid>
      <w:tr w:rsidR="00FB0BC1" w14:paraId="060DACC4" w14:textId="77777777" w:rsidTr="00143D4B">
        <w:trPr>
          <w:trHeight w:val="3912"/>
        </w:trPr>
        <w:tc>
          <w:tcPr>
            <w:tcW w:w="4990" w:type="dxa"/>
          </w:tcPr>
          <w:p w14:paraId="6D0FB2FB" w14:textId="0C342EA5" w:rsidR="00143D4B" w:rsidRDefault="00143D4B" w:rsidP="00143D4B">
            <w:pPr>
              <w:autoSpaceDE w:val="0"/>
              <w:autoSpaceDN w:val="0"/>
              <w:adjustRightInd w:val="0"/>
              <w:jc w:val="both"/>
              <w:rPr>
                <w:rFonts w:ascii="Times New Roman" w:hAnsi="Times New Roman" w:cs="Times New Roman"/>
                <w:sz w:val="28"/>
                <w:szCs w:val="28"/>
              </w:rPr>
            </w:pPr>
          </w:p>
        </w:tc>
        <w:tc>
          <w:tcPr>
            <w:tcW w:w="5613" w:type="dxa"/>
          </w:tcPr>
          <w:p w14:paraId="0E524AD6" w14:textId="581F82EC" w:rsidR="00143D4B" w:rsidRDefault="00143D4B" w:rsidP="00143D4B">
            <w:pPr>
              <w:autoSpaceDE w:val="0"/>
              <w:autoSpaceDN w:val="0"/>
              <w:adjustRightInd w:val="0"/>
              <w:jc w:val="both"/>
              <w:rPr>
                <w:rFonts w:ascii="Times New Roman" w:hAnsi="Times New Roman" w:cs="Times New Roman"/>
                <w:sz w:val="28"/>
                <w:szCs w:val="28"/>
              </w:rPr>
            </w:pPr>
          </w:p>
        </w:tc>
      </w:tr>
    </w:tbl>
    <w:p w14:paraId="28399987" w14:textId="5AF01056" w:rsidR="00143D4B" w:rsidRPr="00881617" w:rsidRDefault="00143D4B" w:rsidP="00143D4B">
      <w:pPr>
        <w:autoSpaceDE w:val="0"/>
        <w:autoSpaceDN w:val="0"/>
        <w:adjustRightInd w:val="0"/>
        <w:spacing w:after="0" w:line="240" w:lineRule="auto"/>
        <w:ind w:left="-851" w:firstLine="567"/>
        <w:jc w:val="both"/>
        <w:rPr>
          <w:rFonts w:ascii="Times New Roman" w:hAnsi="Times New Roman" w:cs="Times New Roman"/>
          <w:sz w:val="28"/>
          <w:szCs w:val="28"/>
        </w:rPr>
      </w:pPr>
    </w:p>
    <w:p w14:paraId="2121C088" w14:textId="0A42B053"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i/>
          <w:lang w:eastAsia="ru-RU"/>
        </w:rPr>
      </w:pPr>
    </w:p>
    <w:p w14:paraId="26E3EE82" w14:textId="48EE27EA" w:rsidR="001F147B" w:rsidRPr="00881617" w:rsidRDefault="00143D4B" w:rsidP="00143D4B">
      <w:pPr>
        <w:autoSpaceDE w:val="0"/>
        <w:autoSpaceDN w:val="0"/>
        <w:adjustRightInd w:val="0"/>
        <w:spacing w:after="0" w:line="240" w:lineRule="auto"/>
        <w:ind w:left="-851"/>
        <w:jc w:val="both"/>
        <w:rPr>
          <w:rFonts w:ascii="Times New Roman" w:hAnsi="Times New Roman" w:cs="Times New Roman"/>
          <w:i/>
          <w:lang w:eastAsia="ru-RU"/>
        </w:rPr>
      </w:pPr>
      <w:r>
        <w:rPr>
          <w:rFonts w:ascii="Times New Roman" w:hAnsi="Times New Roman" w:cs="Times New Roman"/>
          <w:i/>
          <w:lang w:eastAsia="ru-RU"/>
        </w:rPr>
        <w:br w:type="textWrapping" w:clear="all"/>
      </w:r>
    </w:p>
    <w:p w14:paraId="1141C78C"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b/>
          <w:lang w:eastAsia="ru-RU"/>
        </w:rPr>
      </w:pPr>
    </w:p>
    <w:p w14:paraId="239102EE"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b/>
          <w:lang w:eastAsia="ru-RU"/>
        </w:rPr>
      </w:pPr>
    </w:p>
    <w:p w14:paraId="0D2A195D" w14:textId="77777777" w:rsidR="001F147B" w:rsidRPr="00881617" w:rsidRDefault="001F147B" w:rsidP="00143D4B">
      <w:pPr>
        <w:autoSpaceDE w:val="0"/>
        <w:autoSpaceDN w:val="0"/>
        <w:adjustRightInd w:val="0"/>
        <w:spacing w:after="0" w:line="240" w:lineRule="auto"/>
        <w:ind w:left="-851" w:firstLine="567"/>
        <w:jc w:val="both"/>
        <w:rPr>
          <w:rFonts w:ascii="Times New Roman" w:hAnsi="Times New Roman" w:cs="Times New Roman"/>
          <w:b/>
          <w:lang w:eastAsia="ru-RU"/>
        </w:rPr>
      </w:pPr>
    </w:p>
    <w:p w14:paraId="231BC167" w14:textId="3B4EFA8F" w:rsidR="001F147B" w:rsidRPr="00881617" w:rsidRDefault="001F147B" w:rsidP="00143D4B">
      <w:pPr>
        <w:autoSpaceDE w:val="0"/>
        <w:autoSpaceDN w:val="0"/>
        <w:adjustRightInd w:val="0"/>
        <w:spacing w:after="0" w:line="240" w:lineRule="auto"/>
        <w:ind w:left="-851"/>
        <w:jc w:val="center"/>
        <w:rPr>
          <w:rFonts w:ascii="Times New Roman" w:hAnsi="Times New Roman" w:cs="Times New Roman"/>
          <w:b/>
          <w:lang w:eastAsia="ru-RU"/>
        </w:rPr>
      </w:pPr>
    </w:p>
    <w:bookmarkEnd w:id="2"/>
    <w:p w14:paraId="7AD7643B" w14:textId="7995190D" w:rsidR="001F147B" w:rsidRDefault="001F147B" w:rsidP="00143D4B">
      <w:pPr>
        <w:pStyle w:val="ConsPlusNormal"/>
        <w:ind w:left="-851" w:firstLine="540"/>
        <w:jc w:val="both"/>
        <w:rPr>
          <w:rFonts w:ascii="Times New Roman" w:hAnsi="Times New Roman" w:cs="Times New Roman"/>
          <w:sz w:val="28"/>
          <w:szCs w:val="28"/>
        </w:rPr>
      </w:pPr>
    </w:p>
    <w:p w14:paraId="67EEFA83" w14:textId="77777777" w:rsidR="00FB0BC1" w:rsidRDefault="00FB0BC1" w:rsidP="00143D4B">
      <w:pPr>
        <w:pStyle w:val="ConsPlusNormal"/>
        <w:ind w:left="-851" w:firstLine="540"/>
        <w:jc w:val="both"/>
        <w:rPr>
          <w:rFonts w:ascii="Times New Roman" w:hAnsi="Times New Roman" w:cs="Times New Roman"/>
          <w:sz w:val="28"/>
          <w:szCs w:val="28"/>
        </w:rPr>
      </w:pPr>
    </w:p>
    <w:p w14:paraId="434365B9" w14:textId="77777777" w:rsidR="001F147B" w:rsidRDefault="001F147B" w:rsidP="008361DD">
      <w:pPr>
        <w:widowControl w:val="0"/>
        <w:autoSpaceDE w:val="0"/>
        <w:autoSpaceDN w:val="0"/>
        <w:adjustRightInd w:val="0"/>
        <w:spacing w:after="0" w:line="240" w:lineRule="auto"/>
        <w:rPr>
          <w:rFonts w:ascii="Times New Roman" w:eastAsiaTheme="minorEastAsia" w:hAnsi="Times New Roman" w:cs="Times New Roman"/>
          <w:bCs/>
          <w:sz w:val="24"/>
          <w:szCs w:val="24"/>
          <w:lang w:eastAsia="ru-RU"/>
        </w:rPr>
      </w:pPr>
    </w:p>
    <w:p w14:paraId="0BA2354A"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4"/>
          <w:szCs w:val="24"/>
          <w:lang w:eastAsia="ru-RU"/>
        </w:rPr>
      </w:pPr>
    </w:p>
    <w:p w14:paraId="32F906D2" w14:textId="77777777" w:rsidR="00DF1BC3" w:rsidRDefault="00DF1BC3"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4"/>
          <w:szCs w:val="24"/>
          <w:lang w:eastAsia="ru-RU"/>
        </w:rPr>
      </w:pPr>
    </w:p>
    <w:p w14:paraId="16877AE3" w14:textId="77777777" w:rsidR="00DF1BC3" w:rsidRDefault="00DF1BC3"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4"/>
          <w:szCs w:val="24"/>
          <w:lang w:eastAsia="ru-RU"/>
        </w:rPr>
      </w:pPr>
    </w:p>
    <w:p w14:paraId="66820CB6" w14:textId="77777777" w:rsidR="00DF1BC3" w:rsidRDefault="00DF1BC3"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4"/>
          <w:szCs w:val="24"/>
          <w:lang w:eastAsia="ru-RU"/>
        </w:rPr>
      </w:pPr>
    </w:p>
    <w:p w14:paraId="262E8F71" w14:textId="77777777" w:rsidR="00DF1BC3" w:rsidRDefault="00DF1BC3"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4"/>
          <w:szCs w:val="24"/>
          <w:lang w:eastAsia="ru-RU"/>
        </w:rPr>
      </w:pPr>
    </w:p>
    <w:p w14:paraId="6341960D" w14:textId="77777777" w:rsidR="00DF1BC3" w:rsidRDefault="00DF1BC3"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4"/>
          <w:szCs w:val="24"/>
          <w:lang w:eastAsia="ru-RU"/>
        </w:rPr>
      </w:pPr>
    </w:p>
    <w:p w14:paraId="66264CCF" w14:textId="77777777" w:rsidR="00DF1BC3" w:rsidRDefault="00DF1BC3"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4"/>
          <w:szCs w:val="24"/>
          <w:lang w:eastAsia="ru-RU"/>
        </w:rPr>
      </w:pPr>
    </w:p>
    <w:p w14:paraId="665D841A" w14:textId="77777777" w:rsidR="00DF1BC3" w:rsidRDefault="00DF1BC3"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4"/>
          <w:szCs w:val="24"/>
          <w:lang w:eastAsia="ru-RU"/>
        </w:rPr>
      </w:pPr>
    </w:p>
    <w:p w14:paraId="33149C49" w14:textId="77777777" w:rsidR="00DF1BC3" w:rsidRDefault="00DF1BC3" w:rsidP="008361DD">
      <w:pPr>
        <w:widowControl w:val="0"/>
        <w:autoSpaceDE w:val="0"/>
        <w:autoSpaceDN w:val="0"/>
        <w:adjustRightInd w:val="0"/>
        <w:spacing w:after="0" w:line="240" w:lineRule="auto"/>
        <w:rPr>
          <w:rFonts w:ascii="Times New Roman" w:eastAsiaTheme="minorEastAsia" w:hAnsi="Times New Roman" w:cs="Times New Roman"/>
          <w:bCs/>
          <w:sz w:val="24"/>
          <w:szCs w:val="24"/>
          <w:lang w:eastAsia="ru-RU"/>
        </w:rPr>
      </w:pPr>
    </w:p>
    <w:p w14:paraId="38BC5B3C" w14:textId="77777777" w:rsidR="00DF1BC3" w:rsidRDefault="00DF1BC3"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4"/>
          <w:szCs w:val="24"/>
          <w:lang w:eastAsia="ru-RU"/>
        </w:rPr>
      </w:pPr>
    </w:p>
    <w:p w14:paraId="68E30B82"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Приложение № 1</w:t>
      </w:r>
    </w:p>
    <w:p w14:paraId="693D59D5"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 xml:space="preserve">к </w:t>
      </w:r>
      <w:hyperlink w:anchor="sub_1000" w:history="1">
        <w:r w:rsidRPr="001269DE">
          <w:rPr>
            <w:rFonts w:ascii="Times New Roman" w:eastAsiaTheme="minorEastAsia" w:hAnsi="Times New Roman" w:cs="Times New Roman"/>
            <w:bCs/>
            <w:sz w:val="20"/>
            <w:szCs w:val="20"/>
            <w:lang w:eastAsia="ru-RU"/>
          </w:rPr>
          <w:t>Положению</w:t>
        </w:r>
      </w:hyperlink>
      <w:r w:rsidRPr="001269DE">
        <w:rPr>
          <w:rFonts w:ascii="Times New Roman" w:eastAsiaTheme="minorEastAsia" w:hAnsi="Times New Roman" w:cs="Times New Roman"/>
          <w:bCs/>
          <w:sz w:val="20"/>
          <w:szCs w:val="20"/>
          <w:lang w:eastAsia="ru-RU"/>
        </w:rPr>
        <w:t xml:space="preserve"> о порядке размещения</w:t>
      </w:r>
    </w:p>
    <w:p w14:paraId="71AC37E3"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нестационарных торговых объектов</w:t>
      </w:r>
    </w:p>
    <w:p w14:paraId="76E8F4CD"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и объектов по оказанию услуг</w:t>
      </w:r>
    </w:p>
    <w:p w14:paraId="620447B1"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на территории муниципального</w:t>
      </w:r>
    </w:p>
    <w:p w14:paraId="593F4ECE"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4"/>
          <w:szCs w:val="24"/>
          <w:lang w:eastAsia="ru-RU"/>
        </w:rPr>
      </w:pPr>
      <w:r w:rsidRPr="001269DE">
        <w:rPr>
          <w:rFonts w:ascii="Times New Roman" w:eastAsiaTheme="minorEastAsia" w:hAnsi="Times New Roman" w:cs="Times New Roman"/>
          <w:bCs/>
          <w:sz w:val="20"/>
          <w:szCs w:val="20"/>
          <w:lang w:eastAsia="ru-RU"/>
        </w:rPr>
        <w:t>образования город Владикавказ</w:t>
      </w:r>
    </w:p>
    <w:p w14:paraId="6CBF1830" w14:textId="77777777" w:rsidR="001F147B" w:rsidRPr="00881617" w:rsidRDefault="001F147B" w:rsidP="00143D4B">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p>
    <w:p w14:paraId="7A0FE418" w14:textId="77777777" w:rsidR="001F147B" w:rsidRPr="00881617" w:rsidRDefault="001F147B" w:rsidP="00143D4B">
      <w:pPr>
        <w:pStyle w:val="ConsPlusNonformat"/>
        <w:ind w:left="-851"/>
        <w:rPr>
          <w:sz w:val="24"/>
          <w:szCs w:val="24"/>
        </w:rPr>
      </w:pPr>
      <w:r w:rsidRPr="00881617">
        <w:rPr>
          <w:rFonts w:ascii="Times New Roman" w:hAnsi="Times New Roman" w:cs="Times New Roman"/>
          <w:sz w:val="24"/>
          <w:szCs w:val="24"/>
        </w:rPr>
        <w:t>В аукционную комиссию по предоставлению права на размещение НТО на территории города Владикавказа</w:t>
      </w:r>
    </w:p>
    <w:p w14:paraId="4EAE53E5" w14:textId="77777777" w:rsidR="001F147B" w:rsidRPr="00881617" w:rsidRDefault="001F147B" w:rsidP="00143D4B">
      <w:pPr>
        <w:widowControl w:val="0"/>
        <w:autoSpaceDE w:val="0"/>
        <w:autoSpaceDN w:val="0"/>
        <w:adjustRightInd w:val="0"/>
        <w:spacing w:before="108" w:after="108" w:line="240" w:lineRule="auto"/>
        <w:ind w:left="-851"/>
        <w:jc w:val="center"/>
        <w:outlineLvl w:val="0"/>
        <w:rPr>
          <w:rFonts w:ascii="Times New Roman" w:eastAsiaTheme="minorEastAsia" w:hAnsi="Times New Roman" w:cs="Times New Roman"/>
          <w:b/>
          <w:bCs/>
          <w:sz w:val="24"/>
          <w:szCs w:val="24"/>
          <w:lang w:eastAsia="ru-RU"/>
        </w:rPr>
      </w:pPr>
      <w:r w:rsidRPr="00881617">
        <w:rPr>
          <w:rFonts w:ascii="Times New Roman" w:eastAsiaTheme="minorEastAsia" w:hAnsi="Times New Roman" w:cs="Times New Roman"/>
          <w:b/>
          <w:bCs/>
          <w:sz w:val="24"/>
          <w:szCs w:val="24"/>
          <w:lang w:eastAsia="ru-RU"/>
        </w:rPr>
        <w:t xml:space="preserve">Заявка (заявление) </w:t>
      </w:r>
      <w:r w:rsidRPr="00881617">
        <w:rPr>
          <w:rFonts w:ascii="Times New Roman" w:eastAsiaTheme="minorEastAsia" w:hAnsi="Times New Roman" w:cs="Times New Roman"/>
          <w:b/>
          <w:bCs/>
          <w:sz w:val="24"/>
          <w:szCs w:val="24"/>
          <w:lang w:eastAsia="ru-RU"/>
        </w:rPr>
        <w:br/>
        <w:t>на участие в аукционе по предоставлению права на размещение нестационарного торгового объекта на территории муниципального образования город Владикавказ</w:t>
      </w:r>
    </w:p>
    <w:p w14:paraId="10D556AE"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Заявитель __________________________________________________________________</w:t>
      </w:r>
    </w:p>
    <w:p w14:paraId="2D04E7E9" w14:textId="77777777" w:rsidR="00DF1BC3" w:rsidRDefault="00DF1BC3"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636B068F"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Адрес местонахождения ______________________________________________________</w:t>
      </w:r>
    </w:p>
    <w:p w14:paraId="3041AAB0" w14:textId="77777777" w:rsidR="00DF1BC3" w:rsidRDefault="00DF1BC3"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1BE78261"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Ф.И.О. руководителя предприятия _____________________________________________</w:t>
      </w:r>
    </w:p>
    <w:p w14:paraId="623E01FE" w14:textId="77777777" w:rsidR="00DF1BC3" w:rsidRDefault="00DF1BC3" w:rsidP="00143D4B">
      <w:pPr>
        <w:widowControl w:val="0"/>
        <w:autoSpaceDE w:val="0"/>
        <w:autoSpaceDN w:val="0"/>
        <w:adjustRightInd w:val="0"/>
        <w:spacing w:after="0" w:line="240" w:lineRule="auto"/>
        <w:ind w:left="-851"/>
      </w:pPr>
    </w:p>
    <w:p w14:paraId="1B818255" w14:textId="77777777" w:rsidR="001F147B" w:rsidRPr="00881617" w:rsidRDefault="00295A29"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hyperlink r:id="rId15" w:history="1">
        <w:r w:rsidR="001F147B" w:rsidRPr="00881617">
          <w:rPr>
            <w:rFonts w:ascii="Times New Roman" w:eastAsiaTheme="minorEastAsia" w:hAnsi="Times New Roman" w:cs="Times New Roman"/>
            <w:bCs/>
            <w:sz w:val="24"/>
            <w:szCs w:val="24"/>
            <w:lang w:eastAsia="ru-RU"/>
          </w:rPr>
          <w:t>ИНН</w:t>
        </w:r>
      </w:hyperlink>
      <w:r w:rsidR="001F147B" w:rsidRPr="00881617">
        <w:rPr>
          <w:rFonts w:ascii="Times New Roman" w:eastAsiaTheme="minorEastAsia" w:hAnsi="Times New Roman" w:cs="Times New Roman"/>
          <w:sz w:val="24"/>
          <w:szCs w:val="24"/>
          <w:lang w:eastAsia="ru-RU"/>
        </w:rPr>
        <w:t xml:space="preserve"> заявителя ___________________, контактный телефон _______________________</w:t>
      </w:r>
    </w:p>
    <w:p w14:paraId="7FDF683A" w14:textId="77777777" w:rsidR="00DF1BC3" w:rsidRDefault="00DF1BC3"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5271A81B"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ОГРН _____________________________________________________________________</w:t>
      </w:r>
    </w:p>
    <w:p w14:paraId="6D4AFA9C"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(номер, дата, кем присвоен)</w:t>
      </w:r>
    </w:p>
    <w:p w14:paraId="707D149A" w14:textId="77777777" w:rsidR="001F147B" w:rsidRPr="00881617" w:rsidRDefault="001F147B" w:rsidP="00143D4B">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Прошу Вас рассмотреть на заседании аукционной комиссии по предоставлению права размещения нестационарных торговых объектов на территории муниципального образования город Владикавказ возможность размещения </w:t>
      </w:r>
    </w:p>
    <w:p w14:paraId="098C4160" w14:textId="77777777" w:rsidR="001F147B" w:rsidRPr="00881617" w:rsidRDefault="001F147B" w:rsidP="00143D4B">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w:t>
      </w:r>
    </w:p>
    <w:p w14:paraId="64B4A2DD"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(тип нестационарного торгового объекта: лоток, бахчевой развал, киоск, павильон и т.д.) для осуществления торговой деятельности ___________________________________________________________________________</w:t>
      </w:r>
    </w:p>
    <w:p w14:paraId="00D8F1D3"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(специализация: смешанный ассортимент, фрукты, бахчевые культуры т.д.)</w:t>
      </w:r>
    </w:p>
    <w:p w14:paraId="1DC1D098" w14:textId="77777777" w:rsidR="001F147B" w:rsidRPr="00881617" w:rsidRDefault="001F147B" w:rsidP="00143D4B">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по адресу</w:t>
      </w:r>
    </w:p>
    <w:p w14:paraId="2F6C1FC0"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___________________________________________________________________________</w:t>
      </w:r>
    </w:p>
    <w:p w14:paraId="620AE77F"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(адрес месторасположения объекта)</w:t>
      </w:r>
    </w:p>
    <w:p w14:paraId="575FD40E" w14:textId="77777777" w:rsidR="001F147B" w:rsidRPr="00881617" w:rsidRDefault="001F147B" w:rsidP="00143D4B">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С </w:t>
      </w:r>
      <w:hyperlink w:anchor="sub_1000" w:history="1">
        <w:r w:rsidRPr="00881617">
          <w:rPr>
            <w:rFonts w:ascii="Times New Roman" w:eastAsiaTheme="minorEastAsia" w:hAnsi="Times New Roman" w:cs="Times New Roman"/>
            <w:bCs/>
            <w:sz w:val="24"/>
            <w:szCs w:val="24"/>
            <w:lang w:eastAsia="ru-RU"/>
          </w:rPr>
          <w:t>положением</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 ознакомлен(на).</w:t>
      </w:r>
    </w:p>
    <w:p w14:paraId="1257083D" w14:textId="77777777" w:rsidR="001F147B" w:rsidRPr="00881617" w:rsidRDefault="001F147B" w:rsidP="00143D4B">
      <w:pPr>
        <w:spacing w:after="0"/>
        <w:ind w:left="-851" w:firstLine="720"/>
        <w:jc w:val="both"/>
        <w:rPr>
          <w:rFonts w:ascii="Times New Roman" w:eastAsia="Times New Roman" w:hAnsi="Times New Roman" w:cs="Times New Roman"/>
          <w:sz w:val="24"/>
          <w:szCs w:val="24"/>
        </w:rPr>
      </w:pPr>
      <w:r w:rsidRPr="00881617">
        <w:rPr>
          <w:rFonts w:ascii="Times New Roman" w:eastAsiaTheme="minorEastAsia" w:hAnsi="Times New Roman" w:cs="Times New Roman"/>
          <w:sz w:val="24"/>
          <w:szCs w:val="24"/>
          <w:lang w:eastAsia="ru-RU"/>
        </w:rPr>
        <w:t>Настоящим заявлением подтверждаю, что в отношении заявителя не проводится процедура ликвидации и банкротства, деятельность не приостановлена, в</w:t>
      </w:r>
      <w:r w:rsidRPr="00881617">
        <w:rPr>
          <w:rFonts w:ascii="Times New Roman" w:eastAsia="Times New Roman" w:hAnsi="Times New Roman" w:cs="Times New Roman"/>
          <w:sz w:val="24"/>
          <w:szCs w:val="24"/>
        </w:rPr>
        <w:t>ся информация, содержащаяся в представленных документах или их копиях, является подлинной, и не возражаю против доступа к ней всех заинтересованных лиц и размещения необходимой информации на официальном сайте администрации местного самоуправления г.Владикавказа.</w:t>
      </w:r>
    </w:p>
    <w:p w14:paraId="2FE3B5E6" w14:textId="77777777" w:rsidR="001F147B" w:rsidRPr="00881617" w:rsidRDefault="001F147B" w:rsidP="00143D4B">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К заявлению прилагаю пакет (запечатанный конверт) с документами, оформленными в соответствии с требованиями </w:t>
      </w:r>
      <w:hyperlink w:anchor="sub_1000" w:history="1">
        <w:r w:rsidRPr="00881617">
          <w:rPr>
            <w:rFonts w:ascii="Times New Roman" w:eastAsiaTheme="minorEastAsia" w:hAnsi="Times New Roman" w:cs="Times New Roman"/>
            <w:bCs/>
            <w:sz w:val="24"/>
            <w:szCs w:val="24"/>
            <w:lang w:eastAsia="ru-RU"/>
          </w:rPr>
          <w:t>положения</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w:t>
      </w:r>
    </w:p>
    <w:p w14:paraId="4DC5F2B3"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3DFC9512"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М.П.</w:t>
      </w:r>
    </w:p>
    <w:p w14:paraId="1DEF976D" w14:textId="18D99F52"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"____" ____________ 20___ г. </w:t>
      </w:r>
      <w:r w:rsidR="00DF1BC3">
        <w:rPr>
          <w:rFonts w:ascii="Times New Roman" w:eastAsiaTheme="minorEastAsia" w:hAnsi="Times New Roman" w:cs="Times New Roman"/>
          <w:sz w:val="24"/>
          <w:szCs w:val="24"/>
          <w:lang w:eastAsia="ru-RU"/>
        </w:rPr>
        <w:t xml:space="preserve">                                            </w:t>
      </w:r>
      <w:r w:rsidRPr="00881617">
        <w:rPr>
          <w:rFonts w:ascii="Times New Roman" w:eastAsiaTheme="minorEastAsia" w:hAnsi="Times New Roman" w:cs="Times New Roman"/>
          <w:sz w:val="24"/>
          <w:szCs w:val="24"/>
          <w:lang w:eastAsia="ru-RU"/>
        </w:rPr>
        <w:t>_____________________________________</w:t>
      </w:r>
    </w:p>
    <w:p w14:paraId="0B90F9CE" w14:textId="6FC1C0C9"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(дата подачи заявления)            </w:t>
      </w:r>
      <w:r w:rsidR="00DF1BC3">
        <w:rPr>
          <w:rFonts w:ascii="Times New Roman" w:eastAsiaTheme="minorEastAsia" w:hAnsi="Times New Roman" w:cs="Times New Roman"/>
          <w:sz w:val="24"/>
          <w:szCs w:val="24"/>
          <w:lang w:eastAsia="ru-RU"/>
        </w:rPr>
        <w:t xml:space="preserve">                                           </w:t>
      </w:r>
      <w:r w:rsidRPr="00881617">
        <w:rPr>
          <w:rFonts w:ascii="Times New Roman" w:eastAsiaTheme="minorEastAsia" w:hAnsi="Times New Roman" w:cs="Times New Roman"/>
          <w:sz w:val="24"/>
          <w:szCs w:val="24"/>
          <w:lang w:eastAsia="ru-RU"/>
        </w:rPr>
        <w:t xml:space="preserve"> (Ф.И.О., подпись предпринимателя или</w:t>
      </w:r>
    </w:p>
    <w:p w14:paraId="53CC1912" w14:textId="770DE1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w:t>
      </w:r>
      <w:r w:rsidR="00DF1BC3">
        <w:rPr>
          <w:rFonts w:ascii="Times New Roman" w:eastAsiaTheme="minorEastAsia" w:hAnsi="Times New Roman" w:cs="Times New Roman"/>
          <w:sz w:val="24"/>
          <w:szCs w:val="24"/>
          <w:lang w:eastAsia="ru-RU"/>
        </w:rPr>
        <w:t xml:space="preserve">                                            </w:t>
      </w:r>
      <w:r w:rsidRPr="00881617">
        <w:rPr>
          <w:rFonts w:ascii="Times New Roman" w:eastAsiaTheme="minorEastAsia" w:hAnsi="Times New Roman" w:cs="Times New Roman"/>
          <w:sz w:val="24"/>
          <w:szCs w:val="24"/>
          <w:lang w:eastAsia="ru-RU"/>
        </w:rPr>
        <w:t xml:space="preserve">   руководителя предприятия) </w:t>
      </w:r>
    </w:p>
    <w:p w14:paraId="57EA9B15" w14:textId="77777777" w:rsidR="001F147B" w:rsidRPr="00881617" w:rsidRDefault="001F147B" w:rsidP="00143D4B">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p>
    <w:p w14:paraId="5E4C62C6"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3762038"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5BED976"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5A96AE6"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F76A3AB"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5718DBF"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0579BD3"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0C01B36A"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84CA11B"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708F8DA"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Приложение № 5.1</w:t>
      </w:r>
    </w:p>
    <w:p w14:paraId="4E3F7DCA"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к Положению о порядке размещения</w:t>
      </w:r>
    </w:p>
    <w:p w14:paraId="74C989DE"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нестационарных торговых объектов</w:t>
      </w:r>
    </w:p>
    <w:p w14:paraId="72BB0188"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и объектов по оказанию услуг</w:t>
      </w:r>
    </w:p>
    <w:p w14:paraId="0B36B03A"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на территории муниципального</w:t>
      </w:r>
    </w:p>
    <w:p w14:paraId="4C135140"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r w:rsidRPr="00881617">
        <w:rPr>
          <w:rFonts w:ascii="Times New Roman" w:eastAsiaTheme="minorEastAsia" w:hAnsi="Times New Roman" w:cs="Times New Roman"/>
          <w:bCs/>
          <w:sz w:val="20"/>
          <w:szCs w:val="20"/>
          <w:lang w:eastAsia="ru-RU"/>
        </w:rPr>
        <w:t>образования город Владикавказ</w:t>
      </w:r>
    </w:p>
    <w:p w14:paraId="1C20D639"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2C7179C" w14:textId="77777777" w:rsidR="001F147B" w:rsidRPr="001C6221" w:rsidRDefault="001F147B" w:rsidP="00143D4B">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Договор N ___</w:t>
      </w:r>
    </w:p>
    <w:p w14:paraId="1AE1796A" w14:textId="77777777" w:rsidR="001F147B" w:rsidRPr="001C6221" w:rsidRDefault="001F147B" w:rsidP="00143D4B">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о предоставлении права на размещение нестационарного</w:t>
      </w:r>
    </w:p>
    <w:p w14:paraId="56FBA4C2" w14:textId="77777777" w:rsidR="001F147B" w:rsidRPr="001C6221" w:rsidRDefault="001F147B" w:rsidP="00143D4B">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торгового объекта на территории муниципального образования</w:t>
      </w:r>
    </w:p>
    <w:p w14:paraId="0EEC8ABC" w14:textId="77777777" w:rsidR="001F147B" w:rsidRPr="001C6221" w:rsidRDefault="001F147B" w:rsidP="00143D4B">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город Владикавказ</w:t>
      </w:r>
    </w:p>
    <w:p w14:paraId="23930320" w14:textId="77777777" w:rsidR="001F147B" w:rsidRPr="001C6221" w:rsidRDefault="001F147B" w:rsidP="00143D4B">
      <w:pPr>
        <w:pStyle w:val="ConsPlusNormal"/>
        <w:ind w:left="-851" w:firstLine="540"/>
        <w:jc w:val="both"/>
        <w:rPr>
          <w:rFonts w:ascii="Times New Roman" w:hAnsi="Times New Roman" w:cs="Times New Roman"/>
          <w:sz w:val="24"/>
          <w:szCs w:val="24"/>
        </w:rPr>
      </w:pPr>
    </w:p>
    <w:p w14:paraId="59EB9846" w14:textId="77777777" w:rsidR="001F147B" w:rsidRPr="001C6221" w:rsidRDefault="001F147B" w:rsidP="00143D4B">
      <w:pPr>
        <w:pStyle w:val="ConsPlusNormal"/>
        <w:ind w:left="-851"/>
        <w:rPr>
          <w:rFonts w:ascii="Times New Roman" w:hAnsi="Times New Roman" w:cs="Times New Roman"/>
          <w:sz w:val="24"/>
          <w:szCs w:val="24"/>
        </w:rPr>
      </w:pPr>
      <w:r w:rsidRPr="001C6221">
        <w:rPr>
          <w:rFonts w:ascii="Times New Roman" w:hAnsi="Times New Roman" w:cs="Times New Roman"/>
          <w:sz w:val="24"/>
          <w:szCs w:val="24"/>
        </w:rPr>
        <w:t>г. Владикавказ</w:t>
      </w:r>
    </w:p>
    <w:p w14:paraId="3E3D915E" w14:textId="77777777" w:rsidR="001F147B" w:rsidRPr="001C6221" w:rsidRDefault="001F147B" w:rsidP="00143D4B">
      <w:pPr>
        <w:pStyle w:val="ConsPlusNormal"/>
        <w:ind w:left="-851"/>
        <w:jc w:val="right"/>
        <w:rPr>
          <w:rFonts w:ascii="Times New Roman" w:hAnsi="Times New Roman" w:cs="Times New Roman"/>
          <w:sz w:val="24"/>
          <w:szCs w:val="24"/>
        </w:rPr>
      </w:pPr>
      <w:r w:rsidRPr="001C6221">
        <w:rPr>
          <w:rFonts w:ascii="Times New Roman" w:hAnsi="Times New Roman" w:cs="Times New Roman"/>
          <w:sz w:val="24"/>
          <w:szCs w:val="24"/>
        </w:rPr>
        <w:t>«___» _______________ 20__ года</w:t>
      </w:r>
    </w:p>
    <w:p w14:paraId="5AFE981E" w14:textId="77777777" w:rsidR="001F147B" w:rsidRPr="001C6221" w:rsidRDefault="001F147B" w:rsidP="00143D4B">
      <w:pPr>
        <w:pStyle w:val="ConsPlusNormal"/>
        <w:ind w:left="-851" w:firstLine="540"/>
        <w:jc w:val="both"/>
        <w:rPr>
          <w:rFonts w:ascii="Times New Roman" w:hAnsi="Times New Roman" w:cs="Times New Roman"/>
          <w:sz w:val="24"/>
          <w:szCs w:val="24"/>
        </w:rPr>
      </w:pPr>
    </w:p>
    <w:p w14:paraId="741E8FFC"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Администрация местного самоуправления г. Владикавказа, именуемая в дальнейшем «Администрация»,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14:paraId="5386B5A0" w14:textId="77777777" w:rsidR="001F147B" w:rsidRPr="001C6221" w:rsidRDefault="001F147B" w:rsidP="00143D4B">
      <w:pPr>
        <w:pStyle w:val="ConsPlusNormal"/>
        <w:ind w:left="-851" w:firstLine="540"/>
        <w:jc w:val="both"/>
        <w:rPr>
          <w:rFonts w:ascii="Times New Roman" w:hAnsi="Times New Roman" w:cs="Times New Roman"/>
          <w:sz w:val="24"/>
          <w:szCs w:val="24"/>
        </w:rPr>
      </w:pPr>
    </w:p>
    <w:p w14:paraId="71F2975C"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1. Предмет Договора:</w:t>
      </w:r>
    </w:p>
    <w:p w14:paraId="02A59545"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3" w:name="P381"/>
      <w:bookmarkEnd w:id="3"/>
      <w:r w:rsidRPr="001C6221">
        <w:rPr>
          <w:rFonts w:ascii="Times New Roman" w:hAnsi="Times New Roman" w:cs="Times New Roman"/>
          <w:sz w:val="24"/>
          <w:szCs w:val="24"/>
        </w:rPr>
        <w:t>1.1. В соответствии с _____________________________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кв.м, для осуществления торговой деятельности по _____________ по адресу: __________________________ на срок с __________ 201__ года по ____________ 201__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14:paraId="255C1A76"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1.2. Плата за право размещения НТО за весь период действия Договора составляет _________ руб. Расчет стоимости платы за право на размещение НТО прилагается (приложение N 1).</w:t>
      </w:r>
    </w:p>
    <w:p w14:paraId="596FE2A8"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2. Права и обязанности Сторон</w:t>
      </w:r>
    </w:p>
    <w:p w14:paraId="345723F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 Администрация:</w:t>
      </w:r>
    </w:p>
    <w:p w14:paraId="0E0AB76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2.1.1. Осуществляет контроль за выполнением условий Договора и требований к размещению и эксплуатации НТО, предусмотренных Положением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приемки НТО.</w:t>
      </w:r>
    </w:p>
    <w:p w14:paraId="4C29F47B"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14:paraId="0094F046"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2.1.3. Расторгает Договор и демонтирует установленные НТО при нарушении (невыполнении) Участником обязательств, предусмотренных </w:t>
      </w:r>
      <w:hyperlink w:anchor="P392">
        <w:r w:rsidRPr="001C6221">
          <w:rPr>
            <w:rFonts w:ascii="Times New Roman" w:hAnsi="Times New Roman" w:cs="Times New Roman"/>
            <w:color w:val="0000FF"/>
            <w:sz w:val="24"/>
            <w:szCs w:val="24"/>
          </w:rPr>
          <w:t>пунктом 2.4</w:t>
        </w:r>
      </w:hyperlink>
      <w:r w:rsidRPr="001C6221">
        <w:rPr>
          <w:rFonts w:ascii="Times New Roman" w:hAnsi="Times New Roman" w:cs="Times New Roman"/>
          <w:sz w:val="24"/>
          <w:szCs w:val="24"/>
        </w:rPr>
        <w:t xml:space="preserve"> Договора, за счет Участника.</w:t>
      </w:r>
    </w:p>
    <w:p w14:paraId="6CD25BE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2.2. Администрация может обеспечить методическую и организационную помощь в вопросах организации торговли, предоставлении услуг населению.</w:t>
      </w:r>
    </w:p>
    <w:p w14:paraId="5D1BDE9E"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4" w:name="P391"/>
      <w:bookmarkEnd w:id="4"/>
      <w:r w:rsidRPr="001C6221">
        <w:rPr>
          <w:rFonts w:ascii="Times New Roman" w:hAnsi="Times New Roman" w:cs="Times New Roman"/>
          <w:sz w:val="24"/>
          <w:szCs w:val="24"/>
        </w:rPr>
        <w:t>2.3. Участник имеет право разместить НТО в соответствии со схемой расположения (размещения) НТО (приложение N ____ к Договору) и утвержденным архитектурным решением (приложение N ___ к Договору).</w:t>
      </w:r>
    </w:p>
    <w:p w14:paraId="11383FF9"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5" w:name="P392"/>
      <w:bookmarkEnd w:id="5"/>
      <w:r w:rsidRPr="001C6221">
        <w:rPr>
          <w:rFonts w:ascii="Times New Roman" w:hAnsi="Times New Roman" w:cs="Times New Roman"/>
          <w:sz w:val="24"/>
          <w:szCs w:val="24"/>
        </w:rPr>
        <w:t>2.4. Участник обязуется:</w:t>
      </w:r>
    </w:p>
    <w:p w14:paraId="35FAEE80"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6" w:name="P393"/>
      <w:bookmarkEnd w:id="6"/>
      <w:r w:rsidRPr="001C6221">
        <w:rPr>
          <w:rFonts w:ascii="Times New Roman" w:hAnsi="Times New Roman" w:cs="Times New Roman"/>
          <w:sz w:val="24"/>
          <w:szCs w:val="24"/>
        </w:rPr>
        <w:t xml:space="preserve">2.4.1. Обеспечить установку НТО и его готовность к работе в течение 3 (трех) месяцев с даты заключения договора в соответствии с требованиями к размещению и эксплуатации </w:t>
      </w:r>
      <w:r w:rsidRPr="001C6221">
        <w:rPr>
          <w:rFonts w:ascii="Times New Roman" w:hAnsi="Times New Roman" w:cs="Times New Roman"/>
          <w:sz w:val="24"/>
          <w:szCs w:val="24"/>
        </w:rPr>
        <w:lastRenderedPageBreak/>
        <w:t>нестационарного торгового объекта, предусмотренными Положением о порядке размещения нестационарных торговых объектов на территории муниципального образования город Владикавказ.</w:t>
      </w:r>
    </w:p>
    <w:p w14:paraId="769C836E"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2.4.2. Приступить к эксплуатации НТО после заключения договоров: на уборку территории, вывоз твердых бытовых и жидких отходов (если таковые имеются), потребление энергоресурсов.</w:t>
      </w:r>
    </w:p>
    <w:p w14:paraId="6D6B187B"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7" w:name="P395"/>
      <w:bookmarkEnd w:id="7"/>
      <w:r w:rsidRPr="001C6221">
        <w:rPr>
          <w:rFonts w:ascii="Times New Roman" w:hAnsi="Times New Roman" w:cs="Times New Roman"/>
          <w:sz w:val="24"/>
          <w:szCs w:val="24"/>
        </w:rPr>
        <w:t xml:space="preserve">2.4.3. Использовать НТО по назначению, указанному в </w:t>
      </w:r>
      <w:hyperlink w:anchor="P381">
        <w:r w:rsidRPr="001C6221">
          <w:rPr>
            <w:rFonts w:ascii="Times New Roman" w:hAnsi="Times New Roman" w:cs="Times New Roman"/>
            <w:color w:val="0000FF"/>
            <w:sz w:val="24"/>
            <w:szCs w:val="24"/>
          </w:rPr>
          <w:t>пункте 1.1</w:t>
        </w:r>
      </w:hyperlink>
      <w:r w:rsidRPr="001C6221">
        <w:rPr>
          <w:rFonts w:ascii="Times New Roman" w:hAnsi="Times New Roman" w:cs="Times New Roman"/>
          <w:sz w:val="24"/>
          <w:szCs w:val="24"/>
        </w:rPr>
        <w:t xml:space="preserve"> Договора.</w:t>
      </w:r>
    </w:p>
    <w:p w14:paraId="40971AE6"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8" w:name="P396"/>
      <w:bookmarkEnd w:id="8"/>
      <w:r w:rsidRPr="001C6221">
        <w:rPr>
          <w:rFonts w:ascii="Times New Roman" w:hAnsi="Times New Roman" w:cs="Times New Roman"/>
          <w:sz w:val="24"/>
          <w:szCs w:val="24"/>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14:paraId="7FEFB8E6"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9" w:name="P397"/>
      <w:bookmarkStart w:id="10" w:name="P405"/>
      <w:bookmarkEnd w:id="9"/>
      <w:bookmarkEnd w:id="10"/>
      <w:r w:rsidRPr="001C6221">
        <w:rPr>
          <w:rFonts w:ascii="Times New Roman" w:hAnsi="Times New Roman" w:cs="Times New Roman"/>
          <w:sz w:val="24"/>
          <w:szCs w:val="24"/>
        </w:rPr>
        <w:t>2.4.5. Ежеквартально до 10 числа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p>
    <w:p w14:paraId="2A955D78" w14:textId="77777777" w:rsidR="001F147B" w:rsidRPr="001C6221" w:rsidRDefault="001F147B" w:rsidP="00143D4B">
      <w:pPr>
        <w:pStyle w:val="ConsPlusNormal"/>
        <w:ind w:left="-851" w:firstLine="540"/>
        <w:jc w:val="both"/>
        <w:rPr>
          <w:rFonts w:ascii="Times New Roman" w:hAnsi="Times New Roman" w:cs="Times New Roman"/>
          <w:sz w:val="24"/>
          <w:szCs w:val="24"/>
        </w:rPr>
      </w:pPr>
    </w:p>
    <w:tbl>
      <w:tblPr>
        <w:tblW w:w="9217" w:type="dxa"/>
        <w:tblInd w:w="-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40"/>
        <w:gridCol w:w="6277"/>
      </w:tblGrid>
      <w:tr w:rsidR="001F147B" w:rsidRPr="001C6221" w14:paraId="5E678346" w14:textId="77777777" w:rsidTr="00BD1392">
        <w:tc>
          <w:tcPr>
            <w:tcW w:w="2940" w:type="dxa"/>
            <w:tcBorders>
              <w:top w:val="single" w:sz="4" w:space="0" w:color="auto"/>
              <w:bottom w:val="single" w:sz="4" w:space="0" w:color="auto"/>
              <w:right w:val="single" w:sz="4" w:space="0" w:color="auto"/>
            </w:tcBorders>
          </w:tcPr>
          <w:p w14:paraId="3F2F9FA2" w14:textId="77777777" w:rsidR="001F147B" w:rsidRPr="001C6221" w:rsidRDefault="001F147B" w:rsidP="00143D4B">
            <w:pPr>
              <w:widowControl w:val="0"/>
              <w:autoSpaceDE w:val="0"/>
              <w:autoSpaceDN w:val="0"/>
              <w:adjustRightInd w:val="0"/>
              <w:ind w:left="-851"/>
              <w:jc w:val="both"/>
              <w:rPr>
                <w:rFonts w:ascii="Times New Roman" w:hAnsi="Times New Roman" w:cs="Times New Roman"/>
                <w:sz w:val="24"/>
                <w:szCs w:val="24"/>
              </w:rPr>
            </w:pPr>
            <w:r w:rsidRPr="001C6221">
              <w:rPr>
                <w:rFonts w:ascii="Times New Roman" w:hAnsi="Times New Roman" w:cs="Times New Roman"/>
                <w:sz w:val="24"/>
                <w:szCs w:val="24"/>
              </w:rPr>
              <w:t>Получатель:</w:t>
            </w:r>
          </w:p>
        </w:tc>
        <w:tc>
          <w:tcPr>
            <w:tcW w:w="6277" w:type="dxa"/>
            <w:tcBorders>
              <w:top w:val="single" w:sz="4" w:space="0" w:color="auto"/>
              <w:left w:val="single" w:sz="4" w:space="0" w:color="auto"/>
              <w:bottom w:val="single" w:sz="4" w:space="0" w:color="auto"/>
            </w:tcBorders>
          </w:tcPr>
          <w:p w14:paraId="210BD7EE"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УФК по РСО-Алания (Администрация местного самоуправления г. Владикавказа)</w:t>
            </w:r>
          </w:p>
        </w:tc>
      </w:tr>
      <w:tr w:rsidR="001F147B" w:rsidRPr="001C6221" w14:paraId="39A15445" w14:textId="77777777" w:rsidTr="00BD1392">
        <w:tc>
          <w:tcPr>
            <w:tcW w:w="2940" w:type="dxa"/>
            <w:tcBorders>
              <w:top w:val="single" w:sz="4" w:space="0" w:color="auto"/>
              <w:bottom w:val="single" w:sz="4" w:space="0" w:color="auto"/>
              <w:right w:val="single" w:sz="4" w:space="0" w:color="auto"/>
            </w:tcBorders>
          </w:tcPr>
          <w:p w14:paraId="44240F03" w14:textId="77777777" w:rsidR="001F147B" w:rsidRPr="001C6221" w:rsidRDefault="001F147B" w:rsidP="00143D4B">
            <w:pPr>
              <w:widowControl w:val="0"/>
              <w:autoSpaceDE w:val="0"/>
              <w:autoSpaceDN w:val="0"/>
              <w:adjustRightInd w:val="0"/>
              <w:ind w:left="-851"/>
              <w:jc w:val="both"/>
              <w:rPr>
                <w:rFonts w:ascii="Times New Roman" w:hAnsi="Times New Roman" w:cs="Times New Roman"/>
                <w:sz w:val="24"/>
                <w:szCs w:val="24"/>
              </w:rPr>
            </w:pPr>
            <w:r w:rsidRPr="001C6221">
              <w:rPr>
                <w:rFonts w:ascii="Times New Roman" w:hAnsi="Times New Roman" w:cs="Times New Roman"/>
                <w:sz w:val="24"/>
                <w:szCs w:val="24"/>
              </w:rPr>
              <w:t>СЧЕТ:</w:t>
            </w:r>
          </w:p>
        </w:tc>
        <w:tc>
          <w:tcPr>
            <w:tcW w:w="6277" w:type="dxa"/>
            <w:tcBorders>
              <w:top w:val="single" w:sz="4" w:space="0" w:color="auto"/>
              <w:left w:val="single" w:sz="4" w:space="0" w:color="auto"/>
              <w:bottom w:val="single" w:sz="4" w:space="0" w:color="auto"/>
            </w:tcBorders>
          </w:tcPr>
          <w:p w14:paraId="3660C639"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03100643000000011000</w:t>
            </w:r>
          </w:p>
        </w:tc>
      </w:tr>
      <w:tr w:rsidR="001F147B" w:rsidRPr="001C6221" w14:paraId="64106CFF" w14:textId="77777777" w:rsidTr="00BD1392">
        <w:tc>
          <w:tcPr>
            <w:tcW w:w="2940" w:type="dxa"/>
            <w:tcBorders>
              <w:top w:val="single" w:sz="4" w:space="0" w:color="auto"/>
              <w:bottom w:val="single" w:sz="4" w:space="0" w:color="auto"/>
              <w:right w:val="single" w:sz="4" w:space="0" w:color="auto"/>
            </w:tcBorders>
          </w:tcPr>
          <w:p w14:paraId="7D2AB38E" w14:textId="77777777" w:rsidR="001F147B" w:rsidRPr="001C6221" w:rsidRDefault="001F147B" w:rsidP="00143D4B">
            <w:pPr>
              <w:widowControl w:val="0"/>
              <w:autoSpaceDE w:val="0"/>
              <w:autoSpaceDN w:val="0"/>
              <w:adjustRightInd w:val="0"/>
              <w:ind w:left="-851"/>
              <w:jc w:val="both"/>
              <w:rPr>
                <w:rFonts w:ascii="Times New Roman" w:hAnsi="Times New Roman" w:cs="Times New Roman"/>
                <w:sz w:val="24"/>
                <w:szCs w:val="24"/>
              </w:rPr>
            </w:pPr>
            <w:r w:rsidRPr="001C6221">
              <w:rPr>
                <w:rFonts w:ascii="Times New Roman" w:hAnsi="Times New Roman" w:cs="Times New Roman"/>
                <w:sz w:val="24"/>
                <w:szCs w:val="24"/>
              </w:rPr>
              <w:t>ЕКС:</w:t>
            </w:r>
          </w:p>
        </w:tc>
        <w:tc>
          <w:tcPr>
            <w:tcW w:w="6277" w:type="dxa"/>
            <w:tcBorders>
              <w:top w:val="single" w:sz="4" w:space="0" w:color="auto"/>
              <w:left w:val="single" w:sz="4" w:space="0" w:color="auto"/>
              <w:bottom w:val="single" w:sz="4" w:space="0" w:color="auto"/>
            </w:tcBorders>
          </w:tcPr>
          <w:p w14:paraId="6A373C47"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40102810945370000077 в Отделение - НБ РЕСП. Северная Осетия-Алания Банка России // УФК по РСО-Алания г.Владикавказ</w:t>
            </w:r>
          </w:p>
        </w:tc>
      </w:tr>
      <w:tr w:rsidR="001F147B" w:rsidRPr="001C6221" w14:paraId="613F1B78" w14:textId="77777777" w:rsidTr="00BD1392">
        <w:tc>
          <w:tcPr>
            <w:tcW w:w="2940" w:type="dxa"/>
            <w:tcBorders>
              <w:top w:val="single" w:sz="4" w:space="0" w:color="auto"/>
              <w:bottom w:val="single" w:sz="4" w:space="0" w:color="auto"/>
              <w:right w:val="single" w:sz="4" w:space="0" w:color="auto"/>
            </w:tcBorders>
          </w:tcPr>
          <w:p w14:paraId="6532607B" w14:textId="77777777" w:rsidR="001F147B" w:rsidRPr="001C6221" w:rsidRDefault="00295A29" w:rsidP="00143D4B">
            <w:pPr>
              <w:widowControl w:val="0"/>
              <w:autoSpaceDE w:val="0"/>
              <w:autoSpaceDN w:val="0"/>
              <w:adjustRightInd w:val="0"/>
              <w:ind w:left="-851"/>
              <w:jc w:val="both"/>
              <w:rPr>
                <w:rFonts w:ascii="Times New Roman" w:hAnsi="Times New Roman" w:cs="Times New Roman"/>
                <w:sz w:val="24"/>
                <w:szCs w:val="24"/>
              </w:rPr>
            </w:pPr>
            <w:hyperlink r:id="rId16" w:history="1">
              <w:r w:rsidR="001F147B" w:rsidRPr="001C6221">
                <w:rPr>
                  <w:rFonts w:ascii="Times New Roman" w:hAnsi="Times New Roman" w:cs="Times New Roman"/>
                  <w:sz w:val="24"/>
                  <w:szCs w:val="24"/>
                </w:rPr>
                <w:t>БИК</w:t>
              </w:r>
            </w:hyperlink>
          </w:p>
        </w:tc>
        <w:tc>
          <w:tcPr>
            <w:tcW w:w="6277" w:type="dxa"/>
            <w:tcBorders>
              <w:top w:val="single" w:sz="4" w:space="0" w:color="auto"/>
              <w:left w:val="single" w:sz="4" w:space="0" w:color="auto"/>
              <w:bottom w:val="single" w:sz="4" w:space="0" w:color="auto"/>
            </w:tcBorders>
          </w:tcPr>
          <w:p w14:paraId="58AC3376"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019033100</w:t>
            </w:r>
          </w:p>
        </w:tc>
      </w:tr>
      <w:tr w:rsidR="001F147B" w:rsidRPr="001C6221" w14:paraId="74AA21F7" w14:textId="77777777" w:rsidTr="00BD1392">
        <w:tc>
          <w:tcPr>
            <w:tcW w:w="2940" w:type="dxa"/>
            <w:tcBorders>
              <w:top w:val="single" w:sz="4" w:space="0" w:color="auto"/>
              <w:bottom w:val="single" w:sz="4" w:space="0" w:color="auto"/>
              <w:right w:val="single" w:sz="4" w:space="0" w:color="auto"/>
            </w:tcBorders>
          </w:tcPr>
          <w:p w14:paraId="4D0DB01F" w14:textId="77777777" w:rsidR="001F147B" w:rsidRPr="001C6221" w:rsidRDefault="001F147B" w:rsidP="00143D4B">
            <w:pPr>
              <w:widowControl w:val="0"/>
              <w:autoSpaceDE w:val="0"/>
              <w:autoSpaceDN w:val="0"/>
              <w:adjustRightInd w:val="0"/>
              <w:ind w:left="-851"/>
              <w:jc w:val="both"/>
              <w:rPr>
                <w:rFonts w:ascii="Times New Roman" w:hAnsi="Times New Roman" w:cs="Times New Roman"/>
                <w:sz w:val="24"/>
                <w:szCs w:val="24"/>
              </w:rPr>
            </w:pPr>
            <w:r w:rsidRPr="001C6221">
              <w:rPr>
                <w:rFonts w:ascii="Times New Roman" w:hAnsi="Times New Roman" w:cs="Times New Roman"/>
                <w:sz w:val="24"/>
                <w:szCs w:val="24"/>
              </w:rPr>
              <w:t>л/счет</w:t>
            </w:r>
          </w:p>
        </w:tc>
        <w:tc>
          <w:tcPr>
            <w:tcW w:w="6277" w:type="dxa"/>
            <w:tcBorders>
              <w:top w:val="single" w:sz="4" w:space="0" w:color="auto"/>
              <w:left w:val="single" w:sz="4" w:space="0" w:color="auto"/>
              <w:bottom w:val="single" w:sz="4" w:space="0" w:color="auto"/>
            </w:tcBorders>
          </w:tcPr>
          <w:p w14:paraId="212A73D3"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04103005030</w:t>
            </w:r>
          </w:p>
        </w:tc>
      </w:tr>
      <w:tr w:rsidR="001F147B" w:rsidRPr="001C6221" w14:paraId="4881792C" w14:textId="77777777" w:rsidTr="00BD1392">
        <w:tc>
          <w:tcPr>
            <w:tcW w:w="2940" w:type="dxa"/>
            <w:tcBorders>
              <w:top w:val="single" w:sz="4" w:space="0" w:color="auto"/>
              <w:bottom w:val="single" w:sz="4" w:space="0" w:color="auto"/>
              <w:right w:val="single" w:sz="4" w:space="0" w:color="auto"/>
            </w:tcBorders>
          </w:tcPr>
          <w:p w14:paraId="3DE60966" w14:textId="77777777" w:rsidR="001F147B" w:rsidRPr="001C6221" w:rsidRDefault="00295A29" w:rsidP="00143D4B">
            <w:pPr>
              <w:widowControl w:val="0"/>
              <w:autoSpaceDE w:val="0"/>
              <w:autoSpaceDN w:val="0"/>
              <w:adjustRightInd w:val="0"/>
              <w:ind w:left="-851"/>
              <w:jc w:val="both"/>
              <w:rPr>
                <w:rFonts w:ascii="Times New Roman" w:hAnsi="Times New Roman" w:cs="Times New Roman"/>
                <w:sz w:val="24"/>
                <w:szCs w:val="24"/>
              </w:rPr>
            </w:pPr>
            <w:hyperlink r:id="rId17" w:history="1">
              <w:r w:rsidR="001F147B" w:rsidRPr="001C6221">
                <w:rPr>
                  <w:rFonts w:ascii="Times New Roman" w:hAnsi="Times New Roman" w:cs="Times New Roman"/>
                  <w:sz w:val="24"/>
                  <w:szCs w:val="24"/>
                </w:rPr>
                <w:t>ИНН</w:t>
              </w:r>
            </w:hyperlink>
          </w:p>
        </w:tc>
        <w:tc>
          <w:tcPr>
            <w:tcW w:w="6277" w:type="dxa"/>
            <w:tcBorders>
              <w:top w:val="single" w:sz="4" w:space="0" w:color="auto"/>
              <w:left w:val="single" w:sz="4" w:space="0" w:color="auto"/>
              <w:bottom w:val="single" w:sz="4" w:space="0" w:color="auto"/>
            </w:tcBorders>
          </w:tcPr>
          <w:p w14:paraId="3D0373E2"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1501002346</w:t>
            </w:r>
          </w:p>
        </w:tc>
      </w:tr>
      <w:tr w:rsidR="001F147B" w:rsidRPr="001C6221" w14:paraId="5A8FDEB1" w14:textId="77777777" w:rsidTr="00BD1392">
        <w:tc>
          <w:tcPr>
            <w:tcW w:w="2940" w:type="dxa"/>
            <w:tcBorders>
              <w:top w:val="single" w:sz="4" w:space="0" w:color="auto"/>
              <w:bottom w:val="single" w:sz="4" w:space="0" w:color="auto"/>
              <w:right w:val="single" w:sz="4" w:space="0" w:color="auto"/>
            </w:tcBorders>
          </w:tcPr>
          <w:p w14:paraId="2A125F2F" w14:textId="77777777" w:rsidR="001F147B" w:rsidRPr="001C6221" w:rsidRDefault="00295A29" w:rsidP="00143D4B">
            <w:pPr>
              <w:widowControl w:val="0"/>
              <w:autoSpaceDE w:val="0"/>
              <w:autoSpaceDN w:val="0"/>
              <w:adjustRightInd w:val="0"/>
              <w:ind w:left="-851"/>
              <w:jc w:val="both"/>
              <w:rPr>
                <w:rFonts w:ascii="Times New Roman" w:hAnsi="Times New Roman" w:cs="Times New Roman"/>
                <w:sz w:val="24"/>
                <w:szCs w:val="24"/>
              </w:rPr>
            </w:pPr>
            <w:hyperlink r:id="rId18" w:history="1">
              <w:r w:rsidR="001F147B" w:rsidRPr="001C6221">
                <w:rPr>
                  <w:rFonts w:ascii="Times New Roman" w:hAnsi="Times New Roman" w:cs="Times New Roman"/>
                  <w:sz w:val="24"/>
                  <w:szCs w:val="24"/>
                </w:rPr>
                <w:t>КПП</w:t>
              </w:r>
            </w:hyperlink>
          </w:p>
        </w:tc>
        <w:tc>
          <w:tcPr>
            <w:tcW w:w="6277" w:type="dxa"/>
            <w:tcBorders>
              <w:top w:val="single" w:sz="4" w:space="0" w:color="auto"/>
              <w:left w:val="single" w:sz="4" w:space="0" w:color="auto"/>
              <w:bottom w:val="single" w:sz="4" w:space="0" w:color="auto"/>
            </w:tcBorders>
          </w:tcPr>
          <w:p w14:paraId="1DDA4B85"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151501001</w:t>
            </w:r>
          </w:p>
        </w:tc>
      </w:tr>
      <w:tr w:rsidR="001F147B" w:rsidRPr="001C6221" w14:paraId="719371E3" w14:textId="77777777" w:rsidTr="00BD1392">
        <w:tc>
          <w:tcPr>
            <w:tcW w:w="2940" w:type="dxa"/>
            <w:tcBorders>
              <w:top w:val="single" w:sz="4" w:space="0" w:color="auto"/>
              <w:bottom w:val="single" w:sz="4" w:space="0" w:color="auto"/>
              <w:right w:val="single" w:sz="4" w:space="0" w:color="auto"/>
            </w:tcBorders>
          </w:tcPr>
          <w:p w14:paraId="5C5F210A" w14:textId="77777777" w:rsidR="001F147B" w:rsidRPr="001C6221" w:rsidRDefault="00295A29" w:rsidP="00143D4B">
            <w:pPr>
              <w:widowControl w:val="0"/>
              <w:autoSpaceDE w:val="0"/>
              <w:autoSpaceDN w:val="0"/>
              <w:adjustRightInd w:val="0"/>
              <w:ind w:left="-851"/>
              <w:jc w:val="both"/>
              <w:rPr>
                <w:rFonts w:ascii="Times New Roman" w:hAnsi="Times New Roman" w:cs="Times New Roman"/>
                <w:sz w:val="24"/>
                <w:szCs w:val="24"/>
              </w:rPr>
            </w:pPr>
            <w:hyperlink r:id="rId19" w:history="1">
              <w:r w:rsidR="001F147B" w:rsidRPr="001C6221">
                <w:rPr>
                  <w:rFonts w:ascii="Times New Roman" w:hAnsi="Times New Roman" w:cs="Times New Roman"/>
                  <w:sz w:val="24"/>
                  <w:szCs w:val="24"/>
                </w:rPr>
                <w:t>ОКТМО</w:t>
              </w:r>
            </w:hyperlink>
          </w:p>
        </w:tc>
        <w:tc>
          <w:tcPr>
            <w:tcW w:w="6277" w:type="dxa"/>
            <w:tcBorders>
              <w:top w:val="single" w:sz="4" w:space="0" w:color="auto"/>
              <w:left w:val="single" w:sz="4" w:space="0" w:color="auto"/>
              <w:bottom w:val="single" w:sz="4" w:space="0" w:color="auto"/>
            </w:tcBorders>
          </w:tcPr>
          <w:p w14:paraId="48835652"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(90701000)</w:t>
            </w:r>
          </w:p>
        </w:tc>
      </w:tr>
      <w:tr w:rsidR="001F147B" w:rsidRPr="001C6221" w14:paraId="01B9C79F" w14:textId="77777777" w:rsidTr="00BD1392">
        <w:tc>
          <w:tcPr>
            <w:tcW w:w="2940" w:type="dxa"/>
            <w:tcBorders>
              <w:top w:val="single" w:sz="4" w:space="0" w:color="auto"/>
              <w:bottom w:val="single" w:sz="4" w:space="0" w:color="auto"/>
              <w:right w:val="single" w:sz="4" w:space="0" w:color="auto"/>
            </w:tcBorders>
          </w:tcPr>
          <w:p w14:paraId="4084F319" w14:textId="77777777" w:rsidR="001F147B" w:rsidRPr="001C6221" w:rsidRDefault="00295A29" w:rsidP="00143D4B">
            <w:pPr>
              <w:widowControl w:val="0"/>
              <w:autoSpaceDE w:val="0"/>
              <w:autoSpaceDN w:val="0"/>
              <w:adjustRightInd w:val="0"/>
              <w:ind w:left="-851"/>
              <w:jc w:val="both"/>
              <w:rPr>
                <w:rFonts w:ascii="Times New Roman" w:hAnsi="Times New Roman" w:cs="Times New Roman"/>
                <w:sz w:val="24"/>
                <w:szCs w:val="24"/>
              </w:rPr>
            </w:pPr>
            <w:hyperlink r:id="rId20" w:history="1">
              <w:r w:rsidR="001F147B" w:rsidRPr="001C6221">
                <w:rPr>
                  <w:rFonts w:ascii="Times New Roman" w:hAnsi="Times New Roman" w:cs="Times New Roman"/>
                  <w:sz w:val="24"/>
                  <w:szCs w:val="24"/>
                </w:rPr>
                <w:t>Код бюджетной классификации</w:t>
              </w:r>
            </w:hyperlink>
          </w:p>
        </w:tc>
        <w:tc>
          <w:tcPr>
            <w:tcW w:w="6277" w:type="dxa"/>
            <w:tcBorders>
              <w:top w:val="single" w:sz="4" w:space="0" w:color="auto"/>
              <w:left w:val="single" w:sz="4" w:space="0" w:color="auto"/>
              <w:bottom w:val="single" w:sz="4" w:space="0" w:color="auto"/>
            </w:tcBorders>
          </w:tcPr>
          <w:p w14:paraId="476ED3A2"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59811109080040001120</w:t>
            </w:r>
          </w:p>
        </w:tc>
      </w:tr>
      <w:tr w:rsidR="001F147B" w:rsidRPr="001C6221" w14:paraId="626730DB" w14:textId="77777777" w:rsidTr="00BD1392">
        <w:tc>
          <w:tcPr>
            <w:tcW w:w="2940" w:type="dxa"/>
            <w:tcBorders>
              <w:top w:val="single" w:sz="4" w:space="0" w:color="auto"/>
              <w:bottom w:val="single" w:sz="4" w:space="0" w:color="auto"/>
              <w:right w:val="single" w:sz="4" w:space="0" w:color="auto"/>
            </w:tcBorders>
          </w:tcPr>
          <w:p w14:paraId="4F2BC31A" w14:textId="77777777" w:rsidR="001F147B" w:rsidRPr="001C6221" w:rsidRDefault="001F147B" w:rsidP="00143D4B">
            <w:pPr>
              <w:widowControl w:val="0"/>
              <w:autoSpaceDE w:val="0"/>
              <w:autoSpaceDN w:val="0"/>
              <w:adjustRightInd w:val="0"/>
              <w:ind w:left="-851"/>
              <w:jc w:val="both"/>
              <w:rPr>
                <w:rFonts w:ascii="Times New Roman" w:hAnsi="Times New Roman" w:cs="Times New Roman"/>
                <w:sz w:val="24"/>
                <w:szCs w:val="24"/>
              </w:rPr>
            </w:pPr>
            <w:r w:rsidRPr="001C6221">
              <w:rPr>
                <w:rFonts w:ascii="Times New Roman" w:hAnsi="Times New Roman" w:cs="Times New Roman"/>
                <w:sz w:val="24"/>
                <w:szCs w:val="24"/>
              </w:rPr>
              <w:t>Назначение платежа:</w:t>
            </w:r>
          </w:p>
        </w:tc>
        <w:tc>
          <w:tcPr>
            <w:tcW w:w="6277" w:type="dxa"/>
            <w:tcBorders>
              <w:top w:val="single" w:sz="4" w:space="0" w:color="auto"/>
              <w:left w:val="single" w:sz="4" w:space="0" w:color="auto"/>
              <w:bottom w:val="single" w:sz="4" w:space="0" w:color="auto"/>
            </w:tcBorders>
          </w:tcPr>
          <w:p w14:paraId="5CE899F5"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Плата, поступившая в рамках договора за предоставление права на размещение и эксплуатацию НТО.</w:t>
            </w:r>
          </w:p>
        </w:tc>
      </w:tr>
    </w:tbl>
    <w:p w14:paraId="2BCA2E2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14:paraId="06588966"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14:paraId="0D9BC6A1"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2.4.5.1. В соответствии с </w:t>
      </w:r>
      <w:hyperlink r:id="rId21">
        <w:r w:rsidRPr="001C6221">
          <w:rPr>
            <w:rFonts w:ascii="Times New Roman" w:hAnsi="Times New Roman" w:cs="Times New Roman"/>
            <w:color w:val="0000FF"/>
            <w:sz w:val="24"/>
            <w:szCs w:val="24"/>
          </w:rPr>
          <w:t>ч. 1 ст. 395</w:t>
        </w:r>
      </w:hyperlink>
      <w:r w:rsidRPr="001C6221">
        <w:rPr>
          <w:rFonts w:ascii="Times New Roman" w:hAnsi="Times New Roman" w:cs="Times New Roman"/>
          <w:sz w:val="24"/>
          <w:szCs w:val="24"/>
        </w:rPr>
        <w:t xml:space="preserve"> ГК РФ в случае несвоевременной оплаты по договору Участник уплачивает Администрации пеню в размере 1/365 ключевой ставки Банка России, действовавшей в соответствующие периоды, от всей суммы долга за каждый день просрочки.</w:t>
      </w:r>
    </w:p>
    <w:p w14:paraId="2C1FC749"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11" w:name="P431"/>
      <w:bookmarkEnd w:id="11"/>
      <w:r w:rsidRPr="001C6221">
        <w:rPr>
          <w:rFonts w:ascii="Times New Roman" w:hAnsi="Times New Roman" w:cs="Times New Roman"/>
          <w:sz w:val="24"/>
          <w:szCs w:val="24"/>
        </w:rPr>
        <w:t>2.4.6. В срок не позднее истечения Договора подать заявление о его продлении, но не позднее 30 дней после истечения срока договора.</w:t>
      </w:r>
    </w:p>
    <w:p w14:paraId="5A2D0938"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2.4.7. Освободить занимаемую территорию от конструкций НТО и привести ее в первоначальное состояние в течение 3 (трех) дней:</w:t>
      </w:r>
    </w:p>
    <w:p w14:paraId="0CC7910C"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по окончании срока действия Договора;</w:t>
      </w:r>
    </w:p>
    <w:p w14:paraId="5F143BD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в случае досрочного расторжения Договора по инициативе администрации в соответствии с разделом 3 Договора;</w:t>
      </w:r>
    </w:p>
    <w:p w14:paraId="2647C58D"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на основании решения суда, вступившего в законную силу.</w:t>
      </w:r>
    </w:p>
    <w:p w14:paraId="2A727908"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3. Расторжение Договора</w:t>
      </w:r>
    </w:p>
    <w:p w14:paraId="0499F456"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lastRenderedPageBreak/>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14:paraId="213F4536"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неустранения в срок нарушений, выявленных при обследовании НТО и отраженных в акте, составленном уполномоченным органом АМС г. Владикавказа;</w:t>
      </w:r>
    </w:p>
    <w:p w14:paraId="134EE46A"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нарушения Участником </w:t>
      </w:r>
      <w:hyperlink w:anchor="P391">
        <w:r w:rsidRPr="001C6221">
          <w:rPr>
            <w:rFonts w:ascii="Times New Roman" w:hAnsi="Times New Roman" w:cs="Times New Roman"/>
            <w:color w:val="0000FF"/>
            <w:sz w:val="24"/>
            <w:szCs w:val="24"/>
          </w:rPr>
          <w:t>подпунктов 2.3</w:t>
        </w:r>
      </w:hyperlink>
      <w:r w:rsidRPr="001C6221">
        <w:rPr>
          <w:rFonts w:ascii="Times New Roman" w:hAnsi="Times New Roman" w:cs="Times New Roman"/>
          <w:sz w:val="24"/>
          <w:szCs w:val="24"/>
        </w:rPr>
        <w:t xml:space="preserve">, </w:t>
      </w:r>
      <w:hyperlink w:anchor="P393">
        <w:r w:rsidRPr="001C6221">
          <w:rPr>
            <w:rFonts w:ascii="Times New Roman" w:hAnsi="Times New Roman" w:cs="Times New Roman"/>
            <w:color w:val="0000FF"/>
            <w:sz w:val="24"/>
            <w:szCs w:val="24"/>
          </w:rPr>
          <w:t>2.4.1</w:t>
        </w:r>
      </w:hyperlink>
      <w:r w:rsidRPr="001C6221">
        <w:rPr>
          <w:rFonts w:ascii="Times New Roman" w:hAnsi="Times New Roman" w:cs="Times New Roman"/>
          <w:sz w:val="24"/>
          <w:szCs w:val="24"/>
        </w:rPr>
        <w:t xml:space="preserve"> - </w:t>
      </w:r>
      <w:hyperlink w:anchor="P395">
        <w:r w:rsidRPr="001C6221">
          <w:rPr>
            <w:rFonts w:ascii="Times New Roman" w:hAnsi="Times New Roman" w:cs="Times New Roman"/>
            <w:color w:val="0000FF"/>
            <w:sz w:val="24"/>
            <w:szCs w:val="24"/>
          </w:rPr>
          <w:t>2.4.3</w:t>
        </w:r>
      </w:hyperlink>
      <w:r w:rsidRPr="001C6221">
        <w:rPr>
          <w:rFonts w:ascii="Times New Roman" w:hAnsi="Times New Roman" w:cs="Times New Roman"/>
          <w:sz w:val="24"/>
          <w:szCs w:val="24"/>
        </w:rPr>
        <w:t xml:space="preserve">, </w:t>
      </w:r>
      <w:hyperlink w:anchor="P405">
        <w:r w:rsidRPr="001C6221">
          <w:rPr>
            <w:rFonts w:ascii="Times New Roman" w:hAnsi="Times New Roman" w:cs="Times New Roman"/>
            <w:color w:val="0000FF"/>
            <w:sz w:val="24"/>
            <w:szCs w:val="24"/>
          </w:rPr>
          <w:t>2.4.6</w:t>
        </w:r>
      </w:hyperlink>
      <w:r w:rsidRPr="001C6221">
        <w:rPr>
          <w:rFonts w:ascii="Times New Roman" w:hAnsi="Times New Roman" w:cs="Times New Roman"/>
          <w:sz w:val="24"/>
          <w:szCs w:val="24"/>
        </w:rPr>
        <w:t xml:space="preserve">, </w:t>
      </w:r>
      <w:hyperlink w:anchor="P431">
        <w:r w:rsidRPr="001C6221">
          <w:rPr>
            <w:rFonts w:ascii="Times New Roman" w:hAnsi="Times New Roman" w:cs="Times New Roman"/>
            <w:color w:val="0000FF"/>
            <w:sz w:val="24"/>
            <w:szCs w:val="24"/>
          </w:rPr>
          <w:t>2.4.7 раздела 2</w:t>
        </w:r>
      </w:hyperlink>
      <w:r w:rsidRPr="001C6221">
        <w:rPr>
          <w:rFonts w:ascii="Times New Roman" w:hAnsi="Times New Roman" w:cs="Times New Roman"/>
          <w:sz w:val="24"/>
          <w:szCs w:val="24"/>
        </w:rPr>
        <w:t xml:space="preserve"> Договора;</w:t>
      </w:r>
    </w:p>
    <w:p w14:paraId="549D6809"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неоднократного (два и более раза) нарушения Участником </w:t>
      </w:r>
      <w:hyperlink w:anchor="P396">
        <w:r w:rsidRPr="001C6221">
          <w:rPr>
            <w:rFonts w:ascii="Times New Roman" w:hAnsi="Times New Roman" w:cs="Times New Roman"/>
            <w:color w:val="0000FF"/>
            <w:sz w:val="24"/>
            <w:szCs w:val="24"/>
          </w:rPr>
          <w:t>подпунктов 2.4.4</w:t>
        </w:r>
      </w:hyperlink>
      <w:r w:rsidRPr="001C6221">
        <w:rPr>
          <w:rFonts w:ascii="Times New Roman" w:hAnsi="Times New Roman" w:cs="Times New Roman"/>
          <w:sz w:val="24"/>
          <w:szCs w:val="24"/>
        </w:rPr>
        <w:t xml:space="preserve">, </w:t>
      </w:r>
      <w:hyperlink w:anchor="P397">
        <w:r w:rsidRPr="001C6221">
          <w:rPr>
            <w:rFonts w:ascii="Times New Roman" w:hAnsi="Times New Roman" w:cs="Times New Roman"/>
            <w:color w:val="0000FF"/>
            <w:sz w:val="24"/>
            <w:szCs w:val="24"/>
          </w:rPr>
          <w:t>2.4.5 раздела 2</w:t>
        </w:r>
      </w:hyperlink>
      <w:r w:rsidRPr="001C6221">
        <w:rPr>
          <w:rFonts w:ascii="Times New Roman" w:hAnsi="Times New Roman" w:cs="Times New Roman"/>
          <w:sz w:val="24"/>
          <w:szCs w:val="24"/>
        </w:rPr>
        <w:t xml:space="preserve"> Договора;</w:t>
      </w:r>
    </w:p>
    <w:p w14:paraId="35ACFD95"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14:paraId="48890E93"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P449">
        <w:r w:rsidRPr="001C6221">
          <w:rPr>
            <w:rFonts w:ascii="Times New Roman" w:hAnsi="Times New Roman" w:cs="Times New Roman"/>
            <w:color w:val="0000FF"/>
            <w:sz w:val="24"/>
            <w:szCs w:val="24"/>
          </w:rPr>
          <w:t>пунктом 4.1 раздела 4</w:t>
        </w:r>
      </w:hyperlink>
      <w:r w:rsidRPr="001C6221">
        <w:rPr>
          <w:rFonts w:ascii="Times New Roman" w:hAnsi="Times New Roman" w:cs="Times New Roman"/>
          <w:sz w:val="24"/>
          <w:szCs w:val="24"/>
        </w:rPr>
        <w:t xml:space="preserve"> Договора Договор считается расторгнутым.</w:t>
      </w:r>
    </w:p>
    <w:p w14:paraId="4D010840"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3.3. Договор может быть расторгнут досрочно по обоюдному согласию Сторон.</w:t>
      </w:r>
    </w:p>
    <w:p w14:paraId="3BA659D7"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4. Прочие условия</w:t>
      </w:r>
    </w:p>
    <w:p w14:paraId="77D157BB"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12" w:name="P449"/>
      <w:bookmarkEnd w:id="12"/>
      <w:r w:rsidRPr="001C6221">
        <w:rPr>
          <w:rFonts w:ascii="Times New Roman" w:hAnsi="Times New Roman" w:cs="Times New Roman"/>
          <w:sz w:val="24"/>
          <w:szCs w:val="24"/>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14:paraId="351F9DD7"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4.2. Претензионный или иной досудебный порядок урегулирования спора является обязательным (</w:t>
      </w:r>
      <w:hyperlink r:id="rId22">
        <w:r w:rsidRPr="001C6221">
          <w:rPr>
            <w:rFonts w:ascii="Times New Roman" w:hAnsi="Times New Roman" w:cs="Times New Roman"/>
            <w:color w:val="0000FF"/>
            <w:sz w:val="24"/>
            <w:szCs w:val="24"/>
          </w:rPr>
          <w:t>ч. 5 ст. 4</w:t>
        </w:r>
      </w:hyperlink>
      <w:r w:rsidRPr="001C6221">
        <w:rPr>
          <w:rFonts w:ascii="Times New Roman" w:hAnsi="Times New Roman" w:cs="Times New Roman"/>
          <w:sz w:val="24"/>
          <w:szCs w:val="24"/>
        </w:rPr>
        <w:t xml:space="preserve"> АПК РФ, </w:t>
      </w:r>
      <w:hyperlink r:id="rId23">
        <w:r w:rsidRPr="001C6221">
          <w:rPr>
            <w:rFonts w:ascii="Times New Roman" w:hAnsi="Times New Roman" w:cs="Times New Roman"/>
            <w:color w:val="0000FF"/>
            <w:sz w:val="24"/>
            <w:szCs w:val="24"/>
          </w:rPr>
          <w:t>п. 3 ст. 132</w:t>
        </w:r>
      </w:hyperlink>
      <w:r w:rsidRPr="001C6221">
        <w:rPr>
          <w:rFonts w:ascii="Times New Roman" w:hAnsi="Times New Roman" w:cs="Times New Roman"/>
          <w:sz w:val="24"/>
          <w:szCs w:val="24"/>
        </w:rPr>
        <w:t xml:space="preserve"> ГПК РФ, </w:t>
      </w:r>
      <w:hyperlink r:id="rId24">
        <w:r w:rsidRPr="001C6221">
          <w:rPr>
            <w:rFonts w:ascii="Times New Roman" w:hAnsi="Times New Roman" w:cs="Times New Roman"/>
            <w:color w:val="0000FF"/>
            <w:sz w:val="24"/>
            <w:szCs w:val="24"/>
          </w:rPr>
          <w:t>ч. 3 ст. 4</w:t>
        </w:r>
      </w:hyperlink>
      <w:r w:rsidRPr="001C6221">
        <w:rPr>
          <w:rFonts w:ascii="Times New Roman" w:hAnsi="Times New Roman" w:cs="Times New Roman"/>
          <w:sz w:val="24"/>
          <w:szCs w:val="24"/>
        </w:rPr>
        <w:t xml:space="preserve"> КАС РФ).</w:t>
      </w:r>
    </w:p>
    <w:p w14:paraId="18F71328"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4.3.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14:paraId="59A69509"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4.4. Взаимоотношения Сторон, не урегулированные Договором, регламентируются действующим законодательством Российской Федерации.</w:t>
      </w:r>
    </w:p>
    <w:p w14:paraId="66B05A40"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4.5. Договор составлен в 2 (двух) экземплярах: для каждой Стороны по одному экземпляру.</w:t>
      </w:r>
    </w:p>
    <w:p w14:paraId="16833D3E"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Приложение:</w:t>
      </w:r>
    </w:p>
    <w:p w14:paraId="43D12DE5"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 Расчет стоимости платы за право на размещение НТО.</w:t>
      </w:r>
    </w:p>
    <w:p w14:paraId="4ADA70C6"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 Схемы расположения (размещения) НТО (графический план);</w:t>
      </w:r>
    </w:p>
    <w:p w14:paraId="392539D1"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 Архитектурное решение.</w:t>
      </w:r>
    </w:p>
    <w:p w14:paraId="6427D141"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5. Реквизиты, адреса</w:t>
      </w:r>
    </w:p>
    <w:tbl>
      <w:tblPr>
        <w:tblW w:w="10916" w:type="dxa"/>
        <w:tblInd w:w="-851" w:type="dxa"/>
        <w:tblLayout w:type="fixed"/>
        <w:tblLook w:val="04A0" w:firstRow="1" w:lastRow="0" w:firstColumn="1" w:lastColumn="0" w:noHBand="0" w:noVBand="1"/>
      </w:tblPr>
      <w:tblGrid>
        <w:gridCol w:w="5808"/>
        <w:gridCol w:w="5108"/>
      </w:tblGrid>
      <w:tr w:rsidR="001F147B" w:rsidRPr="001C6221" w14:paraId="3964E575" w14:textId="77777777" w:rsidTr="00143D4B">
        <w:tc>
          <w:tcPr>
            <w:tcW w:w="5808" w:type="dxa"/>
          </w:tcPr>
          <w:p w14:paraId="66938BA5" w14:textId="77777777" w:rsidR="001F147B" w:rsidRPr="001C6221" w:rsidRDefault="001F147B" w:rsidP="00143D4B">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Администрация:</w:t>
            </w:r>
          </w:p>
        </w:tc>
        <w:tc>
          <w:tcPr>
            <w:tcW w:w="5108" w:type="dxa"/>
          </w:tcPr>
          <w:p w14:paraId="45611B66" w14:textId="77777777" w:rsidR="001F147B" w:rsidRPr="001C6221" w:rsidRDefault="001F147B" w:rsidP="00143D4B">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Участник:</w:t>
            </w:r>
          </w:p>
        </w:tc>
      </w:tr>
      <w:tr w:rsidR="001F147B" w:rsidRPr="001C6221" w14:paraId="349AA5D5" w14:textId="77777777" w:rsidTr="00143D4B">
        <w:tc>
          <w:tcPr>
            <w:tcW w:w="5808" w:type="dxa"/>
            <w:vMerge w:val="restart"/>
          </w:tcPr>
          <w:p w14:paraId="6EC38554" w14:textId="77777777"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АМС г. Владикавказа</w:t>
            </w:r>
          </w:p>
          <w:p w14:paraId="76ECD4B5" w14:textId="77777777" w:rsidR="00143D4B"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Место нахождения (почтовый адрес): 362040, </w:t>
            </w:r>
          </w:p>
          <w:p w14:paraId="5DDEE0D3" w14:textId="6291300A"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Россия, РСО-Алания, г. Владикавказ, пл. Штыба, 2.</w:t>
            </w:r>
          </w:p>
          <w:p w14:paraId="4A63DB7D" w14:textId="77777777"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Получатель УФК по РСО-Алания (Администрация местного самоуправления г. Владикавказа)</w:t>
            </w:r>
          </w:p>
          <w:p w14:paraId="73E82645" w14:textId="77777777" w:rsidR="001F147B" w:rsidRPr="001C6221" w:rsidRDefault="001F147B" w:rsidP="00143D4B">
            <w:pPr>
              <w:widowControl w:val="0"/>
              <w:tabs>
                <w:tab w:val="left" w:pos="3168"/>
              </w:tabs>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л/счет 04103005030</w:t>
            </w:r>
            <w:r w:rsidRPr="001C6221">
              <w:rPr>
                <w:rFonts w:ascii="Times New Roman" w:hAnsi="Times New Roman" w:cs="Times New Roman"/>
                <w:sz w:val="24"/>
                <w:szCs w:val="24"/>
              </w:rPr>
              <w:tab/>
            </w:r>
          </w:p>
          <w:p w14:paraId="2C11196E" w14:textId="77777777"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СЧЕТ: 03100643000000011000</w:t>
            </w:r>
          </w:p>
          <w:p w14:paraId="27096E40" w14:textId="77777777"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ЕКС: 40102810945370000077 в Отделение - НБ РЕСП. Северная Осетия-Алания Банка России // УФК по РСО-Алания г.Владикавказ, </w:t>
            </w:r>
          </w:p>
          <w:p w14:paraId="2FD74632" w14:textId="77777777" w:rsidR="001F147B" w:rsidRPr="001C6221" w:rsidRDefault="00295A29" w:rsidP="00143D4B">
            <w:pPr>
              <w:widowControl w:val="0"/>
              <w:autoSpaceDE w:val="0"/>
              <w:autoSpaceDN w:val="0"/>
              <w:adjustRightInd w:val="0"/>
              <w:spacing w:after="0" w:line="240" w:lineRule="auto"/>
              <w:ind w:left="-105"/>
              <w:rPr>
                <w:rFonts w:ascii="Times New Roman" w:hAnsi="Times New Roman" w:cs="Times New Roman"/>
                <w:sz w:val="24"/>
                <w:szCs w:val="24"/>
              </w:rPr>
            </w:pPr>
            <w:hyperlink r:id="rId25" w:history="1">
              <w:r w:rsidR="001F147B" w:rsidRPr="001C6221">
                <w:rPr>
                  <w:rStyle w:val="ac"/>
                  <w:rFonts w:ascii="Times New Roman" w:hAnsi="Times New Roman" w:cs="Times New Roman"/>
                  <w:bCs/>
                  <w:sz w:val="24"/>
                  <w:szCs w:val="24"/>
                </w:rPr>
                <w:t>БИК</w:t>
              </w:r>
            </w:hyperlink>
            <w:r w:rsidR="001F147B" w:rsidRPr="001C6221">
              <w:rPr>
                <w:rFonts w:ascii="Times New Roman" w:hAnsi="Times New Roman" w:cs="Times New Roman"/>
                <w:sz w:val="24"/>
                <w:szCs w:val="24"/>
              </w:rPr>
              <w:t xml:space="preserve"> 019033100</w:t>
            </w:r>
            <w:r w:rsidR="001F147B" w:rsidRPr="001C6221">
              <w:rPr>
                <w:rFonts w:ascii="Times New Roman" w:hAnsi="Times New Roman" w:cs="Times New Roman"/>
                <w:sz w:val="24"/>
                <w:szCs w:val="24"/>
              </w:rPr>
              <w:tab/>
            </w:r>
            <w:r w:rsidR="001F147B" w:rsidRPr="001C6221">
              <w:rPr>
                <w:rFonts w:ascii="Times New Roman" w:hAnsi="Times New Roman" w:cs="Times New Roman"/>
                <w:sz w:val="24"/>
                <w:szCs w:val="24"/>
              </w:rPr>
              <w:tab/>
            </w:r>
          </w:p>
          <w:p w14:paraId="70ACC7CC" w14:textId="77777777" w:rsidR="001F147B" w:rsidRPr="001C6221" w:rsidRDefault="00295A29" w:rsidP="00143D4B">
            <w:pPr>
              <w:widowControl w:val="0"/>
              <w:autoSpaceDE w:val="0"/>
              <w:autoSpaceDN w:val="0"/>
              <w:adjustRightInd w:val="0"/>
              <w:spacing w:after="0" w:line="240" w:lineRule="auto"/>
              <w:ind w:left="-105"/>
              <w:rPr>
                <w:rFonts w:ascii="Times New Roman" w:hAnsi="Times New Roman" w:cs="Times New Roman"/>
                <w:sz w:val="24"/>
                <w:szCs w:val="24"/>
              </w:rPr>
            </w:pPr>
            <w:hyperlink r:id="rId26" w:history="1">
              <w:r w:rsidR="001F147B" w:rsidRPr="001C6221">
                <w:rPr>
                  <w:rStyle w:val="ac"/>
                  <w:rFonts w:ascii="Times New Roman" w:hAnsi="Times New Roman" w:cs="Times New Roman"/>
                  <w:bCs/>
                  <w:sz w:val="24"/>
                  <w:szCs w:val="24"/>
                </w:rPr>
                <w:t>ИНН</w:t>
              </w:r>
            </w:hyperlink>
            <w:r w:rsidR="001F147B" w:rsidRPr="001C6221">
              <w:rPr>
                <w:rFonts w:ascii="Times New Roman" w:hAnsi="Times New Roman" w:cs="Times New Roman"/>
                <w:sz w:val="24"/>
                <w:szCs w:val="24"/>
              </w:rPr>
              <w:t>: 1501002346/КПП: 151501001</w:t>
            </w:r>
          </w:p>
          <w:p w14:paraId="2F79E2EF" w14:textId="77777777" w:rsidR="001F147B" w:rsidRPr="001C6221" w:rsidRDefault="00295A29" w:rsidP="00143D4B">
            <w:pPr>
              <w:widowControl w:val="0"/>
              <w:autoSpaceDE w:val="0"/>
              <w:autoSpaceDN w:val="0"/>
              <w:adjustRightInd w:val="0"/>
              <w:spacing w:after="0" w:line="240" w:lineRule="auto"/>
              <w:ind w:left="-105"/>
              <w:rPr>
                <w:rFonts w:ascii="Times New Roman" w:hAnsi="Times New Roman" w:cs="Times New Roman"/>
                <w:sz w:val="24"/>
                <w:szCs w:val="24"/>
              </w:rPr>
            </w:pPr>
            <w:hyperlink r:id="rId27" w:history="1">
              <w:r w:rsidR="001F147B" w:rsidRPr="001C6221">
                <w:rPr>
                  <w:rStyle w:val="ac"/>
                  <w:rFonts w:ascii="Times New Roman" w:hAnsi="Times New Roman" w:cs="Times New Roman"/>
                  <w:bCs/>
                  <w:sz w:val="24"/>
                  <w:szCs w:val="24"/>
                </w:rPr>
                <w:t>ОКТМО</w:t>
              </w:r>
            </w:hyperlink>
            <w:r w:rsidR="001F147B" w:rsidRPr="001C6221">
              <w:rPr>
                <w:rFonts w:ascii="Times New Roman" w:hAnsi="Times New Roman" w:cs="Times New Roman"/>
                <w:sz w:val="24"/>
                <w:szCs w:val="24"/>
              </w:rPr>
              <w:t xml:space="preserve"> (90701000)</w:t>
            </w:r>
          </w:p>
          <w:p w14:paraId="7203AE2F" w14:textId="77777777" w:rsidR="001F147B" w:rsidRPr="001C6221" w:rsidRDefault="00295A29" w:rsidP="00143D4B">
            <w:pPr>
              <w:widowControl w:val="0"/>
              <w:autoSpaceDE w:val="0"/>
              <w:autoSpaceDN w:val="0"/>
              <w:adjustRightInd w:val="0"/>
              <w:spacing w:after="0" w:line="240" w:lineRule="auto"/>
              <w:ind w:left="-105"/>
              <w:rPr>
                <w:rFonts w:ascii="Times New Roman" w:hAnsi="Times New Roman" w:cs="Times New Roman"/>
                <w:sz w:val="24"/>
                <w:szCs w:val="24"/>
              </w:rPr>
            </w:pPr>
            <w:hyperlink r:id="rId28" w:history="1">
              <w:r w:rsidR="001F147B" w:rsidRPr="001C6221">
                <w:rPr>
                  <w:rStyle w:val="ac"/>
                  <w:rFonts w:ascii="Times New Roman" w:hAnsi="Times New Roman" w:cs="Times New Roman"/>
                  <w:bCs/>
                  <w:sz w:val="24"/>
                  <w:szCs w:val="24"/>
                </w:rPr>
                <w:t>КБК</w:t>
              </w:r>
            </w:hyperlink>
            <w:r w:rsidR="001F147B" w:rsidRPr="001C6221">
              <w:rPr>
                <w:rFonts w:ascii="Times New Roman" w:hAnsi="Times New Roman" w:cs="Times New Roman"/>
                <w:sz w:val="24"/>
                <w:szCs w:val="24"/>
              </w:rPr>
              <w:t>: 59811109080040001120</w:t>
            </w:r>
          </w:p>
          <w:p w14:paraId="123E263B"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p>
        </w:tc>
        <w:tc>
          <w:tcPr>
            <w:tcW w:w="5108" w:type="dxa"/>
          </w:tcPr>
          <w:p w14:paraId="754D614C" w14:textId="77777777" w:rsidR="001F147B" w:rsidRPr="001C6221" w:rsidRDefault="001F147B" w:rsidP="00143D4B">
            <w:pPr>
              <w:widowControl w:val="0"/>
              <w:autoSpaceDE w:val="0"/>
              <w:autoSpaceDN w:val="0"/>
              <w:adjustRightInd w:val="0"/>
              <w:spacing w:line="240" w:lineRule="auto"/>
              <w:ind w:left="-851" w:right="-323"/>
              <w:jc w:val="both"/>
              <w:rPr>
                <w:rFonts w:ascii="Times New Roman" w:hAnsi="Times New Roman" w:cs="Times New Roman"/>
                <w:sz w:val="24"/>
                <w:szCs w:val="24"/>
              </w:rPr>
            </w:pPr>
          </w:p>
        </w:tc>
      </w:tr>
      <w:tr w:rsidR="001F147B" w:rsidRPr="001C6221" w14:paraId="2FCAB108" w14:textId="77777777" w:rsidTr="00143D4B">
        <w:tc>
          <w:tcPr>
            <w:tcW w:w="5808" w:type="dxa"/>
            <w:vMerge/>
          </w:tcPr>
          <w:p w14:paraId="2BD8B4B9"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p>
        </w:tc>
        <w:tc>
          <w:tcPr>
            <w:tcW w:w="5108" w:type="dxa"/>
          </w:tcPr>
          <w:p w14:paraId="3399D69A" w14:textId="77777777" w:rsidR="001F147B" w:rsidRPr="001C6221" w:rsidRDefault="001F147B" w:rsidP="00143D4B">
            <w:pPr>
              <w:widowControl w:val="0"/>
              <w:autoSpaceDE w:val="0"/>
              <w:autoSpaceDN w:val="0"/>
              <w:adjustRightInd w:val="0"/>
              <w:spacing w:line="240" w:lineRule="auto"/>
              <w:ind w:left="-851" w:right="-607"/>
              <w:jc w:val="both"/>
              <w:rPr>
                <w:rFonts w:ascii="Times New Roman" w:hAnsi="Times New Roman" w:cs="Times New Roman"/>
                <w:sz w:val="24"/>
                <w:szCs w:val="24"/>
              </w:rPr>
            </w:pPr>
          </w:p>
        </w:tc>
      </w:tr>
      <w:tr w:rsidR="001F147B" w:rsidRPr="001C6221" w14:paraId="2190772D" w14:textId="77777777" w:rsidTr="00143D4B">
        <w:tc>
          <w:tcPr>
            <w:tcW w:w="5808" w:type="dxa"/>
          </w:tcPr>
          <w:p w14:paraId="04E08CB9" w14:textId="4299600B" w:rsidR="001F147B" w:rsidRPr="001C6221" w:rsidRDefault="001F147B" w:rsidP="00143D4B">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____________ /________________/</w:t>
            </w:r>
          </w:p>
        </w:tc>
        <w:tc>
          <w:tcPr>
            <w:tcW w:w="5108" w:type="dxa"/>
          </w:tcPr>
          <w:p w14:paraId="36BA3BAF" w14:textId="4D0ED7F8"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 xml:space="preserve">          _______________/________________/</w:t>
            </w:r>
          </w:p>
        </w:tc>
      </w:tr>
    </w:tbl>
    <w:p w14:paraId="25AB99F0" w14:textId="77777777" w:rsidR="001F147B" w:rsidRPr="00A468C1" w:rsidRDefault="001F147B" w:rsidP="00143D4B">
      <w:pPr>
        <w:spacing w:after="0" w:line="240" w:lineRule="auto"/>
        <w:ind w:left="-851"/>
        <w:jc w:val="both"/>
        <w:rPr>
          <w:rFonts w:ascii="Times New Roman" w:hAnsi="Times New Roman" w:cs="Times New Roman"/>
          <w:sz w:val="28"/>
          <w:szCs w:val="28"/>
        </w:rPr>
      </w:pPr>
    </w:p>
    <w:p w14:paraId="3291CF4C" w14:textId="77777777" w:rsidR="00D119B9" w:rsidRDefault="00D119B9" w:rsidP="00143D4B">
      <w:pPr>
        <w:pStyle w:val="a3"/>
        <w:ind w:left="-851"/>
        <w:rPr>
          <w:rFonts w:ascii="Times New Roman" w:hAnsi="Times New Roman" w:cs="Times New Roman"/>
          <w:sz w:val="28"/>
          <w:lang w:eastAsia="ru-RU"/>
        </w:rPr>
      </w:pPr>
    </w:p>
    <w:sectPr w:rsidR="00D119B9" w:rsidSect="00FB51D2">
      <w:headerReference w:type="default" r:id="rId29"/>
      <w:pgSz w:w="11906" w:h="16838"/>
      <w:pgMar w:top="1134"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85B1C3" w14:textId="77777777" w:rsidR="00295A29" w:rsidRDefault="00295A29" w:rsidP="009053C9">
      <w:pPr>
        <w:spacing w:after="0" w:line="240" w:lineRule="auto"/>
      </w:pPr>
      <w:r>
        <w:separator/>
      </w:r>
    </w:p>
  </w:endnote>
  <w:endnote w:type="continuationSeparator" w:id="0">
    <w:p w14:paraId="1442701B" w14:textId="77777777" w:rsidR="00295A29" w:rsidRDefault="00295A29" w:rsidP="0090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BC3515" w14:textId="77777777" w:rsidR="00295A29" w:rsidRDefault="00295A29" w:rsidP="009053C9">
      <w:pPr>
        <w:spacing w:after="0" w:line="240" w:lineRule="auto"/>
      </w:pPr>
      <w:r>
        <w:separator/>
      </w:r>
    </w:p>
  </w:footnote>
  <w:footnote w:type="continuationSeparator" w:id="0">
    <w:p w14:paraId="471F7F3E" w14:textId="77777777" w:rsidR="00295A29" w:rsidRDefault="00295A29" w:rsidP="0090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442309"/>
      <w:docPartObj>
        <w:docPartGallery w:val="Page Numbers (Top of Page)"/>
        <w:docPartUnique/>
      </w:docPartObj>
    </w:sdtPr>
    <w:sdtEndPr/>
    <w:sdtContent>
      <w:p w14:paraId="5FEBC02A" w14:textId="77777777" w:rsidR="00CC6F03" w:rsidRDefault="00CC6F03">
        <w:pPr>
          <w:pStyle w:val="a7"/>
          <w:jc w:val="right"/>
        </w:pPr>
        <w:r>
          <w:fldChar w:fldCharType="begin"/>
        </w:r>
        <w:r>
          <w:instrText>PAGE   \* MERGEFORMAT</w:instrText>
        </w:r>
        <w:r>
          <w:fldChar w:fldCharType="separate"/>
        </w:r>
        <w:r w:rsidR="002F430D">
          <w:rPr>
            <w:noProof/>
          </w:rPr>
          <w:t>25</w:t>
        </w:r>
        <w:r>
          <w:fldChar w:fldCharType="end"/>
        </w:r>
      </w:p>
    </w:sdtContent>
  </w:sdt>
  <w:p w14:paraId="7237FC52" w14:textId="77777777" w:rsidR="00CC6F03" w:rsidRDefault="00CC6F0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55858"/>
    <w:multiLevelType w:val="hybridMultilevel"/>
    <w:tmpl w:val="EC42651E"/>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47513D44"/>
    <w:multiLevelType w:val="hybridMultilevel"/>
    <w:tmpl w:val="2B56F2C4"/>
    <w:lvl w:ilvl="0" w:tplc="04966776">
      <w:start w:val="1"/>
      <w:numFmt w:val="decimal"/>
      <w:lvlText w:val="%1."/>
      <w:lvlJc w:val="left"/>
      <w:pPr>
        <w:ind w:left="360" w:hanging="360"/>
      </w:pPr>
      <w:rPr>
        <w:sz w:val="27"/>
        <w:szCs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2A37463"/>
    <w:multiLevelType w:val="hybridMultilevel"/>
    <w:tmpl w:val="F47CE9A6"/>
    <w:lvl w:ilvl="0" w:tplc="D06C49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F6"/>
    <w:rsid w:val="000065FA"/>
    <w:rsid w:val="00020D31"/>
    <w:rsid w:val="0002369F"/>
    <w:rsid w:val="00024400"/>
    <w:rsid w:val="00024460"/>
    <w:rsid w:val="00026016"/>
    <w:rsid w:val="0003187B"/>
    <w:rsid w:val="0003334A"/>
    <w:rsid w:val="00046853"/>
    <w:rsid w:val="00051FFA"/>
    <w:rsid w:val="000613FB"/>
    <w:rsid w:val="000766F1"/>
    <w:rsid w:val="00076B91"/>
    <w:rsid w:val="00077DA8"/>
    <w:rsid w:val="000924FC"/>
    <w:rsid w:val="00093B55"/>
    <w:rsid w:val="0009429F"/>
    <w:rsid w:val="000A010B"/>
    <w:rsid w:val="000A358E"/>
    <w:rsid w:val="000A3B0A"/>
    <w:rsid w:val="000A7267"/>
    <w:rsid w:val="000B7FB8"/>
    <w:rsid w:val="000C416C"/>
    <w:rsid w:val="000C5A55"/>
    <w:rsid w:val="000D0564"/>
    <w:rsid w:val="000D25A5"/>
    <w:rsid w:val="000D3864"/>
    <w:rsid w:val="000D7339"/>
    <w:rsid w:val="000E58BE"/>
    <w:rsid w:val="000E7B48"/>
    <w:rsid w:val="000F0E30"/>
    <w:rsid w:val="000F1C6D"/>
    <w:rsid w:val="000F515F"/>
    <w:rsid w:val="001014BC"/>
    <w:rsid w:val="0010168A"/>
    <w:rsid w:val="001023A2"/>
    <w:rsid w:val="001034ED"/>
    <w:rsid w:val="00106D61"/>
    <w:rsid w:val="00110050"/>
    <w:rsid w:val="00112274"/>
    <w:rsid w:val="00121D4F"/>
    <w:rsid w:val="00123008"/>
    <w:rsid w:val="00125A62"/>
    <w:rsid w:val="001343A7"/>
    <w:rsid w:val="00134A72"/>
    <w:rsid w:val="001403D4"/>
    <w:rsid w:val="00142229"/>
    <w:rsid w:val="00143D4B"/>
    <w:rsid w:val="00145E43"/>
    <w:rsid w:val="001471E7"/>
    <w:rsid w:val="00162ED2"/>
    <w:rsid w:val="0016708E"/>
    <w:rsid w:val="00172200"/>
    <w:rsid w:val="0017503A"/>
    <w:rsid w:val="00184092"/>
    <w:rsid w:val="001933E2"/>
    <w:rsid w:val="001953ED"/>
    <w:rsid w:val="00196D5D"/>
    <w:rsid w:val="001A27C1"/>
    <w:rsid w:val="001E4F61"/>
    <w:rsid w:val="001F1465"/>
    <w:rsid w:val="001F147B"/>
    <w:rsid w:val="001F6293"/>
    <w:rsid w:val="001F7B00"/>
    <w:rsid w:val="00202C69"/>
    <w:rsid w:val="00220A71"/>
    <w:rsid w:val="00221417"/>
    <w:rsid w:val="00231FE2"/>
    <w:rsid w:val="0023340C"/>
    <w:rsid w:val="002346D1"/>
    <w:rsid w:val="00237566"/>
    <w:rsid w:val="00240C0E"/>
    <w:rsid w:val="00242FBA"/>
    <w:rsid w:val="00246651"/>
    <w:rsid w:val="002470B5"/>
    <w:rsid w:val="00247F67"/>
    <w:rsid w:val="002505C7"/>
    <w:rsid w:val="002526A3"/>
    <w:rsid w:val="00256DCA"/>
    <w:rsid w:val="0026510E"/>
    <w:rsid w:val="00267A0B"/>
    <w:rsid w:val="002714E3"/>
    <w:rsid w:val="00277586"/>
    <w:rsid w:val="00284B33"/>
    <w:rsid w:val="00285D9F"/>
    <w:rsid w:val="00295A29"/>
    <w:rsid w:val="00295E9D"/>
    <w:rsid w:val="002A2650"/>
    <w:rsid w:val="002C0A68"/>
    <w:rsid w:val="002C32AD"/>
    <w:rsid w:val="002C3FEB"/>
    <w:rsid w:val="002D0888"/>
    <w:rsid w:val="002D1FF9"/>
    <w:rsid w:val="002F30C4"/>
    <w:rsid w:val="002F430D"/>
    <w:rsid w:val="00300E95"/>
    <w:rsid w:val="0030206E"/>
    <w:rsid w:val="0030459B"/>
    <w:rsid w:val="003104A2"/>
    <w:rsid w:val="00331566"/>
    <w:rsid w:val="003402B5"/>
    <w:rsid w:val="00340A35"/>
    <w:rsid w:val="0034113E"/>
    <w:rsid w:val="0034655F"/>
    <w:rsid w:val="00346732"/>
    <w:rsid w:val="00351A42"/>
    <w:rsid w:val="00364BB3"/>
    <w:rsid w:val="003859F5"/>
    <w:rsid w:val="00395C85"/>
    <w:rsid w:val="003A133D"/>
    <w:rsid w:val="003C2A77"/>
    <w:rsid w:val="003C3E4D"/>
    <w:rsid w:val="003D23CA"/>
    <w:rsid w:val="003E1F75"/>
    <w:rsid w:val="003E366E"/>
    <w:rsid w:val="003F3F82"/>
    <w:rsid w:val="003F42CC"/>
    <w:rsid w:val="00402C5A"/>
    <w:rsid w:val="004043E8"/>
    <w:rsid w:val="0041135F"/>
    <w:rsid w:val="00414DFB"/>
    <w:rsid w:val="00443A2D"/>
    <w:rsid w:val="004505BE"/>
    <w:rsid w:val="00452603"/>
    <w:rsid w:val="00454C17"/>
    <w:rsid w:val="00455985"/>
    <w:rsid w:val="00456296"/>
    <w:rsid w:val="00461471"/>
    <w:rsid w:val="00466914"/>
    <w:rsid w:val="004947FF"/>
    <w:rsid w:val="004A41B6"/>
    <w:rsid w:val="004A500D"/>
    <w:rsid w:val="004A7854"/>
    <w:rsid w:val="004B12AA"/>
    <w:rsid w:val="004B5CD9"/>
    <w:rsid w:val="004C121A"/>
    <w:rsid w:val="004D0B09"/>
    <w:rsid w:val="004D1F0B"/>
    <w:rsid w:val="004E0396"/>
    <w:rsid w:val="004F782C"/>
    <w:rsid w:val="00505BFA"/>
    <w:rsid w:val="00512333"/>
    <w:rsid w:val="005262E0"/>
    <w:rsid w:val="00546323"/>
    <w:rsid w:val="00546A9F"/>
    <w:rsid w:val="0055256D"/>
    <w:rsid w:val="00554198"/>
    <w:rsid w:val="005559F3"/>
    <w:rsid w:val="00557AF8"/>
    <w:rsid w:val="00560977"/>
    <w:rsid w:val="00562BDE"/>
    <w:rsid w:val="005750C6"/>
    <w:rsid w:val="00575BBF"/>
    <w:rsid w:val="005818D9"/>
    <w:rsid w:val="005835BE"/>
    <w:rsid w:val="00586FBB"/>
    <w:rsid w:val="005A6E0F"/>
    <w:rsid w:val="005A7FC9"/>
    <w:rsid w:val="005B7D65"/>
    <w:rsid w:val="005B7F2F"/>
    <w:rsid w:val="005C21DA"/>
    <w:rsid w:val="005D2DE3"/>
    <w:rsid w:val="005D51A8"/>
    <w:rsid w:val="005E3F5F"/>
    <w:rsid w:val="005E4C14"/>
    <w:rsid w:val="005E6F39"/>
    <w:rsid w:val="005F04BD"/>
    <w:rsid w:val="005F5CE3"/>
    <w:rsid w:val="00605054"/>
    <w:rsid w:val="00607E66"/>
    <w:rsid w:val="00613D36"/>
    <w:rsid w:val="00637ED9"/>
    <w:rsid w:val="00641773"/>
    <w:rsid w:val="0065227C"/>
    <w:rsid w:val="00656A8B"/>
    <w:rsid w:val="0066190A"/>
    <w:rsid w:val="00673152"/>
    <w:rsid w:val="00676CA3"/>
    <w:rsid w:val="006810C8"/>
    <w:rsid w:val="006817B1"/>
    <w:rsid w:val="006838B2"/>
    <w:rsid w:val="00686EAA"/>
    <w:rsid w:val="00687E93"/>
    <w:rsid w:val="006925C1"/>
    <w:rsid w:val="006A0314"/>
    <w:rsid w:val="006B2166"/>
    <w:rsid w:val="006B4138"/>
    <w:rsid w:val="006D1FBB"/>
    <w:rsid w:val="006D301B"/>
    <w:rsid w:val="006F3A5C"/>
    <w:rsid w:val="00701B18"/>
    <w:rsid w:val="00722BB8"/>
    <w:rsid w:val="00732DA9"/>
    <w:rsid w:val="00740B98"/>
    <w:rsid w:val="007428AC"/>
    <w:rsid w:val="007467D7"/>
    <w:rsid w:val="007632BB"/>
    <w:rsid w:val="00774E5F"/>
    <w:rsid w:val="007772BD"/>
    <w:rsid w:val="007800BF"/>
    <w:rsid w:val="00782BC4"/>
    <w:rsid w:val="00783960"/>
    <w:rsid w:val="007860CD"/>
    <w:rsid w:val="007912E2"/>
    <w:rsid w:val="00793D64"/>
    <w:rsid w:val="00797C2E"/>
    <w:rsid w:val="007A78C3"/>
    <w:rsid w:val="007B7E37"/>
    <w:rsid w:val="007C4710"/>
    <w:rsid w:val="007D3975"/>
    <w:rsid w:val="007F04DC"/>
    <w:rsid w:val="008361DD"/>
    <w:rsid w:val="0085063A"/>
    <w:rsid w:val="00852766"/>
    <w:rsid w:val="00860DE0"/>
    <w:rsid w:val="00861F20"/>
    <w:rsid w:val="00875658"/>
    <w:rsid w:val="008A30EF"/>
    <w:rsid w:val="008C7D67"/>
    <w:rsid w:val="008E0197"/>
    <w:rsid w:val="008E1AD4"/>
    <w:rsid w:val="008E270F"/>
    <w:rsid w:val="00905378"/>
    <w:rsid w:val="009053C9"/>
    <w:rsid w:val="00911C2E"/>
    <w:rsid w:val="00921DEB"/>
    <w:rsid w:val="00934DC3"/>
    <w:rsid w:val="00940D82"/>
    <w:rsid w:val="009636B1"/>
    <w:rsid w:val="00963BC2"/>
    <w:rsid w:val="009752A7"/>
    <w:rsid w:val="00982B31"/>
    <w:rsid w:val="0098579A"/>
    <w:rsid w:val="009A0D56"/>
    <w:rsid w:val="009A10E8"/>
    <w:rsid w:val="009D2F00"/>
    <w:rsid w:val="009E6728"/>
    <w:rsid w:val="00A265BC"/>
    <w:rsid w:val="00A34593"/>
    <w:rsid w:val="00A359B0"/>
    <w:rsid w:val="00A376C8"/>
    <w:rsid w:val="00A41ACA"/>
    <w:rsid w:val="00A50528"/>
    <w:rsid w:val="00A55777"/>
    <w:rsid w:val="00A801B3"/>
    <w:rsid w:val="00A829F8"/>
    <w:rsid w:val="00A95074"/>
    <w:rsid w:val="00A96A8B"/>
    <w:rsid w:val="00AA5FCC"/>
    <w:rsid w:val="00AE11C8"/>
    <w:rsid w:val="00AF3616"/>
    <w:rsid w:val="00AF5B21"/>
    <w:rsid w:val="00AF61BC"/>
    <w:rsid w:val="00B13B6B"/>
    <w:rsid w:val="00B20F88"/>
    <w:rsid w:val="00B253C4"/>
    <w:rsid w:val="00B279E8"/>
    <w:rsid w:val="00B379F3"/>
    <w:rsid w:val="00B40720"/>
    <w:rsid w:val="00B4140E"/>
    <w:rsid w:val="00B4562A"/>
    <w:rsid w:val="00B45792"/>
    <w:rsid w:val="00B50561"/>
    <w:rsid w:val="00B525C1"/>
    <w:rsid w:val="00B67341"/>
    <w:rsid w:val="00B81E90"/>
    <w:rsid w:val="00B82AF8"/>
    <w:rsid w:val="00B83104"/>
    <w:rsid w:val="00B90613"/>
    <w:rsid w:val="00BA17F7"/>
    <w:rsid w:val="00BA5B7C"/>
    <w:rsid w:val="00BB290A"/>
    <w:rsid w:val="00BB37FC"/>
    <w:rsid w:val="00BD1392"/>
    <w:rsid w:val="00BE41FF"/>
    <w:rsid w:val="00BF3160"/>
    <w:rsid w:val="00C144E0"/>
    <w:rsid w:val="00C24418"/>
    <w:rsid w:val="00C43EB2"/>
    <w:rsid w:val="00C508B2"/>
    <w:rsid w:val="00C57468"/>
    <w:rsid w:val="00C621F6"/>
    <w:rsid w:val="00C671F9"/>
    <w:rsid w:val="00C72CF7"/>
    <w:rsid w:val="00C74C47"/>
    <w:rsid w:val="00C84E22"/>
    <w:rsid w:val="00C86E1E"/>
    <w:rsid w:val="00C91CC1"/>
    <w:rsid w:val="00C95957"/>
    <w:rsid w:val="00CA1BF4"/>
    <w:rsid w:val="00CA3E4D"/>
    <w:rsid w:val="00CB18C4"/>
    <w:rsid w:val="00CC6F03"/>
    <w:rsid w:val="00CE14CA"/>
    <w:rsid w:val="00CE1E69"/>
    <w:rsid w:val="00CE4399"/>
    <w:rsid w:val="00CF04BD"/>
    <w:rsid w:val="00CF2AA4"/>
    <w:rsid w:val="00D04801"/>
    <w:rsid w:val="00D07CAA"/>
    <w:rsid w:val="00D119B9"/>
    <w:rsid w:val="00D1444C"/>
    <w:rsid w:val="00D230F4"/>
    <w:rsid w:val="00D231F0"/>
    <w:rsid w:val="00D275F4"/>
    <w:rsid w:val="00D4330C"/>
    <w:rsid w:val="00D636DD"/>
    <w:rsid w:val="00D7183D"/>
    <w:rsid w:val="00D73F29"/>
    <w:rsid w:val="00D756EF"/>
    <w:rsid w:val="00D76D9D"/>
    <w:rsid w:val="00D82EEE"/>
    <w:rsid w:val="00D84E59"/>
    <w:rsid w:val="00D85EA3"/>
    <w:rsid w:val="00D86270"/>
    <w:rsid w:val="00D95684"/>
    <w:rsid w:val="00DA1AA7"/>
    <w:rsid w:val="00DA2812"/>
    <w:rsid w:val="00DA4D40"/>
    <w:rsid w:val="00DA78AE"/>
    <w:rsid w:val="00DB3970"/>
    <w:rsid w:val="00DB585B"/>
    <w:rsid w:val="00DC251D"/>
    <w:rsid w:val="00DE1C66"/>
    <w:rsid w:val="00DE4C1F"/>
    <w:rsid w:val="00DF0F7C"/>
    <w:rsid w:val="00DF1BC3"/>
    <w:rsid w:val="00DF238D"/>
    <w:rsid w:val="00DF7287"/>
    <w:rsid w:val="00E14DB7"/>
    <w:rsid w:val="00E169F1"/>
    <w:rsid w:val="00E20861"/>
    <w:rsid w:val="00E27784"/>
    <w:rsid w:val="00E41B77"/>
    <w:rsid w:val="00E536DD"/>
    <w:rsid w:val="00E54778"/>
    <w:rsid w:val="00E571A7"/>
    <w:rsid w:val="00E60142"/>
    <w:rsid w:val="00E60602"/>
    <w:rsid w:val="00E64FD4"/>
    <w:rsid w:val="00E7116B"/>
    <w:rsid w:val="00E713A3"/>
    <w:rsid w:val="00E72522"/>
    <w:rsid w:val="00E94C11"/>
    <w:rsid w:val="00E95010"/>
    <w:rsid w:val="00EC5A8B"/>
    <w:rsid w:val="00EC5D20"/>
    <w:rsid w:val="00ED1B7B"/>
    <w:rsid w:val="00ED34B2"/>
    <w:rsid w:val="00EE34AB"/>
    <w:rsid w:val="00EF1314"/>
    <w:rsid w:val="00EF499D"/>
    <w:rsid w:val="00EF4E64"/>
    <w:rsid w:val="00EF7CC5"/>
    <w:rsid w:val="00F12C25"/>
    <w:rsid w:val="00F13243"/>
    <w:rsid w:val="00F13440"/>
    <w:rsid w:val="00F23229"/>
    <w:rsid w:val="00F54004"/>
    <w:rsid w:val="00F547DB"/>
    <w:rsid w:val="00F702C6"/>
    <w:rsid w:val="00F772B3"/>
    <w:rsid w:val="00F83752"/>
    <w:rsid w:val="00F923CB"/>
    <w:rsid w:val="00FA0610"/>
    <w:rsid w:val="00FA5AC0"/>
    <w:rsid w:val="00FB0BC1"/>
    <w:rsid w:val="00FB51D2"/>
    <w:rsid w:val="00FC029F"/>
    <w:rsid w:val="00FC079A"/>
    <w:rsid w:val="00FC26AD"/>
    <w:rsid w:val="00FC5361"/>
    <w:rsid w:val="00FD0DBB"/>
    <w:rsid w:val="00FD41AB"/>
    <w:rsid w:val="00FD62F6"/>
    <w:rsid w:val="00FD76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8337F"/>
  <w15:chartTrackingRefBased/>
  <w15:docId w15:val="{57D34D16-2087-4C91-B06B-DA3E0083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1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21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21F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0E7B48"/>
    <w:pPr>
      <w:spacing w:after="0" w:line="240" w:lineRule="auto"/>
    </w:pPr>
  </w:style>
  <w:style w:type="paragraph" w:styleId="a4">
    <w:name w:val="Balloon Text"/>
    <w:basedOn w:val="a"/>
    <w:link w:val="a5"/>
    <w:uiPriority w:val="99"/>
    <w:semiHidden/>
    <w:unhideWhenUsed/>
    <w:rsid w:val="0078396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3960"/>
    <w:rPr>
      <w:rFonts w:ascii="Segoe UI" w:hAnsi="Segoe UI" w:cs="Segoe UI"/>
      <w:sz w:val="18"/>
      <w:szCs w:val="18"/>
    </w:rPr>
  </w:style>
  <w:style w:type="paragraph" w:styleId="a6">
    <w:name w:val="List Paragraph"/>
    <w:basedOn w:val="a"/>
    <w:uiPriority w:val="34"/>
    <w:qFormat/>
    <w:rsid w:val="00797C2E"/>
    <w:pPr>
      <w:ind w:left="720"/>
      <w:contextualSpacing/>
    </w:pPr>
  </w:style>
  <w:style w:type="paragraph" w:styleId="a7">
    <w:name w:val="header"/>
    <w:basedOn w:val="a"/>
    <w:link w:val="a8"/>
    <w:uiPriority w:val="99"/>
    <w:unhideWhenUsed/>
    <w:rsid w:val="009053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53C9"/>
  </w:style>
  <w:style w:type="paragraph" w:styleId="a9">
    <w:name w:val="footer"/>
    <w:basedOn w:val="a"/>
    <w:link w:val="aa"/>
    <w:uiPriority w:val="99"/>
    <w:unhideWhenUsed/>
    <w:rsid w:val="009053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53C9"/>
  </w:style>
  <w:style w:type="table" w:styleId="ab">
    <w:name w:val="Table Grid"/>
    <w:basedOn w:val="a1"/>
    <w:uiPriority w:val="39"/>
    <w:rsid w:val="008E2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F147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c">
    <w:name w:val="Hyperlink"/>
    <w:basedOn w:val="a0"/>
    <w:uiPriority w:val="99"/>
    <w:unhideWhenUsed/>
    <w:rsid w:val="001F147B"/>
    <w:rPr>
      <w:color w:val="0000FF"/>
      <w:u w:val="single"/>
    </w:rPr>
  </w:style>
  <w:style w:type="paragraph" w:styleId="ad">
    <w:name w:val="Normal (Web)"/>
    <w:basedOn w:val="a"/>
    <w:uiPriority w:val="99"/>
    <w:semiHidden/>
    <w:unhideWhenUsed/>
    <w:rsid w:val="00607E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988">
      <w:bodyDiv w:val="1"/>
      <w:marLeft w:val="0"/>
      <w:marRight w:val="0"/>
      <w:marTop w:val="0"/>
      <w:marBottom w:val="0"/>
      <w:divBdr>
        <w:top w:val="none" w:sz="0" w:space="0" w:color="auto"/>
        <w:left w:val="none" w:sz="0" w:space="0" w:color="auto"/>
        <w:bottom w:val="none" w:sz="0" w:space="0" w:color="auto"/>
        <w:right w:val="none" w:sz="0" w:space="0" w:color="auto"/>
      </w:divBdr>
    </w:div>
    <w:div w:id="53244181">
      <w:bodyDiv w:val="1"/>
      <w:marLeft w:val="0"/>
      <w:marRight w:val="0"/>
      <w:marTop w:val="0"/>
      <w:marBottom w:val="0"/>
      <w:divBdr>
        <w:top w:val="none" w:sz="0" w:space="0" w:color="auto"/>
        <w:left w:val="none" w:sz="0" w:space="0" w:color="auto"/>
        <w:bottom w:val="none" w:sz="0" w:space="0" w:color="auto"/>
        <w:right w:val="none" w:sz="0" w:space="0" w:color="auto"/>
      </w:divBdr>
    </w:div>
    <w:div w:id="74128511">
      <w:bodyDiv w:val="1"/>
      <w:marLeft w:val="0"/>
      <w:marRight w:val="0"/>
      <w:marTop w:val="0"/>
      <w:marBottom w:val="0"/>
      <w:divBdr>
        <w:top w:val="none" w:sz="0" w:space="0" w:color="auto"/>
        <w:left w:val="none" w:sz="0" w:space="0" w:color="auto"/>
        <w:bottom w:val="none" w:sz="0" w:space="0" w:color="auto"/>
        <w:right w:val="none" w:sz="0" w:space="0" w:color="auto"/>
      </w:divBdr>
    </w:div>
    <w:div w:id="118570309">
      <w:bodyDiv w:val="1"/>
      <w:marLeft w:val="0"/>
      <w:marRight w:val="0"/>
      <w:marTop w:val="0"/>
      <w:marBottom w:val="0"/>
      <w:divBdr>
        <w:top w:val="none" w:sz="0" w:space="0" w:color="auto"/>
        <w:left w:val="none" w:sz="0" w:space="0" w:color="auto"/>
        <w:bottom w:val="none" w:sz="0" w:space="0" w:color="auto"/>
        <w:right w:val="none" w:sz="0" w:space="0" w:color="auto"/>
      </w:divBdr>
    </w:div>
    <w:div w:id="267154680">
      <w:bodyDiv w:val="1"/>
      <w:marLeft w:val="0"/>
      <w:marRight w:val="0"/>
      <w:marTop w:val="0"/>
      <w:marBottom w:val="0"/>
      <w:divBdr>
        <w:top w:val="none" w:sz="0" w:space="0" w:color="auto"/>
        <w:left w:val="none" w:sz="0" w:space="0" w:color="auto"/>
        <w:bottom w:val="none" w:sz="0" w:space="0" w:color="auto"/>
        <w:right w:val="none" w:sz="0" w:space="0" w:color="auto"/>
      </w:divBdr>
    </w:div>
    <w:div w:id="397168410">
      <w:bodyDiv w:val="1"/>
      <w:marLeft w:val="0"/>
      <w:marRight w:val="0"/>
      <w:marTop w:val="0"/>
      <w:marBottom w:val="0"/>
      <w:divBdr>
        <w:top w:val="none" w:sz="0" w:space="0" w:color="auto"/>
        <w:left w:val="none" w:sz="0" w:space="0" w:color="auto"/>
        <w:bottom w:val="none" w:sz="0" w:space="0" w:color="auto"/>
        <w:right w:val="none" w:sz="0" w:space="0" w:color="auto"/>
      </w:divBdr>
    </w:div>
    <w:div w:id="554854374">
      <w:bodyDiv w:val="1"/>
      <w:marLeft w:val="0"/>
      <w:marRight w:val="0"/>
      <w:marTop w:val="0"/>
      <w:marBottom w:val="0"/>
      <w:divBdr>
        <w:top w:val="none" w:sz="0" w:space="0" w:color="auto"/>
        <w:left w:val="none" w:sz="0" w:space="0" w:color="auto"/>
        <w:bottom w:val="none" w:sz="0" w:space="0" w:color="auto"/>
        <w:right w:val="none" w:sz="0" w:space="0" w:color="auto"/>
      </w:divBdr>
    </w:div>
    <w:div w:id="570163297">
      <w:bodyDiv w:val="1"/>
      <w:marLeft w:val="0"/>
      <w:marRight w:val="0"/>
      <w:marTop w:val="0"/>
      <w:marBottom w:val="0"/>
      <w:divBdr>
        <w:top w:val="none" w:sz="0" w:space="0" w:color="auto"/>
        <w:left w:val="none" w:sz="0" w:space="0" w:color="auto"/>
        <w:bottom w:val="none" w:sz="0" w:space="0" w:color="auto"/>
        <w:right w:val="none" w:sz="0" w:space="0" w:color="auto"/>
      </w:divBdr>
    </w:div>
    <w:div w:id="611598619">
      <w:bodyDiv w:val="1"/>
      <w:marLeft w:val="0"/>
      <w:marRight w:val="0"/>
      <w:marTop w:val="0"/>
      <w:marBottom w:val="0"/>
      <w:divBdr>
        <w:top w:val="none" w:sz="0" w:space="0" w:color="auto"/>
        <w:left w:val="none" w:sz="0" w:space="0" w:color="auto"/>
        <w:bottom w:val="none" w:sz="0" w:space="0" w:color="auto"/>
        <w:right w:val="none" w:sz="0" w:space="0" w:color="auto"/>
      </w:divBdr>
    </w:div>
    <w:div w:id="664669718">
      <w:bodyDiv w:val="1"/>
      <w:marLeft w:val="0"/>
      <w:marRight w:val="0"/>
      <w:marTop w:val="0"/>
      <w:marBottom w:val="0"/>
      <w:divBdr>
        <w:top w:val="none" w:sz="0" w:space="0" w:color="auto"/>
        <w:left w:val="none" w:sz="0" w:space="0" w:color="auto"/>
        <w:bottom w:val="none" w:sz="0" w:space="0" w:color="auto"/>
        <w:right w:val="none" w:sz="0" w:space="0" w:color="auto"/>
      </w:divBdr>
    </w:div>
    <w:div w:id="686559784">
      <w:bodyDiv w:val="1"/>
      <w:marLeft w:val="0"/>
      <w:marRight w:val="0"/>
      <w:marTop w:val="0"/>
      <w:marBottom w:val="0"/>
      <w:divBdr>
        <w:top w:val="none" w:sz="0" w:space="0" w:color="auto"/>
        <w:left w:val="none" w:sz="0" w:space="0" w:color="auto"/>
        <w:bottom w:val="none" w:sz="0" w:space="0" w:color="auto"/>
        <w:right w:val="none" w:sz="0" w:space="0" w:color="auto"/>
      </w:divBdr>
    </w:div>
    <w:div w:id="728652118">
      <w:bodyDiv w:val="1"/>
      <w:marLeft w:val="0"/>
      <w:marRight w:val="0"/>
      <w:marTop w:val="0"/>
      <w:marBottom w:val="0"/>
      <w:divBdr>
        <w:top w:val="none" w:sz="0" w:space="0" w:color="auto"/>
        <w:left w:val="none" w:sz="0" w:space="0" w:color="auto"/>
        <w:bottom w:val="none" w:sz="0" w:space="0" w:color="auto"/>
        <w:right w:val="none" w:sz="0" w:space="0" w:color="auto"/>
      </w:divBdr>
    </w:div>
    <w:div w:id="736977553">
      <w:bodyDiv w:val="1"/>
      <w:marLeft w:val="0"/>
      <w:marRight w:val="0"/>
      <w:marTop w:val="0"/>
      <w:marBottom w:val="0"/>
      <w:divBdr>
        <w:top w:val="none" w:sz="0" w:space="0" w:color="auto"/>
        <w:left w:val="none" w:sz="0" w:space="0" w:color="auto"/>
        <w:bottom w:val="none" w:sz="0" w:space="0" w:color="auto"/>
        <w:right w:val="none" w:sz="0" w:space="0" w:color="auto"/>
      </w:divBdr>
    </w:div>
    <w:div w:id="748497930">
      <w:bodyDiv w:val="1"/>
      <w:marLeft w:val="0"/>
      <w:marRight w:val="0"/>
      <w:marTop w:val="0"/>
      <w:marBottom w:val="0"/>
      <w:divBdr>
        <w:top w:val="none" w:sz="0" w:space="0" w:color="auto"/>
        <w:left w:val="none" w:sz="0" w:space="0" w:color="auto"/>
        <w:bottom w:val="none" w:sz="0" w:space="0" w:color="auto"/>
        <w:right w:val="none" w:sz="0" w:space="0" w:color="auto"/>
      </w:divBdr>
    </w:div>
    <w:div w:id="774521456">
      <w:bodyDiv w:val="1"/>
      <w:marLeft w:val="0"/>
      <w:marRight w:val="0"/>
      <w:marTop w:val="0"/>
      <w:marBottom w:val="0"/>
      <w:divBdr>
        <w:top w:val="none" w:sz="0" w:space="0" w:color="auto"/>
        <w:left w:val="none" w:sz="0" w:space="0" w:color="auto"/>
        <w:bottom w:val="none" w:sz="0" w:space="0" w:color="auto"/>
        <w:right w:val="none" w:sz="0" w:space="0" w:color="auto"/>
      </w:divBdr>
    </w:div>
    <w:div w:id="875389251">
      <w:bodyDiv w:val="1"/>
      <w:marLeft w:val="0"/>
      <w:marRight w:val="0"/>
      <w:marTop w:val="0"/>
      <w:marBottom w:val="0"/>
      <w:divBdr>
        <w:top w:val="none" w:sz="0" w:space="0" w:color="auto"/>
        <w:left w:val="none" w:sz="0" w:space="0" w:color="auto"/>
        <w:bottom w:val="none" w:sz="0" w:space="0" w:color="auto"/>
        <w:right w:val="none" w:sz="0" w:space="0" w:color="auto"/>
      </w:divBdr>
    </w:div>
    <w:div w:id="1013145540">
      <w:bodyDiv w:val="1"/>
      <w:marLeft w:val="0"/>
      <w:marRight w:val="0"/>
      <w:marTop w:val="0"/>
      <w:marBottom w:val="0"/>
      <w:divBdr>
        <w:top w:val="none" w:sz="0" w:space="0" w:color="auto"/>
        <w:left w:val="none" w:sz="0" w:space="0" w:color="auto"/>
        <w:bottom w:val="none" w:sz="0" w:space="0" w:color="auto"/>
        <w:right w:val="none" w:sz="0" w:space="0" w:color="auto"/>
      </w:divBdr>
    </w:div>
    <w:div w:id="1095129160">
      <w:bodyDiv w:val="1"/>
      <w:marLeft w:val="0"/>
      <w:marRight w:val="0"/>
      <w:marTop w:val="0"/>
      <w:marBottom w:val="0"/>
      <w:divBdr>
        <w:top w:val="none" w:sz="0" w:space="0" w:color="auto"/>
        <w:left w:val="none" w:sz="0" w:space="0" w:color="auto"/>
        <w:bottom w:val="none" w:sz="0" w:space="0" w:color="auto"/>
        <w:right w:val="none" w:sz="0" w:space="0" w:color="auto"/>
      </w:divBdr>
    </w:div>
    <w:div w:id="1161627501">
      <w:bodyDiv w:val="1"/>
      <w:marLeft w:val="0"/>
      <w:marRight w:val="0"/>
      <w:marTop w:val="0"/>
      <w:marBottom w:val="0"/>
      <w:divBdr>
        <w:top w:val="none" w:sz="0" w:space="0" w:color="auto"/>
        <w:left w:val="none" w:sz="0" w:space="0" w:color="auto"/>
        <w:bottom w:val="none" w:sz="0" w:space="0" w:color="auto"/>
        <w:right w:val="none" w:sz="0" w:space="0" w:color="auto"/>
      </w:divBdr>
    </w:div>
    <w:div w:id="1249077694">
      <w:bodyDiv w:val="1"/>
      <w:marLeft w:val="0"/>
      <w:marRight w:val="0"/>
      <w:marTop w:val="0"/>
      <w:marBottom w:val="0"/>
      <w:divBdr>
        <w:top w:val="none" w:sz="0" w:space="0" w:color="auto"/>
        <w:left w:val="none" w:sz="0" w:space="0" w:color="auto"/>
        <w:bottom w:val="none" w:sz="0" w:space="0" w:color="auto"/>
        <w:right w:val="none" w:sz="0" w:space="0" w:color="auto"/>
      </w:divBdr>
    </w:div>
    <w:div w:id="1331326176">
      <w:bodyDiv w:val="1"/>
      <w:marLeft w:val="0"/>
      <w:marRight w:val="0"/>
      <w:marTop w:val="0"/>
      <w:marBottom w:val="0"/>
      <w:divBdr>
        <w:top w:val="none" w:sz="0" w:space="0" w:color="auto"/>
        <w:left w:val="none" w:sz="0" w:space="0" w:color="auto"/>
        <w:bottom w:val="none" w:sz="0" w:space="0" w:color="auto"/>
        <w:right w:val="none" w:sz="0" w:space="0" w:color="auto"/>
      </w:divBdr>
    </w:div>
    <w:div w:id="1331906717">
      <w:bodyDiv w:val="1"/>
      <w:marLeft w:val="0"/>
      <w:marRight w:val="0"/>
      <w:marTop w:val="0"/>
      <w:marBottom w:val="0"/>
      <w:divBdr>
        <w:top w:val="none" w:sz="0" w:space="0" w:color="auto"/>
        <w:left w:val="none" w:sz="0" w:space="0" w:color="auto"/>
        <w:bottom w:val="none" w:sz="0" w:space="0" w:color="auto"/>
        <w:right w:val="none" w:sz="0" w:space="0" w:color="auto"/>
      </w:divBdr>
    </w:div>
    <w:div w:id="1335524117">
      <w:bodyDiv w:val="1"/>
      <w:marLeft w:val="0"/>
      <w:marRight w:val="0"/>
      <w:marTop w:val="0"/>
      <w:marBottom w:val="0"/>
      <w:divBdr>
        <w:top w:val="none" w:sz="0" w:space="0" w:color="auto"/>
        <w:left w:val="none" w:sz="0" w:space="0" w:color="auto"/>
        <w:bottom w:val="none" w:sz="0" w:space="0" w:color="auto"/>
        <w:right w:val="none" w:sz="0" w:space="0" w:color="auto"/>
      </w:divBdr>
    </w:div>
    <w:div w:id="1342659424">
      <w:bodyDiv w:val="1"/>
      <w:marLeft w:val="0"/>
      <w:marRight w:val="0"/>
      <w:marTop w:val="0"/>
      <w:marBottom w:val="0"/>
      <w:divBdr>
        <w:top w:val="none" w:sz="0" w:space="0" w:color="auto"/>
        <w:left w:val="none" w:sz="0" w:space="0" w:color="auto"/>
        <w:bottom w:val="none" w:sz="0" w:space="0" w:color="auto"/>
        <w:right w:val="none" w:sz="0" w:space="0" w:color="auto"/>
      </w:divBdr>
    </w:div>
    <w:div w:id="1351761918">
      <w:bodyDiv w:val="1"/>
      <w:marLeft w:val="0"/>
      <w:marRight w:val="0"/>
      <w:marTop w:val="0"/>
      <w:marBottom w:val="0"/>
      <w:divBdr>
        <w:top w:val="none" w:sz="0" w:space="0" w:color="auto"/>
        <w:left w:val="none" w:sz="0" w:space="0" w:color="auto"/>
        <w:bottom w:val="none" w:sz="0" w:space="0" w:color="auto"/>
        <w:right w:val="none" w:sz="0" w:space="0" w:color="auto"/>
      </w:divBdr>
    </w:div>
    <w:div w:id="1359772529">
      <w:bodyDiv w:val="1"/>
      <w:marLeft w:val="0"/>
      <w:marRight w:val="0"/>
      <w:marTop w:val="0"/>
      <w:marBottom w:val="0"/>
      <w:divBdr>
        <w:top w:val="none" w:sz="0" w:space="0" w:color="auto"/>
        <w:left w:val="none" w:sz="0" w:space="0" w:color="auto"/>
        <w:bottom w:val="none" w:sz="0" w:space="0" w:color="auto"/>
        <w:right w:val="none" w:sz="0" w:space="0" w:color="auto"/>
      </w:divBdr>
    </w:div>
    <w:div w:id="1394037345">
      <w:bodyDiv w:val="1"/>
      <w:marLeft w:val="0"/>
      <w:marRight w:val="0"/>
      <w:marTop w:val="0"/>
      <w:marBottom w:val="0"/>
      <w:divBdr>
        <w:top w:val="none" w:sz="0" w:space="0" w:color="auto"/>
        <w:left w:val="none" w:sz="0" w:space="0" w:color="auto"/>
        <w:bottom w:val="none" w:sz="0" w:space="0" w:color="auto"/>
        <w:right w:val="none" w:sz="0" w:space="0" w:color="auto"/>
      </w:divBdr>
    </w:div>
    <w:div w:id="1400324136">
      <w:bodyDiv w:val="1"/>
      <w:marLeft w:val="0"/>
      <w:marRight w:val="0"/>
      <w:marTop w:val="0"/>
      <w:marBottom w:val="0"/>
      <w:divBdr>
        <w:top w:val="none" w:sz="0" w:space="0" w:color="auto"/>
        <w:left w:val="none" w:sz="0" w:space="0" w:color="auto"/>
        <w:bottom w:val="none" w:sz="0" w:space="0" w:color="auto"/>
        <w:right w:val="none" w:sz="0" w:space="0" w:color="auto"/>
      </w:divBdr>
    </w:div>
    <w:div w:id="1400978964">
      <w:bodyDiv w:val="1"/>
      <w:marLeft w:val="0"/>
      <w:marRight w:val="0"/>
      <w:marTop w:val="0"/>
      <w:marBottom w:val="0"/>
      <w:divBdr>
        <w:top w:val="none" w:sz="0" w:space="0" w:color="auto"/>
        <w:left w:val="none" w:sz="0" w:space="0" w:color="auto"/>
        <w:bottom w:val="none" w:sz="0" w:space="0" w:color="auto"/>
        <w:right w:val="none" w:sz="0" w:space="0" w:color="auto"/>
      </w:divBdr>
    </w:div>
    <w:div w:id="1457749049">
      <w:bodyDiv w:val="1"/>
      <w:marLeft w:val="0"/>
      <w:marRight w:val="0"/>
      <w:marTop w:val="0"/>
      <w:marBottom w:val="0"/>
      <w:divBdr>
        <w:top w:val="none" w:sz="0" w:space="0" w:color="auto"/>
        <w:left w:val="none" w:sz="0" w:space="0" w:color="auto"/>
        <w:bottom w:val="none" w:sz="0" w:space="0" w:color="auto"/>
        <w:right w:val="none" w:sz="0" w:space="0" w:color="auto"/>
      </w:divBdr>
    </w:div>
    <w:div w:id="1503278538">
      <w:bodyDiv w:val="1"/>
      <w:marLeft w:val="0"/>
      <w:marRight w:val="0"/>
      <w:marTop w:val="0"/>
      <w:marBottom w:val="0"/>
      <w:divBdr>
        <w:top w:val="none" w:sz="0" w:space="0" w:color="auto"/>
        <w:left w:val="none" w:sz="0" w:space="0" w:color="auto"/>
        <w:bottom w:val="none" w:sz="0" w:space="0" w:color="auto"/>
        <w:right w:val="none" w:sz="0" w:space="0" w:color="auto"/>
      </w:divBdr>
    </w:div>
    <w:div w:id="1511334640">
      <w:bodyDiv w:val="1"/>
      <w:marLeft w:val="0"/>
      <w:marRight w:val="0"/>
      <w:marTop w:val="0"/>
      <w:marBottom w:val="0"/>
      <w:divBdr>
        <w:top w:val="none" w:sz="0" w:space="0" w:color="auto"/>
        <w:left w:val="none" w:sz="0" w:space="0" w:color="auto"/>
        <w:bottom w:val="none" w:sz="0" w:space="0" w:color="auto"/>
        <w:right w:val="none" w:sz="0" w:space="0" w:color="auto"/>
      </w:divBdr>
    </w:div>
    <w:div w:id="1557085399">
      <w:bodyDiv w:val="1"/>
      <w:marLeft w:val="0"/>
      <w:marRight w:val="0"/>
      <w:marTop w:val="0"/>
      <w:marBottom w:val="0"/>
      <w:divBdr>
        <w:top w:val="none" w:sz="0" w:space="0" w:color="auto"/>
        <w:left w:val="none" w:sz="0" w:space="0" w:color="auto"/>
        <w:bottom w:val="none" w:sz="0" w:space="0" w:color="auto"/>
        <w:right w:val="none" w:sz="0" w:space="0" w:color="auto"/>
      </w:divBdr>
    </w:div>
    <w:div w:id="1582063574">
      <w:bodyDiv w:val="1"/>
      <w:marLeft w:val="0"/>
      <w:marRight w:val="0"/>
      <w:marTop w:val="0"/>
      <w:marBottom w:val="0"/>
      <w:divBdr>
        <w:top w:val="none" w:sz="0" w:space="0" w:color="auto"/>
        <w:left w:val="none" w:sz="0" w:space="0" w:color="auto"/>
        <w:bottom w:val="none" w:sz="0" w:space="0" w:color="auto"/>
        <w:right w:val="none" w:sz="0" w:space="0" w:color="auto"/>
      </w:divBdr>
    </w:div>
    <w:div w:id="1637486006">
      <w:bodyDiv w:val="1"/>
      <w:marLeft w:val="0"/>
      <w:marRight w:val="0"/>
      <w:marTop w:val="0"/>
      <w:marBottom w:val="0"/>
      <w:divBdr>
        <w:top w:val="none" w:sz="0" w:space="0" w:color="auto"/>
        <w:left w:val="none" w:sz="0" w:space="0" w:color="auto"/>
        <w:bottom w:val="none" w:sz="0" w:space="0" w:color="auto"/>
        <w:right w:val="none" w:sz="0" w:space="0" w:color="auto"/>
      </w:divBdr>
    </w:div>
    <w:div w:id="1656494009">
      <w:bodyDiv w:val="1"/>
      <w:marLeft w:val="0"/>
      <w:marRight w:val="0"/>
      <w:marTop w:val="0"/>
      <w:marBottom w:val="0"/>
      <w:divBdr>
        <w:top w:val="none" w:sz="0" w:space="0" w:color="auto"/>
        <w:left w:val="none" w:sz="0" w:space="0" w:color="auto"/>
        <w:bottom w:val="none" w:sz="0" w:space="0" w:color="auto"/>
        <w:right w:val="none" w:sz="0" w:space="0" w:color="auto"/>
      </w:divBdr>
    </w:div>
    <w:div w:id="1758287170">
      <w:bodyDiv w:val="1"/>
      <w:marLeft w:val="0"/>
      <w:marRight w:val="0"/>
      <w:marTop w:val="0"/>
      <w:marBottom w:val="0"/>
      <w:divBdr>
        <w:top w:val="none" w:sz="0" w:space="0" w:color="auto"/>
        <w:left w:val="none" w:sz="0" w:space="0" w:color="auto"/>
        <w:bottom w:val="none" w:sz="0" w:space="0" w:color="auto"/>
        <w:right w:val="none" w:sz="0" w:space="0" w:color="auto"/>
      </w:divBdr>
    </w:div>
    <w:div w:id="1836873306">
      <w:bodyDiv w:val="1"/>
      <w:marLeft w:val="0"/>
      <w:marRight w:val="0"/>
      <w:marTop w:val="0"/>
      <w:marBottom w:val="0"/>
      <w:divBdr>
        <w:top w:val="none" w:sz="0" w:space="0" w:color="auto"/>
        <w:left w:val="none" w:sz="0" w:space="0" w:color="auto"/>
        <w:bottom w:val="none" w:sz="0" w:space="0" w:color="auto"/>
        <w:right w:val="none" w:sz="0" w:space="0" w:color="auto"/>
      </w:divBdr>
    </w:div>
    <w:div w:id="1857381954">
      <w:bodyDiv w:val="1"/>
      <w:marLeft w:val="0"/>
      <w:marRight w:val="0"/>
      <w:marTop w:val="0"/>
      <w:marBottom w:val="0"/>
      <w:divBdr>
        <w:top w:val="none" w:sz="0" w:space="0" w:color="auto"/>
        <w:left w:val="none" w:sz="0" w:space="0" w:color="auto"/>
        <w:bottom w:val="none" w:sz="0" w:space="0" w:color="auto"/>
        <w:right w:val="none" w:sz="0" w:space="0" w:color="auto"/>
      </w:divBdr>
    </w:div>
    <w:div w:id="1874027557">
      <w:bodyDiv w:val="1"/>
      <w:marLeft w:val="0"/>
      <w:marRight w:val="0"/>
      <w:marTop w:val="0"/>
      <w:marBottom w:val="0"/>
      <w:divBdr>
        <w:top w:val="none" w:sz="0" w:space="0" w:color="auto"/>
        <w:left w:val="none" w:sz="0" w:space="0" w:color="auto"/>
        <w:bottom w:val="none" w:sz="0" w:space="0" w:color="auto"/>
        <w:right w:val="none" w:sz="0" w:space="0" w:color="auto"/>
      </w:divBdr>
    </w:div>
    <w:div w:id="1875776631">
      <w:bodyDiv w:val="1"/>
      <w:marLeft w:val="0"/>
      <w:marRight w:val="0"/>
      <w:marTop w:val="0"/>
      <w:marBottom w:val="0"/>
      <w:divBdr>
        <w:top w:val="none" w:sz="0" w:space="0" w:color="auto"/>
        <w:left w:val="none" w:sz="0" w:space="0" w:color="auto"/>
        <w:bottom w:val="none" w:sz="0" w:space="0" w:color="auto"/>
        <w:right w:val="none" w:sz="0" w:space="0" w:color="auto"/>
      </w:divBdr>
    </w:div>
    <w:div w:id="1877422655">
      <w:bodyDiv w:val="1"/>
      <w:marLeft w:val="0"/>
      <w:marRight w:val="0"/>
      <w:marTop w:val="0"/>
      <w:marBottom w:val="0"/>
      <w:divBdr>
        <w:top w:val="none" w:sz="0" w:space="0" w:color="auto"/>
        <w:left w:val="none" w:sz="0" w:space="0" w:color="auto"/>
        <w:bottom w:val="none" w:sz="0" w:space="0" w:color="auto"/>
        <w:right w:val="none" w:sz="0" w:space="0" w:color="auto"/>
      </w:divBdr>
    </w:div>
    <w:div w:id="1914776538">
      <w:bodyDiv w:val="1"/>
      <w:marLeft w:val="0"/>
      <w:marRight w:val="0"/>
      <w:marTop w:val="0"/>
      <w:marBottom w:val="0"/>
      <w:divBdr>
        <w:top w:val="none" w:sz="0" w:space="0" w:color="auto"/>
        <w:left w:val="none" w:sz="0" w:space="0" w:color="auto"/>
        <w:bottom w:val="none" w:sz="0" w:space="0" w:color="auto"/>
        <w:right w:val="none" w:sz="0" w:space="0" w:color="auto"/>
      </w:divBdr>
    </w:div>
    <w:div w:id="1951280026">
      <w:bodyDiv w:val="1"/>
      <w:marLeft w:val="0"/>
      <w:marRight w:val="0"/>
      <w:marTop w:val="0"/>
      <w:marBottom w:val="0"/>
      <w:divBdr>
        <w:top w:val="none" w:sz="0" w:space="0" w:color="auto"/>
        <w:left w:val="none" w:sz="0" w:space="0" w:color="auto"/>
        <w:bottom w:val="none" w:sz="0" w:space="0" w:color="auto"/>
        <w:right w:val="none" w:sz="0" w:space="0" w:color="auto"/>
      </w:divBdr>
    </w:div>
    <w:div w:id="1955752059">
      <w:bodyDiv w:val="1"/>
      <w:marLeft w:val="0"/>
      <w:marRight w:val="0"/>
      <w:marTop w:val="0"/>
      <w:marBottom w:val="0"/>
      <w:divBdr>
        <w:top w:val="none" w:sz="0" w:space="0" w:color="auto"/>
        <w:left w:val="none" w:sz="0" w:space="0" w:color="auto"/>
        <w:bottom w:val="none" w:sz="0" w:space="0" w:color="auto"/>
        <w:right w:val="none" w:sz="0" w:space="0" w:color="auto"/>
      </w:divBdr>
    </w:div>
    <w:div w:id="1964653022">
      <w:bodyDiv w:val="1"/>
      <w:marLeft w:val="0"/>
      <w:marRight w:val="0"/>
      <w:marTop w:val="0"/>
      <w:marBottom w:val="0"/>
      <w:divBdr>
        <w:top w:val="none" w:sz="0" w:space="0" w:color="auto"/>
        <w:left w:val="none" w:sz="0" w:space="0" w:color="auto"/>
        <w:bottom w:val="none" w:sz="0" w:space="0" w:color="auto"/>
        <w:right w:val="none" w:sz="0" w:space="0" w:color="auto"/>
      </w:divBdr>
    </w:div>
    <w:div w:id="1972513180">
      <w:bodyDiv w:val="1"/>
      <w:marLeft w:val="0"/>
      <w:marRight w:val="0"/>
      <w:marTop w:val="0"/>
      <w:marBottom w:val="0"/>
      <w:divBdr>
        <w:top w:val="none" w:sz="0" w:space="0" w:color="auto"/>
        <w:left w:val="none" w:sz="0" w:space="0" w:color="auto"/>
        <w:bottom w:val="none" w:sz="0" w:space="0" w:color="auto"/>
        <w:right w:val="none" w:sz="0" w:space="0" w:color="auto"/>
      </w:divBdr>
    </w:div>
    <w:div w:id="1994748997">
      <w:bodyDiv w:val="1"/>
      <w:marLeft w:val="0"/>
      <w:marRight w:val="0"/>
      <w:marTop w:val="0"/>
      <w:marBottom w:val="0"/>
      <w:divBdr>
        <w:top w:val="none" w:sz="0" w:space="0" w:color="auto"/>
        <w:left w:val="none" w:sz="0" w:space="0" w:color="auto"/>
        <w:bottom w:val="none" w:sz="0" w:space="0" w:color="auto"/>
        <w:right w:val="none" w:sz="0" w:space="0" w:color="auto"/>
      </w:divBdr>
    </w:div>
    <w:div w:id="2038041955">
      <w:bodyDiv w:val="1"/>
      <w:marLeft w:val="0"/>
      <w:marRight w:val="0"/>
      <w:marTop w:val="0"/>
      <w:marBottom w:val="0"/>
      <w:divBdr>
        <w:top w:val="none" w:sz="0" w:space="0" w:color="auto"/>
        <w:left w:val="none" w:sz="0" w:space="0" w:color="auto"/>
        <w:bottom w:val="none" w:sz="0" w:space="0" w:color="auto"/>
        <w:right w:val="none" w:sz="0" w:space="0" w:color="auto"/>
      </w:divBdr>
    </w:div>
    <w:div w:id="2077774889">
      <w:bodyDiv w:val="1"/>
      <w:marLeft w:val="0"/>
      <w:marRight w:val="0"/>
      <w:marTop w:val="0"/>
      <w:marBottom w:val="0"/>
      <w:divBdr>
        <w:top w:val="none" w:sz="0" w:space="0" w:color="auto"/>
        <w:left w:val="none" w:sz="0" w:space="0" w:color="auto"/>
        <w:bottom w:val="none" w:sz="0" w:space="0" w:color="auto"/>
        <w:right w:val="none" w:sz="0" w:space="0" w:color="auto"/>
      </w:divBdr>
    </w:div>
    <w:div w:id="2103067373">
      <w:bodyDiv w:val="1"/>
      <w:marLeft w:val="0"/>
      <w:marRight w:val="0"/>
      <w:marTop w:val="0"/>
      <w:marBottom w:val="0"/>
      <w:divBdr>
        <w:top w:val="none" w:sz="0" w:space="0" w:color="auto"/>
        <w:left w:val="none" w:sz="0" w:space="0" w:color="auto"/>
        <w:bottom w:val="none" w:sz="0" w:space="0" w:color="auto"/>
        <w:right w:val="none" w:sz="0" w:space="0" w:color="auto"/>
      </w:divBdr>
    </w:div>
    <w:div w:id="211500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1AF642BB2C4DB9008A5EA085F6C3625D28117C2A011CBB54F28BF009i00EG" TargetMode="External"/><Relationship Id="rId13" Type="http://schemas.openxmlformats.org/officeDocument/2006/relationships/hyperlink" Target="consultantplus://offline/ref=C10B6C56A2C0A704CB51EDDF8BA5B16D881DF481FD2CD00FC2DF865EF74CE8BEA0F3BF7C297D66BAC69AC5p578G" TargetMode="External"/><Relationship Id="rId18" Type="http://schemas.openxmlformats.org/officeDocument/2006/relationships/hyperlink" Target="garantF1://12074212.1000" TargetMode="External"/><Relationship Id="rId26" Type="http://schemas.openxmlformats.org/officeDocument/2006/relationships/hyperlink" Target="garantF1://12034853.1000" TargetMode="External"/><Relationship Id="rId3" Type="http://schemas.openxmlformats.org/officeDocument/2006/relationships/styles" Target="styles.xml"/><Relationship Id="rId21" Type="http://schemas.openxmlformats.org/officeDocument/2006/relationships/hyperlink" Target="consultantplus://offline/ref=6920C17C1FEE50E43C3147E6D9E0619FE7CD5E1040FBC76F619F8B390FA7E4ED8B826FCE97AC736367FB30D60955262C60841E55661AE2aDO9I"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garantF1://12034853.1000" TargetMode="External"/><Relationship Id="rId25" Type="http://schemas.openxmlformats.org/officeDocument/2006/relationships/hyperlink" Target="garantF1://455333.0" TargetMode="External"/><Relationship Id="rId2" Type="http://schemas.openxmlformats.org/officeDocument/2006/relationships/numbering" Target="numbering.xml"/><Relationship Id="rId16" Type="http://schemas.openxmlformats.org/officeDocument/2006/relationships/hyperlink" Target="garantF1://455333.0" TargetMode="External"/><Relationship Id="rId20" Type="http://schemas.openxmlformats.org/officeDocument/2006/relationships/hyperlink" Target="garantF1://70308460.10000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consultantplus://offline/ref=6920C17C1FEE50E43C3147E6D9E0619FE7CD5E1E4CFDC76F619F8B390FA7E4ED8B826FCE97A5706F6BA435C3180D282F7E9B1E4A7A18E0D8a7OAI" TargetMode="External"/><Relationship Id="rId5" Type="http://schemas.openxmlformats.org/officeDocument/2006/relationships/webSettings" Target="webSettings.xml"/><Relationship Id="rId15" Type="http://schemas.openxmlformats.org/officeDocument/2006/relationships/hyperlink" Target="garantF1://12034853.1000" TargetMode="External"/><Relationship Id="rId23" Type="http://schemas.openxmlformats.org/officeDocument/2006/relationships/hyperlink" Target="consultantplus://offline/ref=6920C17C1FEE50E43C3147E6D9E0619FE7CD5C1D4DFEC76F619F8B390FA7E4ED8B826FCE95A2756038FE25C7515B25327F8401496418aEO3I" TargetMode="External"/><Relationship Id="rId28" Type="http://schemas.openxmlformats.org/officeDocument/2006/relationships/hyperlink" Target="garantF1://70308460.100000" TargetMode="External"/><Relationship Id="rId10" Type="http://schemas.openxmlformats.org/officeDocument/2006/relationships/hyperlink" Target="consultantplus://offline/ref=C10B6C56A2C0A704CB51EDDF8BA5B16D881DF481FD2CD00FC2DF865EF74CE8BEA0F3BF7C297D66BAC69AC0p572G" TargetMode="External"/><Relationship Id="rId19" Type="http://schemas.openxmlformats.org/officeDocument/2006/relationships/hyperlink" Target="garantF1://70365940.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461AF642BB2C4DB9008A40AD939A9C6759234B792F051FEB0CADD0AD5E079263BE18C85511B4CB34AA72F1i10EG" TargetMode="External"/><Relationship Id="rId14" Type="http://schemas.openxmlformats.org/officeDocument/2006/relationships/image" Target="media/image3.emf"/><Relationship Id="rId22" Type="http://schemas.openxmlformats.org/officeDocument/2006/relationships/hyperlink" Target="consultantplus://offline/ref=6920C17C1FEE50E43C3147E6D9E0619FE7CC5E1A4FF8C76F619F8B390FA7E4ED8B826FCE93AC776038FE25C7515B25327F8401496418aEO3I" TargetMode="External"/><Relationship Id="rId27" Type="http://schemas.openxmlformats.org/officeDocument/2006/relationships/hyperlink" Target="garantF1://70365940.0"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97903-D88C-4FCB-AE00-50B95740A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25</Pages>
  <Words>7523</Words>
  <Characters>42885</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Лавер Битаров</dc:creator>
  <cp:keywords/>
  <dc:description/>
  <cp:lastModifiedBy>Константин Борадзов</cp:lastModifiedBy>
  <cp:revision>16</cp:revision>
  <cp:lastPrinted>2024-05-07T09:59:00Z</cp:lastPrinted>
  <dcterms:created xsi:type="dcterms:W3CDTF">2024-04-10T12:31:00Z</dcterms:created>
  <dcterms:modified xsi:type="dcterms:W3CDTF">2024-05-17T14:05:00Z</dcterms:modified>
</cp:coreProperties>
</file>