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FD273" w14:textId="6A22331D" w:rsidR="00C621F6" w:rsidRPr="005362A2" w:rsidRDefault="00C621F6" w:rsidP="003C619D">
      <w:pPr>
        <w:suppressAutoHyphens/>
        <w:spacing w:after="0" w:line="240" w:lineRule="auto"/>
        <w:jc w:val="center"/>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w:t>
      </w:r>
      <w:r>
        <w:rPr>
          <w:rFonts w:ascii="Times New Roman" w:eastAsia="Times New Roman" w:hAnsi="Times New Roman" w:cs="Times New Roman"/>
          <w:b/>
          <w:color w:val="000000"/>
          <w:sz w:val="24"/>
          <w:szCs w:val="24"/>
          <w:lang w:eastAsia="zh-CN"/>
        </w:rPr>
        <w:t>аукциона</w:t>
      </w:r>
    </w:p>
    <w:p w14:paraId="40FE14C0" w14:textId="522C6307" w:rsidR="00C621F6" w:rsidRPr="007F57D7" w:rsidRDefault="00C621F6" w:rsidP="00493EAB">
      <w:pPr>
        <w:suppressAutoHyphens/>
        <w:spacing w:after="0" w:line="240" w:lineRule="auto"/>
        <w:ind w:left="-851" w:firstLine="425"/>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 </w:t>
      </w:r>
      <w:r w:rsidR="0084367A">
        <w:rPr>
          <w:rFonts w:ascii="Times New Roman" w:eastAsia="Times New Roman" w:hAnsi="Times New Roman" w:cs="Times New Roman"/>
          <w:b/>
          <w:color w:val="000000"/>
          <w:sz w:val="24"/>
          <w:szCs w:val="24"/>
          <w:lang w:eastAsia="zh-CN"/>
        </w:rPr>
        <w:t>7</w:t>
      </w:r>
      <w:r w:rsidR="000E7B48" w:rsidRPr="000E7B48">
        <w:rPr>
          <w:rFonts w:ascii="Times New Roman" w:eastAsia="Times New Roman" w:hAnsi="Times New Roman" w:cs="Times New Roman"/>
          <w:b/>
          <w:color w:val="000000"/>
          <w:sz w:val="24"/>
          <w:szCs w:val="24"/>
          <w:lang w:eastAsia="zh-CN"/>
        </w:rPr>
        <w:t xml:space="preserve"> </w:t>
      </w:r>
      <w:r w:rsidR="000E7B48" w:rsidRPr="00D22230">
        <w:rPr>
          <w:rFonts w:ascii="Times New Roman" w:eastAsia="Times New Roman" w:hAnsi="Times New Roman" w:cs="Times New Roman"/>
          <w:b/>
          <w:sz w:val="24"/>
          <w:szCs w:val="24"/>
          <w:lang w:eastAsia="zh-CN"/>
        </w:rPr>
        <w:t xml:space="preserve">от </w:t>
      </w:r>
      <w:r w:rsidR="007E7300">
        <w:rPr>
          <w:rFonts w:ascii="Times New Roman" w:eastAsia="Times New Roman" w:hAnsi="Times New Roman" w:cs="Times New Roman"/>
          <w:b/>
          <w:sz w:val="24"/>
          <w:szCs w:val="24"/>
          <w:lang w:eastAsia="zh-CN"/>
        </w:rPr>
        <w:t>03</w:t>
      </w:r>
      <w:r w:rsidR="00172200" w:rsidRPr="00177117">
        <w:rPr>
          <w:rFonts w:ascii="Times New Roman" w:eastAsia="Times New Roman" w:hAnsi="Times New Roman" w:cs="Times New Roman"/>
          <w:b/>
          <w:sz w:val="24"/>
          <w:szCs w:val="24"/>
          <w:lang w:eastAsia="zh-CN"/>
        </w:rPr>
        <w:t>.</w:t>
      </w:r>
      <w:r w:rsidR="0084367A">
        <w:rPr>
          <w:rFonts w:ascii="Times New Roman" w:eastAsia="Times New Roman" w:hAnsi="Times New Roman" w:cs="Times New Roman"/>
          <w:b/>
          <w:sz w:val="24"/>
          <w:szCs w:val="24"/>
          <w:lang w:eastAsia="zh-CN"/>
        </w:rPr>
        <w:t>07</w:t>
      </w:r>
      <w:r w:rsidR="00172200" w:rsidRPr="00177117">
        <w:rPr>
          <w:rFonts w:ascii="Times New Roman" w:eastAsia="Times New Roman" w:hAnsi="Times New Roman" w:cs="Times New Roman"/>
          <w:b/>
          <w:sz w:val="24"/>
          <w:szCs w:val="24"/>
          <w:lang w:eastAsia="zh-CN"/>
        </w:rPr>
        <w:t>.</w:t>
      </w:r>
      <w:r w:rsidRPr="00177117">
        <w:rPr>
          <w:rFonts w:ascii="Times New Roman" w:eastAsia="Times New Roman" w:hAnsi="Times New Roman" w:cs="Times New Roman"/>
          <w:b/>
          <w:sz w:val="24"/>
          <w:szCs w:val="24"/>
          <w:lang w:eastAsia="zh-CN"/>
        </w:rPr>
        <w:t>202</w:t>
      </w:r>
      <w:r w:rsidR="00187AD2" w:rsidRPr="00177117">
        <w:rPr>
          <w:rFonts w:ascii="Times New Roman" w:eastAsia="Times New Roman" w:hAnsi="Times New Roman" w:cs="Times New Roman"/>
          <w:b/>
          <w:sz w:val="24"/>
          <w:szCs w:val="24"/>
          <w:lang w:eastAsia="zh-CN"/>
        </w:rPr>
        <w:t>5</w:t>
      </w:r>
      <w:r w:rsidRPr="00177117">
        <w:rPr>
          <w:rFonts w:ascii="Times New Roman" w:eastAsia="Times New Roman" w:hAnsi="Times New Roman" w:cs="Times New Roman"/>
          <w:b/>
          <w:sz w:val="24"/>
          <w:szCs w:val="24"/>
          <w:lang w:eastAsia="zh-CN"/>
        </w:rPr>
        <w:t xml:space="preserve"> г.</w:t>
      </w:r>
    </w:p>
    <w:p w14:paraId="104E4ACD" w14:textId="13532808" w:rsidR="00415DB7" w:rsidRDefault="00C621F6" w:rsidP="00415DB7">
      <w:pPr>
        <w:suppressAutoHyphens/>
        <w:spacing w:after="0" w:line="240" w:lineRule="auto"/>
        <w:ind w:left="-993" w:right="-143" w:firstLine="705"/>
        <w:jc w:val="center"/>
        <w:rPr>
          <w:rFonts w:ascii="Times New Roman" w:eastAsia="Times New Roman" w:hAnsi="Times New Roman" w:cs="Times New Roman"/>
          <w:sz w:val="24"/>
          <w:szCs w:val="24"/>
          <w:lang w:eastAsia="zh-CN"/>
        </w:rPr>
      </w:pPr>
      <w:r w:rsidRPr="007F57D7">
        <w:rPr>
          <w:rFonts w:ascii="Times New Roman" w:eastAsia="Times New Roman" w:hAnsi="Times New Roman" w:cs="Times New Roman"/>
          <w:sz w:val="24"/>
          <w:szCs w:val="24"/>
          <w:lang w:eastAsia="zh-CN"/>
        </w:rPr>
        <w:t xml:space="preserve">Управление предпринимательства и </w:t>
      </w:r>
      <w:r w:rsidR="000A358E" w:rsidRPr="007F57D7">
        <w:rPr>
          <w:rFonts w:ascii="Times New Roman" w:eastAsia="Times New Roman" w:hAnsi="Times New Roman" w:cs="Times New Roman"/>
          <w:sz w:val="24"/>
          <w:szCs w:val="24"/>
          <w:lang w:eastAsia="zh-CN"/>
        </w:rPr>
        <w:t>инвестиционной деятельности</w:t>
      </w:r>
      <w:r w:rsidRPr="007F57D7">
        <w:rPr>
          <w:rFonts w:ascii="Times New Roman" w:eastAsia="Times New Roman" w:hAnsi="Times New Roman" w:cs="Times New Roman"/>
          <w:sz w:val="24"/>
          <w:szCs w:val="24"/>
          <w:lang w:eastAsia="zh-CN"/>
        </w:rPr>
        <w:t xml:space="preserve"> АМС </w:t>
      </w:r>
      <w:proofErr w:type="spellStart"/>
      <w:r w:rsidRPr="007F57D7">
        <w:rPr>
          <w:rFonts w:ascii="Times New Roman" w:eastAsia="Times New Roman" w:hAnsi="Times New Roman" w:cs="Times New Roman"/>
          <w:sz w:val="24"/>
          <w:szCs w:val="24"/>
          <w:lang w:eastAsia="zh-CN"/>
        </w:rPr>
        <w:t>г.Владикавказа</w:t>
      </w:r>
      <w:proofErr w:type="spellEnd"/>
    </w:p>
    <w:p w14:paraId="4B210196" w14:textId="5E80A040" w:rsidR="00AF5B21" w:rsidRPr="007F57D7" w:rsidRDefault="00C621F6" w:rsidP="005D3373">
      <w:pPr>
        <w:suppressAutoHyphens/>
        <w:spacing w:after="0" w:line="240" w:lineRule="auto"/>
        <w:ind w:left="-993" w:right="-143"/>
        <w:jc w:val="center"/>
        <w:rPr>
          <w:rFonts w:ascii="Times New Roman" w:eastAsia="Times New Roman" w:hAnsi="Times New Roman" w:cs="Times New Roman"/>
          <w:sz w:val="24"/>
          <w:szCs w:val="24"/>
          <w:lang w:eastAsia="zh-CN"/>
        </w:rPr>
      </w:pPr>
      <w:r w:rsidRPr="007F57D7">
        <w:rPr>
          <w:rFonts w:ascii="Times New Roman" w:eastAsia="Times New Roman" w:hAnsi="Times New Roman" w:cs="Times New Roman"/>
          <w:sz w:val="24"/>
          <w:szCs w:val="24"/>
          <w:lang w:eastAsia="zh-CN"/>
        </w:rPr>
        <w:t xml:space="preserve">(далее – Управление) – Организатор аукциона (РСО-Алания, </w:t>
      </w:r>
      <w:proofErr w:type="spellStart"/>
      <w:r w:rsidRPr="007F57D7">
        <w:rPr>
          <w:rFonts w:ascii="Times New Roman" w:eastAsia="Times New Roman" w:hAnsi="Times New Roman" w:cs="Times New Roman"/>
          <w:sz w:val="24"/>
          <w:szCs w:val="24"/>
          <w:lang w:eastAsia="zh-CN"/>
        </w:rPr>
        <w:t>г.Владикавказ</w:t>
      </w:r>
      <w:proofErr w:type="spellEnd"/>
      <w:r w:rsidRPr="007F57D7">
        <w:rPr>
          <w:rFonts w:ascii="Times New Roman" w:eastAsia="Times New Roman" w:hAnsi="Times New Roman" w:cs="Times New Roman"/>
          <w:sz w:val="24"/>
          <w:szCs w:val="24"/>
          <w:lang w:eastAsia="zh-CN"/>
        </w:rPr>
        <w:t xml:space="preserve">, </w:t>
      </w:r>
      <w:proofErr w:type="spellStart"/>
      <w:r w:rsidRPr="007F57D7">
        <w:rPr>
          <w:rFonts w:ascii="Times New Roman" w:eastAsia="Times New Roman" w:hAnsi="Times New Roman" w:cs="Times New Roman"/>
          <w:sz w:val="24"/>
          <w:szCs w:val="24"/>
          <w:lang w:eastAsia="zh-CN"/>
        </w:rPr>
        <w:t>пл.Штыба</w:t>
      </w:r>
      <w:proofErr w:type="spellEnd"/>
      <w:r w:rsidRPr="007F57D7">
        <w:rPr>
          <w:rFonts w:ascii="Times New Roman" w:eastAsia="Times New Roman" w:hAnsi="Times New Roman" w:cs="Times New Roman"/>
          <w:sz w:val="24"/>
          <w:szCs w:val="24"/>
          <w:lang w:eastAsia="zh-CN"/>
        </w:rPr>
        <w:t xml:space="preserve">, 2, </w:t>
      </w:r>
      <w:proofErr w:type="spellStart"/>
      <w:r w:rsidRPr="007F57D7">
        <w:rPr>
          <w:rFonts w:ascii="Times New Roman" w:eastAsia="Times New Roman" w:hAnsi="Times New Roman" w:cs="Times New Roman"/>
          <w:sz w:val="24"/>
          <w:szCs w:val="24"/>
          <w:lang w:eastAsia="zh-CN"/>
        </w:rPr>
        <w:t>каб</w:t>
      </w:r>
      <w:proofErr w:type="spellEnd"/>
      <w:r w:rsidRPr="007F57D7">
        <w:rPr>
          <w:rFonts w:ascii="Times New Roman" w:eastAsia="Times New Roman" w:hAnsi="Times New Roman" w:cs="Times New Roman"/>
          <w:sz w:val="24"/>
          <w:szCs w:val="24"/>
          <w:lang w:eastAsia="zh-CN"/>
        </w:rPr>
        <w:t xml:space="preserve">. </w:t>
      </w:r>
      <w:r w:rsidR="00617489">
        <w:rPr>
          <w:rFonts w:ascii="Times New Roman" w:eastAsia="Times New Roman" w:hAnsi="Times New Roman" w:cs="Times New Roman"/>
          <w:sz w:val="24"/>
          <w:szCs w:val="24"/>
          <w:lang w:eastAsia="zh-CN"/>
        </w:rPr>
        <w:t>304 «б»</w:t>
      </w:r>
      <w:r w:rsidRPr="007F57D7">
        <w:rPr>
          <w:rFonts w:ascii="Times New Roman" w:eastAsia="Times New Roman" w:hAnsi="Times New Roman" w:cs="Times New Roman"/>
          <w:sz w:val="24"/>
          <w:szCs w:val="24"/>
          <w:lang w:eastAsia="zh-CN"/>
        </w:rPr>
        <w:t>, 362040, тел.: 70-76-</w:t>
      </w:r>
      <w:r w:rsidR="003E1F75" w:rsidRPr="007F57D7">
        <w:rPr>
          <w:rFonts w:ascii="Times New Roman" w:eastAsia="Times New Roman" w:hAnsi="Times New Roman" w:cs="Times New Roman"/>
          <w:sz w:val="24"/>
          <w:szCs w:val="24"/>
          <w:lang w:eastAsia="zh-CN"/>
        </w:rPr>
        <w:t>05</w:t>
      </w:r>
      <w:r w:rsidRPr="007F57D7">
        <w:rPr>
          <w:rFonts w:ascii="Times New Roman" w:eastAsia="Times New Roman" w:hAnsi="Times New Roman" w:cs="Times New Roman"/>
          <w:sz w:val="24"/>
          <w:szCs w:val="24"/>
          <w:lang w:eastAsia="zh-CN"/>
        </w:rPr>
        <w:t>), сообщает о проведении аукциона по заключению договоров на право размещения нестационарных торговых объектов (далее-НТО) по следующим адресам:</w:t>
      </w:r>
    </w:p>
    <w:p w14:paraId="416160E5" w14:textId="77777777" w:rsidR="00FB51D2" w:rsidRPr="007F57D7" w:rsidRDefault="00FB51D2" w:rsidP="00FB51D2">
      <w:pPr>
        <w:suppressAutoHyphens/>
        <w:spacing w:after="0" w:line="240" w:lineRule="auto"/>
        <w:ind w:left="-567" w:right="566" w:firstLine="705"/>
        <w:jc w:val="both"/>
        <w:rPr>
          <w:rFonts w:ascii="Times New Roman" w:eastAsia="Times New Roman" w:hAnsi="Times New Roman" w:cs="Times New Roman"/>
          <w:sz w:val="24"/>
          <w:szCs w:val="24"/>
          <w:lang w:eastAsia="zh-CN"/>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851"/>
        <w:gridCol w:w="1842"/>
        <w:gridCol w:w="2694"/>
        <w:gridCol w:w="1134"/>
        <w:gridCol w:w="992"/>
      </w:tblGrid>
      <w:tr w:rsidR="007F57D7" w:rsidRPr="007F57D7" w14:paraId="17BB9BAA" w14:textId="6D6E657E" w:rsidTr="00853564">
        <w:trPr>
          <w:trHeight w:val="563"/>
        </w:trPr>
        <w:tc>
          <w:tcPr>
            <w:tcW w:w="567" w:type="dxa"/>
            <w:shd w:val="clear" w:color="000000" w:fill="FFFFFF"/>
            <w:vAlign w:val="center"/>
          </w:tcPr>
          <w:p w14:paraId="19AA36B6" w14:textId="77777777" w:rsidR="006925C1" w:rsidRPr="007F57D7" w:rsidRDefault="006925C1" w:rsidP="00E056EC">
            <w:pPr>
              <w:widowControl w:val="0"/>
              <w:autoSpaceDE w:val="0"/>
              <w:autoSpaceDN w:val="0"/>
              <w:adjustRightInd w:val="0"/>
              <w:spacing w:after="0" w:line="240" w:lineRule="auto"/>
              <w:ind w:left="-108" w:right="-108"/>
              <w:jc w:val="center"/>
              <w:outlineLvl w:val="0"/>
              <w:rPr>
                <w:rFonts w:ascii="Times New Roman" w:eastAsia="Times New Roman" w:hAnsi="Times New Roman" w:cs="Times New Roman"/>
                <w:b/>
                <w:sz w:val="24"/>
                <w:szCs w:val="24"/>
                <w:lang w:eastAsia="zh-CN"/>
              </w:rPr>
            </w:pPr>
            <w:r w:rsidRPr="007F57D7">
              <w:rPr>
                <w:rFonts w:ascii="Times New Roman" w:eastAsia="Times New Roman" w:hAnsi="Times New Roman" w:cs="Times New Roman"/>
                <w:b/>
                <w:sz w:val="24"/>
                <w:szCs w:val="24"/>
                <w:lang w:eastAsia="zh-CN"/>
              </w:rPr>
              <w:t>№</w:t>
            </w:r>
          </w:p>
          <w:p w14:paraId="3CA5B562" w14:textId="3201A515" w:rsidR="006925C1" w:rsidRPr="007F57D7" w:rsidRDefault="006925C1" w:rsidP="00E056EC">
            <w:pPr>
              <w:widowControl w:val="0"/>
              <w:autoSpaceDE w:val="0"/>
              <w:autoSpaceDN w:val="0"/>
              <w:adjustRightInd w:val="0"/>
              <w:spacing w:after="0" w:line="240" w:lineRule="auto"/>
              <w:ind w:left="-108" w:right="-120"/>
              <w:jc w:val="center"/>
              <w:outlineLvl w:val="0"/>
              <w:rPr>
                <w:rFonts w:ascii="Times New Roman" w:eastAsia="Times New Roman" w:hAnsi="Times New Roman" w:cs="Times New Roman"/>
                <w:b/>
                <w:sz w:val="24"/>
                <w:szCs w:val="24"/>
                <w:lang w:eastAsia="zh-CN"/>
              </w:rPr>
            </w:pPr>
            <w:r w:rsidRPr="007F57D7">
              <w:rPr>
                <w:rFonts w:ascii="Times New Roman" w:eastAsia="Times New Roman" w:hAnsi="Times New Roman" w:cs="Times New Roman"/>
                <w:b/>
                <w:sz w:val="24"/>
                <w:szCs w:val="24"/>
                <w:lang w:eastAsia="zh-CN"/>
              </w:rPr>
              <w:t>лота</w:t>
            </w:r>
          </w:p>
        </w:tc>
        <w:tc>
          <w:tcPr>
            <w:tcW w:w="3119" w:type="dxa"/>
            <w:shd w:val="clear" w:color="000000" w:fill="FFFFFF"/>
            <w:vAlign w:val="center"/>
          </w:tcPr>
          <w:p w14:paraId="3C2C4007" w14:textId="0426DC9E" w:rsidR="006925C1" w:rsidRPr="007F57D7" w:rsidRDefault="006925C1" w:rsidP="00E056EC">
            <w:pPr>
              <w:spacing w:after="0"/>
              <w:ind w:left="-108" w:right="-108"/>
              <w:jc w:val="center"/>
              <w:rPr>
                <w:rFonts w:ascii="Times New Roman" w:hAnsi="Times New Roman" w:cs="Times New Roman"/>
                <w:sz w:val="27"/>
                <w:szCs w:val="27"/>
              </w:rPr>
            </w:pPr>
            <w:r w:rsidRPr="007F57D7">
              <w:rPr>
                <w:rFonts w:ascii="Times New Roman" w:eastAsia="Times New Roman" w:hAnsi="Times New Roman" w:cs="Times New Roman"/>
                <w:b/>
                <w:sz w:val="24"/>
                <w:szCs w:val="24"/>
                <w:lang w:eastAsia="zh-CN"/>
              </w:rPr>
              <w:t>Адрес размещения нестационарного торгового объекта (НТО)</w:t>
            </w:r>
          </w:p>
        </w:tc>
        <w:tc>
          <w:tcPr>
            <w:tcW w:w="851" w:type="dxa"/>
            <w:shd w:val="clear" w:color="000000" w:fill="FFFFFF"/>
            <w:vAlign w:val="center"/>
          </w:tcPr>
          <w:p w14:paraId="08A114B4" w14:textId="61EA3F89" w:rsidR="006925C1" w:rsidRPr="007F57D7" w:rsidRDefault="006925C1" w:rsidP="00E056EC">
            <w:pPr>
              <w:spacing w:after="0"/>
              <w:jc w:val="center"/>
              <w:rPr>
                <w:rFonts w:ascii="Times New Roman" w:hAnsi="Times New Roman" w:cs="Times New Roman"/>
                <w:sz w:val="27"/>
                <w:szCs w:val="27"/>
              </w:rPr>
            </w:pPr>
            <w:r w:rsidRPr="007F57D7">
              <w:rPr>
                <w:rFonts w:ascii="Times New Roman" w:eastAsia="Times New Roman" w:hAnsi="Times New Roman" w:cs="Times New Roman"/>
                <w:b/>
                <w:sz w:val="24"/>
                <w:szCs w:val="24"/>
                <w:lang w:eastAsia="zh-CN"/>
              </w:rPr>
              <w:t xml:space="preserve">Площадь НТО, </w:t>
            </w:r>
            <w:proofErr w:type="spellStart"/>
            <w:r w:rsidRPr="007F57D7">
              <w:rPr>
                <w:rFonts w:ascii="Times New Roman" w:eastAsia="Times New Roman" w:hAnsi="Times New Roman" w:cs="Times New Roman"/>
                <w:b/>
                <w:sz w:val="24"/>
                <w:szCs w:val="24"/>
                <w:lang w:eastAsia="zh-CN"/>
              </w:rPr>
              <w:t>кв.м</w:t>
            </w:r>
            <w:proofErr w:type="spellEnd"/>
            <w:r w:rsidRPr="007F57D7">
              <w:rPr>
                <w:rFonts w:ascii="Times New Roman" w:eastAsia="Times New Roman" w:hAnsi="Times New Roman" w:cs="Times New Roman"/>
                <w:b/>
                <w:sz w:val="24"/>
                <w:szCs w:val="24"/>
                <w:lang w:eastAsia="zh-CN"/>
              </w:rPr>
              <w:t>.</w:t>
            </w:r>
          </w:p>
        </w:tc>
        <w:tc>
          <w:tcPr>
            <w:tcW w:w="1842" w:type="dxa"/>
            <w:shd w:val="clear" w:color="000000" w:fill="FFFFFF"/>
            <w:vAlign w:val="center"/>
          </w:tcPr>
          <w:p w14:paraId="26A3EDCC" w14:textId="72945610" w:rsidR="006925C1" w:rsidRPr="007F57D7" w:rsidRDefault="006925C1" w:rsidP="00E056EC">
            <w:pPr>
              <w:spacing w:after="0"/>
              <w:jc w:val="center"/>
              <w:rPr>
                <w:rFonts w:ascii="Times New Roman" w:hAnsi="Times New Roman" w:cs="Times New Roman"/>
                <w:sz w:val="27"/>
                <w:szCs w:val="27"/>
              </w:rPr>
            </w:pPr>
            <w:r w:rsidRPr="007F57D7">
              <w:rPr>
                <w:rFonts w:ascii="Times New Roman" w:eastAsia="Times New Roman" w:hAnsi="Times New Roman" w:cs="Times New Roman"/>
                <w:b/>
                <w:sz w:val="24"/>
                <w:szCs w:val="24"/>
                <w:lang w:eastAsia="zh-CN"/>
              </w:rPr>
              <w:t>Вид НТО</w:t>
            </w:r>
          </w:p>
        </w:tc>
        <w:tc>
          <w:tcPr>
            <w:tcW w:w="2694" w:type="dxa"/>
            <w:shd w:val="clear" w:color="000000" w:fill="FFFFFF"/>
            <w:vAlign w:val="center"/>
          </w:tcPr>
          <w:p w14:paraId="79E66B9F" w14:textId="3FB6A836" w:rsidR="006925C1" w:rsidRPr="007F57D7" w:rsidRDefault="006925C1" w:rsidP="00E056EC">
            <w:pPr>
              <w:spacing w:after="0"/>
              <w:jc w:val="center"/>
              <w:rPr>
                <w:rFonts w:ascii="Times New Roman" w:eastAsia="Times New Roman" w:hAnsi="Times New Roman" w:cs="Times New Roman"/>
                <w:sz w:val="27"/>
                <w:szCs w:val="27"/>
                <w:lang w:eastAsia="zh-CN"/>
              </w:rPr>
            </w:pPr>
            <w:r w:rsidRPr="007F57D7">
              <w:rPr>
                <w:rFonts w:ascii="Times New Roman" w:eastAsia="Times New Roman" w:hAnsi="Times New Roman" w:cs="Times New Roman"/>
                <w:b/>
                <w:sz w:val="24"/>
                <w:szCs w:val="24"/>
                <w:lang w:eastAsia="zh-CN"/>
              </w:rPr>
              <w:t>Специализация НТО</w:t>
            </w:r>
          </w:p>
        </w:tc>
        <w:tc>
          <w:tcPr>
            <w:tcW w:w="1134" w:type="dxa"/>
            <w:shd w:val="clear" w:color="000000" w:fill="FFFFFF"/>
          </w:tcPr>
          <w:p w14:paraId="5D5FF7F5" w14:textId="77777777" w:rsidR="006925C1" w:rsidRPr="007F57D7" w:rsidRDefault="006925C1" w:rsidP="00E056EC">
            <w:pPr>
              <w:widowControl w:val="0"/>
              <w:autoSpaceDE w:val="0"/>
              <w:autoSpaceDN w:val="0"/>
              <w:adjustRightInd w:val="0"/>
              <w:spacing w:after="0" w:line="240" w:lineRule="auto"/>
              <w:ind w:left="-108" w:right="-109"/>
              <w:jc w:val="center"/>
              <w:outlineLvl w:val="0"/>
              <w:rPr>
                <w:rFonts w:ascii="Times New Roman" w:eastAsia="Times New Roman" w:hAnsi="Times New Roman" w:cs="Times New Roman"/>
                <w:b/>
                <w:bCs/>
                <w:sz w:val="24"/>
                <w:szCs w:val="24"/>
                <w:lang w:eastAsia="ru-RU"/>
              </w:rPr>
            </w:pPr>
          </w:p>
          <w:p w14:paraId="1EFB95A6" w14:textId="45B851C3" w:rsidR="006925C1" w:rsidRPr="007F57D7" w:rsidRDefault="006925C1" w:rsidP="00E056EC">
            <w:pPr>
              <w:spacing w:after="0"/>
              <w:ind w:left="-103" w:right="-107"/>
              <w:jc w:val="center"/>
              <w:rPr>
                <w:rFonts w:ascii="Times New Roman" w:eastAsia="Times New Roman" w:hAnsi="Times New Roman" w:cs="Times New Roman"/>
                <w:sz w:val="27"/>
                <w:szCs w:val="27"/>
                <w:lang w:eastAsia="zh-CN"/>
              </w:rPr>
            </w:pPr>
            <w:r w:rsidRPr="007F57D7">
              <w:rPr>
                <w:rFonts w:ascii="Times New Roman" w:eastAsia="Times New Roman" w:hAnsi="Times New Roman" w:cs="Times New Roman"/>
                <w:b/>
                <w:bCs/>
                <w:sz w:val="24"/>
                <w:szCs w:val="24"/>
                <w:lang w:eastAsia="ru-RU"/>
              </w:rPr>
              <w:t>Начальная цена лота</w:t>
            </w:r>
          </w:p>
        </w:tc>
        <w:tc>
          <w:tcPr>
            <w:tcW w:w="992" w:type="dxa"/>
            <w:shd w:val="clear" w:color="000000" w:fill="FFFFFF"/>
          </w:tcPr>
          <w:p w14:paraId="4B2584EC" w14:textId="77777777" w:rsidR="006925C1" w:rsidRPr="007F57D7" w:rsidRDefault="006925C1" w:rsidP="00E056EC">
            <w:pPr>
              <w:widowControl w:val="0"/>
              <w:autoSpaceDE w:val="0"/>
              <w:autoSpaceDN w:val="0"/>
              <w:adjustRightInd w:val="0"/>
              <w:spacing w:after="0" w:line="240" w:lineRule="auto"/>
              <w:ind w:left="-108" w:right="-109"/>
              <w:jc w:val="center"/>
              <w:outlineLvl w:val="0"/>
              <w:rPr>
                <w:rFonts w:ascii="Times New Roman" w:eastAsia="Times New Roman" w:hAnsi="Times New Roman" w:cs="Times New Roman"/>
                <w:b/>
                <w:bCs/>
                <w:sz w:val="24"/>
                <w:szCs w:val="24"/>
                <w:lang w:eastAsia="ru-RU"/>
              </w:rPr>
            </w:pPr>
          </w:p>
          <w:p w14:paraId="3F38783A" w14:textId="79693ED4" w:rsidR="006925C1" w:rsidRPr="007F57D7" w:rsidRDefault="006925C1" w:rsidP="00E056EC">
            <w:pPr>
              <w:spacing w:after="0"/>
              <w:jc w:val="center"/>
              <w:rPr>
                <w:rFonts w:ascii="Times New Roman" w:eastAsia="Times New Roman" w:hAnsi="Times New Roman" w:cs="Times New Roman"/>
                <w:sz w:val="27"/>
                <w:szCs w:val="27"/>
                <w:lang w:eastAsia="zh-CN"/>
              </w:rPr>
            </w:pPr>
            <w:r w:rsidRPr="007F57D7">
              <w:rPr>
                <w:rFonts w:ascii="Times New Roman" w:eastAsia="Times New Roman" w:hAnsi="Times New Roman" w:cs="Times New Roman"/>
                <w:b/>
                <w:bCs/>
                <w:sz w:val="24"/>
                <w:szCs w:val="24"/>
                <w:lang w:eastAsia="ru-RU"/>
              </w:rPr>
              <w:t>Размер задатка</w:t>
            </w:r>
          </w:p>
        </w:tc>
      </w:tr>
      <w:tr w:rsidR="00C8566B" w:rsidRPr="00493EAB" w14:paraId="142F584D" w14:textId="77777777" w:rsidTr="00853564">
        <w:trPr>
          <w:trHeight w:val="127"/>
        </w:trPr>
        <w:tc>
          <w:tcPr>
            <w:tcW w:w="567" w:type="dxa"/>
            <w:shd w:val="clear" w:color="000000" w:fill="FFFFFF"/>
          </w:tcPr>
          <w:p w14:paraId="3A50E3F2" w14:textId="77777777" w:rsidR="00C8566B" w:rsidRPr="00493EAB" w:rsidRDefault="00C8566B" w:rsidP="00C8566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4C459175" w14:textId="23BA4427" w:rsidR="00C8566B" w:rsidRPr="00493EAB" w:rsidRDefault="00C8566B" w:rsidP="00C8566B">
            <w:pPr>
              <w:spacing w:after="0" w:line="276" w:lineRule="auto"/>
              <w:ind w:right="-108"/>
              <w:jc w:val="center"/>
              <w:rPr>
                <w:rFonts w:ascii="Times New Roman" w:hAnsi="Times New Roman" w:cs="Times New Roman"/>
                <w:sz w:val="27"/>
                <w:szCs w:val="27"/>
              </w:rPr>
            </w:pPr>
            <w:proofErr w:type="spellStart"/>
            <w:r>
              <w:rPr>
                <w:rFonts w:ascii="Times New Roman" w:hAnsi="Times New Roman" w:cs="Times New Roman"/>
                <w:color w:val="000000"/>
                <w:sz w:val="27"/>
                <w:szCs w:val="27"/>
              </w:rPr>
              <w:t>ул.</w:t>
            </w:r>
            <w:r w:rsidRPr="00C62F66">
              <w:rPr>
                <w:rFonts w:ascii="Times New Roman" w:hAnsi="Times New Roman" w:cs="Times New Roman"/>
                <w:color w:val="000000"/>
                <w:sz w:val="27"/>
                <w:szCs w:val="27"/>
              </w:rPr>
              <w:t>Астана</w:t>
            </w:r>
            <w:proofErr w:type="spellEnd"/>
            <w:r w:rsidRPr="00C62F66">
              <w:rPr>
                <w:rFonts w:ascii="Times New Roman" w:hAnsi="Times New Roman" w:cs="Times New Roman"/>
                <w:color w:val="000000"/>
                <w:sz w:val="27"/>
                <w:szCs w:val="27"/>
              </w:rPr>
              <w:t xml:space="preserve"> </w:t>
            </w:r>
            <w:proofErr w:type="spellStart"/>
            <w:r w:rsidRPr="00C62F66">
              <w:rPr>
                <w:rFonts w:ascii="Times New Roman" w:hAnsi="Times New Roman" w:cs="Times New Roman"/>
                <w:color w:val="000000"/>
                <w:sz w:val="27"/>
                <w:szCs w:val="27"/>
              </w:rPr>
              <w:t>Кесаева</w:t>
            </w:r>
            <w:proofErr w:type="spellEnd"/>
            <w:r w:rsidRPr="00C62F66">
              <w:rPr>
                <w:rFonts w:ascii="Times New Roman" w:hAnsi="Times New Roman" w:cs="Times New Roman"/>
                <w:color w:val="000000"/>
                <w:sz w:val="27"/>
                <w:szCs w:val="27"/>
              </w:rPr>
              <w:t>, 3</w:t>
            </w:r>
          </w:p>
        </w:tc>
        <w:tc>
          <w:tcPr>
            <w:tcW w:w="851" w:type="dxa"/>
            <w:shd w:val="clear" w:color="000000" w:fill="FFFFFF"/>
            <w:vAlign w:val="center"/>
          </w:tcPr>
          <w:p w14:paraId="23EA077A" w14:textId="00E5D860" w:rsidR="00C8566B" w:rsidRPr="00493EAB" w:rsidRDefault="00C8566B" w:rsidP="00C8566B">
            <w:pPr>
              <w:spacing w:after="0" w:line="276" w:lineRule="auto"/>
              <w:jc w:val="center"/>
              <w:rPr>
                <w:rFonts w:ascii="Times New Roman" w:hAnsi="Times New Roman" w:cs="Times New Roman"/>
                <w:sz w:val="27"/>
                <w:szCs w:val="27"/>
              </w:rPr>
            </w:pPr>
            <w:r w:rsidRPr="00C62F66">
              <w:rPr>
                <w:rFonts w:ascii="Times New Roman" w:hAnsi="Times New Roman" w:cs="Times New Roman"/>
                <w:color w:val="000000"/>
                <w:sz w:val="27"/>
                <w:szCs w:val="27"/>
              </w:rPr>
              <w:t>2</w:t>
            </w:r>
          </w:p>
        </w:tc>
        <w:tc>
          <w:tcPr>
            <w:tcW w:w="1842" w:type="dxa"/>
            <w:shd w:val="clear" w:color="000000" w:fill="FFFFFF"/>
            <w:vAlign w:val="center"/>
          </w:tcPr>
          <w:p w14:paraId="642DA238" w14:textId="035544B4" w:rsidR="00C8566B" w:rsidRPr="00493EAB" w:rsidRDefault="00C8566B" w:rsidP="00C8566B">
            <w:pPr>
              <w:spacing w:after="0" w:line="276" w:lineRule="auto"/>
              <w:jc w:val="center"/>
              <w:rPr>
                <w:rFonts w:ascii="Times New Roman" w:hAnsi="Times New Roman" w:cs="Times New Roman"/>
                <w:sz w:val="27"/>
                <w:szCs w:val="27"/>
              </w:rPr>
            </w:pPr>
            <w:r w:rsidRPr="00C62F66">
              <w:rPr>
                <w:rFonts w:ascii="Times New Roman" w:hAnsi="Times New Roman" w:cs="Times New Roman"/>
                <w:color w:val="000000"/>
                <w:sz w:val="27"/>
                <w:szCs w:val="27"/>
              </w:rPr>
              <w:t>Передвижной торговый объект</w:t>
            </w:r>
          </w:p>
        </w:tc>
        <w:tc>
          <w:tcPr>
            <w:tcW w:w="2694" w:type="dxa"/>
            <w:shd w:val="clear" w:color="000000" w:fill="FFFFFF"/>
            <w:vAlign w:val="center"/>
          </w:tcPr>
          <w:p w14:paraId="45B52273" w14:textId="2A193CD2" w:rsidR="00C8566B" w:rsidRPr="00493EAB" w:rsidRDefault="00C8566B" w:rsidP="00C8566B">
            <w:pPr>
              <w:widowControl w:val="0"/>
              <w:autoSpaceDE w:val="0"/>
              <w:autoSpaceDN w:val="0"/>
              <w:adjustRightInd w:val="0"/>
              <w:spacing w:after="0" w:line="276" w:lineRule="auto"/>
              <w:jc w:val="center"/>
              <w:outlineLvl w:val="0"/>
              <w:rPr>
                <w:rFonts w:ascii="Times New Roman" w:hAnsi="Times New Roman" w:cs="Times New Roman"/>
                <w:sz w:val="27"/>
                <w:szCs w:val="27"/>
              </w:rPr>
            </w:pPr>
            <w:r w:rsidRPr="00C62F66">
              <w:rPr>
                <w:rFonts w:ascii="Times New Roman" w:hAnsi="Times New Roman" w:cs="Times New Roman"/>
                <w:color w:val="000000"/>
                <w:sz w:val="27"/>
                <w:szCs w:val="27"/>
              </w:rPr>
              <w:t>Реализация кукурузы</w:t>
            </w:r>
          </w:p>
        </w:tc>
        <w:tc>
          <w:tcPr>
            <w:tcW w:w="1134" w:type="dxa"/>
            <w:shd w:val="clear" w:color="000000" w:fill="FFFFFF"/>
            <w:vAlign w:val="center"/>
          </w:tcPr>
          <w:p w14:paraId="50F76307" w14:textId="20267B9C" w:rsidR="00C8566B" w:rsidRPr="00415DB7" w:rsidRDefault="00C8566B" w:rsidP="00C8566B">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986</w:t>
            </w:r>
          </w:p>
        </w:tc>
        <w:tc>
          <w:tcPr>
            <w:tcW w:w="992" w:type="dxa"/>
            <w:shd w:val="clear" w:color="000000" w:fill="FFFFFF"/>
            <w:vAlign w:val="center"/>
          </w:tcPr>
          <w:p w14:paraId="3D9EE7CC" w14:textId="405EC121" w:rsidR="00C8566B" w:rsidRPr="00415DB7" w:rsidRDefault="00C8566B" w:rsidP="00C8566B">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197</w:t>
            </w:r>
          </w:p>
        </w:tc>
      </w:tr>
      <w:tr w:rsidR="00C8566B" w:rsidRPr="00493EAB" w14:paraId="505C377A" w14:textId="77777777" w:rsidTr="00853564">
        <w:trPr>
          <w:trHeight w:val="297"/>
        </w:trPr>
        <w:tc>
          <w:tcPr>
            <w:tcW w:w="567" w:type="dxa"/>
            <w:shd w:val="clear" w:color="000000" w:fill="FFFFFF"/>
          </w:tcPr>
          <w:p w14:paraId="6009006A" w14:textId="77777777" w:rsidR="00C8566B" w:rsidRPr="00493EAB" w:rsidRDefault="00C8566B" w:rsidP="00C8566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7CD35EF0" w14:textId="77777777" w:rsidR="00C8566B" w:rsidRDefault="00C8566B" w:rsidP="00C8566B">
            <w:pPr>
              <w:spacing w:after="0" w:line="240" w:lineRule="auto"/>
              <w:ind w:right="-108"/>
              <w:jc w:val="center"/>
              <w:rPr>
                <w:rFonts w:ascii="Times New Roman" w:hAnsi="Times New Roman" w:cs="Times New Roman"/>
                <w:color w:val="000000"/>
                <w:sz w:val="27"/>
                <w:szCs w:val="27"/>
              </w:rPr>
            </w:pPr>
            <w:proofErr w:type="spellStart"/>
            <w:r>
              <w:rPr>
                <w:rFonts w:ascii="Times New Roman" w:hAnsi="Times New Roman" w:cs="Times New Roman"/>
                <w:color w:val="000000"/>
                <w:sz w:val="27"/>
                <w:szCs w:val="27"/>
              </w:rPr>
              <w:t>ул.</w:t>
            </w:r>
            <w:r w:rsidRPr="00C62F66">
              <w:rPr>
                <w:rFonts w:ascii="Times New Roman" w:hAnsi="Times New Roman" w:cs="Times New Roman"/>
                <w:color w:val="000000"/>
                <w:sz w:val="27"/>
                <w:szCs w:val="27"/>
              </w:rPr>
              <w:t>Бородинская</w:t>
            </w:r>
            <w:proofErr w:type="spellEnd"/>
            <w:r w:rsidRPr="00C62F66">
              <w:rPr>
                <w:rFonts w:ascii="Times New Roman" w:hAnsi="Times New Roman" w:cs="Times New Roman"/>
                <w:color w:val="000000"/>
                <w:sz w:val="27"/>
                <w:szCs w:val="27"/>
              </w:rPr>
              <w:t>/</w:t>
            </w:r>
          </w:p>
          <w:p w14:paraId="5461D8BE" w14:textId="53EE26D4" w:rsidR="00C8566B" w:rsidRPr="00493EAB" w:rsidRDefault="00C8566B" w:rsidP="00C8566B">
            <w:pPr>
              <w:spacing w:after="0" w:line="276" w:lineRule="auto"/>
              <w:ind w:right="-108"/>
              <w:jc w:val="center"/>
              <w:rPr>
                <w:rFonts w:ascii="Times New Roman" w:hAnsi="Times New Roman" w:cs="Times New Roman"/>
                <w:sz w:val="27"/>
                <w:szCs w:val="27"/>
              </w:rPr>
            </w:pPr>
            <w:proofErr w:type="spellStart"/>
            <w:r>
              <w:rPr>
                <w:rFonts w:ascii="Times New Roman" w:hAnsi="Times New Roman" w:cs="Times New Roman"/>
                <w:color w:val="000000"/>
                <w:sz w:val="27"/>
                <w:szCs w:val="27"/>
              </w:rPr>
              <w:t>ул.</w:t>
            </w:r>
            <w:r w:rsidRPr="00C62F66">
              <w:rPr>
                <w:rFonts w:ascii="Times New Roman" w:hAnsi="Times New Roman" w:cs="Times New Roman"/>
                <w:color w:val="000000"/>
                <w:sz w:val="27"/>
                <w:szCs w:val="27"/>
              </w:rPr>
              <w:t>Джанаева</w:t>
            </w:r>
            <w:proofErr w:type="spellEnd"/>
          </w:p>
        </w:tc>
        <w:tc>
          <w:tcPr>
            <w:tcW w:w="851" w:type="dxa"/>
            <w:shd w:val="clear" w:color="000000" w:fill="FFFFFF"/>
            <w:vAlign w:val="center"/>
          </w:tcPr>
          <w:p w14:paraId="48C4E2FD" w14:textId="2FC3727C" w:rsidR="00C8566B" w:rsidRPr="00493EAB" w:rsidRDefault="00C8566B" w:rsidP="00C8566B">
            <w:pPr>
              <w:spacing w:after="0" w:line="276" w:lineRule="auto"/>
              <w:jc w:val="center"/>
              <w:rPr>
                <w:rFonts w:ascii="Times New Roman" w:hAnsi="Times New Roman" w:cs="Times New Roman"/>
                <w:sz w:val="27"/>
                <w:szCs w:val="27"/>
              </w:rPr>
            </w:pPr>
            <w:r w:rsidRPr="00C62F66">
              <w:rPr>
                <w:rFonts w:ascii="Times New Roman" w:hAnsi="Times New Roman" w:cs="Times New Roman"/>
                <w:color w:val="000000"/>
                <w:sz w:val="27"/>
                <w:szCs w:val="27"/>
              </w:rPr>
              <w:t>2</w:t>
            </w:r>
          </w:p>
        </w:tc>
        <w:tc>
          <w:tcPr>
            <w:tcW w:w="1842" w:type="dxa"/>
            <w:shd w:val="clear" w:color="000000" w:fill="FFFFFF"/>
            <w:vAlign w:val="center"/>
          </w:tcPr>
          <w:p w14:paraId="4444E850" w14:textId="7883DA08" w:rsidR="00C8566B" w:rsidRPr="00493EAB" w:rsidRDefault="00C8566B" w:rsidP="00C8566B">
            <w:pPr>
              <w:spacing w:after="0" w:line="276" w:lineRule="auto"/>
              <w:jc w:val="center"/>
              <w:rPr>
                <w:rFonts w:ascii="Times New Roman" w:hAnsi="Times New Roman" w:cs="Times New Roman"/>
                <w:sz w:val="27"/>
                <w:szCs w:val="27"/>
              </w:rPr>
            </w:pPr>
            <w:r w:rsidRPr="00C62F66">
              <w:rPr>
                <w:rFonts w:ascii="Times New Roman" w:hAnsi="Times New Roman" w:cs="Times New Roman"/>
                <w:color w:val="000000"/>
                <w:sz w:val="27"/>
                <w:szCs w:val="27"/>
              </w:rPr>
              <w:t>Передвижной торговый объект</w:t>
            </w:r>
          </w:p>
        </w:tc>
        <w:tc>
          <w:tcPr>
            <w:tcW w:w="2694" w:type="dxa"/>
            <w:shd w:val="clear" w:color="000000" w:fill="FFFFFF"/>
            <w:vAlign w:val="center"/>
          </w:tcPr>
          <w:p w14:paraId="22912E30" w14:textId="278BBD33" w:rsidR="00C8566B" w:rsidRPr="00493EAB" w:rsidRDefault="00C8566B" w:rsidP="00C8566B">
            <w:pPr>
              <w:widowControl w:val="0"/>
              <w:autoSpaceDE w:val="0"/>
              <w:autoSpaceDN w:val="0"/>
              <w:adjustRightInd w:val="0"/>
              <w:spacing w:after="0" w:line="276" w:lineRule="auto"/>
              <w:jc w:val="center"/>
              <w:outlineLvl w:val="0"/>
              <w:rPr>
                <w:rFonts w:ascii="Times New Roman" w:hAnsi="Times New Roman" w:cs="Times New Roman"/>
                <w:sz w:val="27"/>
                <w:szCs w:val="27"/>
              </w:rPr>
            </w:pPr>
            <w:r w:rsidRPr="00C62F66">
              <w:rPr>
                <w:rFonts w:ascii="Times New Roman" w:hAnsi="Times New Roman" w:cs="Times New Roman"/>
                <w:color w:val="000000"/>
                <w:sz w:val="27"/>
                <w:szCs w:val="27"/>
              </w:rPr>
              <w:t>Реализация кукурузы</w:t>
            </w:r>
          </w:p>
        </w:tc>
        <w:tc>
          <w:tcPr>
            <w:tcW w:w="1134" w:type="dxa"/>
            <w:shd w:val="clear" w:color="000000" w:fill="FFFFFF"/>
            <w:vAlign w:val="center"/>
          </w:tcPr>
          <w:p w14:paraId="36A5BB35" w14:textId="124BE2D4" w:rsidR="00C8566B" w:rsidRPr="00415DB7" w:rsidRDefault="00C8566B" w:rsidP="00C8566B">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986</w:t>
            </w:r>
          </w:p>
        </w:tc>
        <w:tc>
          <w:tcPr>
            <w:tcW w:w="992" w:type="dxa"/>
            <w:shd w:val="clear" w:color="000000" w:fill="FFFFFF"/>
            <w:vAlign w:val="center"/>
          </w:tcPr>
          <w:p w14:paraId="0F0BBCF2" w14:textId="17F86141" w:rsidR="00C8566B" w:rsidRPr="00415DB7" w:rsidRDefault="00C8566B" w:rsidP="00C8566B">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197</w:t>
            </w:r>
          </w:p>
        </w:tc>
      </w:tr>
      <w:tr w:rsidR="00C8566B" w:rsidRPr="00493EAB" w14:paraId="3890815B" w14:textId="77777777" w:rsidTr="00853564">
        <w:trPr>
          <w:trHeight w:val="315"/>
        </w:trPr>
        <w:tc>
          <w:tcPr>
            <w:tcW w:w="567" w:type="dxa"/>
            <w:shd w:val="clear" w:color="000000" w:fill="FFFFFF"/>
          </w:tcPr>
          <w:p w14:paraId="70C89A5C" w14:textId="77777777" w:rsidR="00C8566B" w:rsidRPr="00493EAB" w:rsidRDefault="00C8566B" w:rsidP="00C8566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310651EF" w14:textId="77777777" w:rsidR="00C8566B" w:rsidRDefault="00C8566B" w:rsidP="00C8566B">
            <w:pPr>
              <w:spacing w:after="0" w:line="240" w:lineRule="auto"/>
              <w:ind w:right="-108"/>
              <w:jc w:val="center"/>
              <w:rPr>
                <w:rFonts w:ascii="Times New Roman" w:hAnsi="Times New Roman" w:cs="Times New Roman"/>
                <w:color w:val="000000"/>
                <w:sz w:val="27"/>
                <w:szCs w:val="27"/>
              </w:rPr>
            </w:pPr>
            <w:proofErr w:type="spellStart"/>
            <w:r>
              <w:rPr>
                <w:rFonts w:ascii="Times New Roman" w:hAnsi="Times New Roman" w:cs="Times New Roman"/>
                <w:color w:val="000000"/>
                <w:sz w:val="27"/>
                <w:szCs w:val="27"/>
              </w:rPr>
              <w:t>ул.</w:t>
            </w:r>
            <w:r w:rsidRPr="00C62F66">
              <w:rPr>
                <w:rFonts w:ascii="Times New Roman" w:hAnsi="Times New Roman" w:cs="Times New Roman"/>
                <w:color w:val="000000"/>
                <w:sz w:val="27"/>
                <w:szCs w:val="27"/>
              </w:rPr>
              <w:t>Бородинская</w:t>
            </w:r>
            <w:proofErr w:type="spellEnd"/>
            <w:r w:rsidRPr="00C62F66">
              <w:rPr>
                <w:rFonts w:ascii="Times New Roman" w:hAnsi="Times New Roman" w:cs="Times New Roman"/>
                <w:color w:val="000000"/>
                <w:sz w:val="27"/>
                <w:szCs w:val="27"/>
              </w:rPr>
              <w:t>/</w:t>
            </w:r>
          </w:p>
          <w:p w14:paraId="5AD69F86" w14:textId="5A820109" w:rsidR="00C8566B" w:rsidRPr="00493EAB" w:rsidRDefault="00C8566B" w:rsidP="00C8566B">
            <w:pPr>
              <w:spacing w:after="0" w:line="276" w:lineRule="auto"/>
              <w:ind w:right="-108"/>
              <w:jc w:val="center"/>
              <w:rPr>
                <w:rFonts w:ascii="Times New Roman" w:hAnsi="Times New Roman" w:cs="Times New Roman"/>
                <w:sz w:val="27"/>
                <w:szCs w:val="27"/>
              </w:rPr>
            </w:pPr>
            <w:proofErr w:type="spellStart"/>
            <w:r>
              <w:rPr>
                <w:rFonts w:ascii="Times New Roman" w:hAnsi="Times New Roman" w:cs="Times New Roman"/>
                <w:color w:val="000000"/>
                <w:sz w:val="27"/>
                <w:szCs w:val="27"/>
              </w:rPr>
              <w:t>ул.</w:t>
            </w:r>
            <w:r w:rsidRPr="00C62F66">
              <w:rPr>
                <w:rFonts w:ascii="Times New Roman" w:hAnsi="Times New Roman" w:cs="Times New Roman"/>
                <w:color w:val="000000"/>
                <w:sz w:val="27"/>
                <w:szCs w:val="27"/>
              </w:rPr>
              <w:t>Куйбышева</w:t>
            </w:r>
            <w:proofErr w:type="spellEnd"/>
          </w:p>
        </w:tc>
        <w:tc>
          <w:tcPr>
            <w:tcW w:w="851" w:type="dxa"/>
            <w:shd w:val="clear" w:color="000000" w:fill="FFFFFF"/>
            <w:vAlign w:val="center"/>
          </w:tcPr>
          <w:p w14:paraId="76B2CB4B" w14:textId="5436B85F" w:rsidR="00C8566B" w:rsidRPr="00493EAB" w:rsidRDefault="00C8566B" w:rsidP="00C8566B">
            <w:pPr>
              <w:spacing w:after="0" w:line="276" w:lineRule="auto"/>
              <w:jc w:val="center"/>
              <w:rPr>
                <w:rFonts w:ascii="Times New Roman" w:hAnsi="Times New Roman" w:cs="Times New Roman"/>
                <w:sz w:val="27"/>
                <w:szCs w:val="27"/>
              </w:rPr>
            </w:pPr>
            <w:r w:rsidRPr="00C62F66">
              <w:rPr>
                <w:rFonts w:ascii="Times New Roman" w:hAnsi="Times New Roman" w:cs="Times New Roman"/>
                <w:color w:val="000000"/>
                <w:sz w:val="27"/>
                <w:szCs w:val="27"/>
              </w:rPr>
              <w:t>2</w:t>
            </w:r>
          </w:p>
        </w:tc>
        <w:tc>
          <w:tcPr>
            <w:tcW w:w="1842" w:type="dxa"/>
            <w:shd w:val="clear" w:color="000000" w:fill="FFFFFF"/>
            <w:vAlign w:val="center"/>
          </w:tcPr>
          <w:p w14:paraId="442DE080" w14:textId="4490F50D" w:rsidR="00C8566B" w:rsidRPr="00493EAB" w:rsidRDefault="00C8566B" w:rsidP="00C8566B">
            <w:pPr>
              <w:spacing w:after="0" w:line="276" w:lineRule="auto"/>
              <w:jc w:val="center"/>
              <w:rPr>
                <w:rFonts w:ascii="Times New Roman" w:hAnsi="Times New Roman" w:cs="Times New Roman"/>
                <w:sz w:val="27"/>
                <w:szCs w:val="27"/>
              </w:rPr>
            </w:pPr>
            <w:r w:rsidRPr="00C62F66">
              <w:rPr>
                <w:rFonts w:ascii="Times New Roman" w:hAnsi="Times New Roman" w:cs="Times New Roman"/>
                <w:color w:val="000000"/>
                <w:sz w:val="27"/>
                <w:szCs w:val="27"/>
              </w:rPr>
              <w:t>Передвижной торговый объект</w:t>
            </w:r>
          </w:p>
        </w:tc>
        <w:tc>
          <w:tcPr>
            <w:tcW w:w="2694" w:type="dxa"/>
            <w:shd w:val="clear" w:color="000000" w:fill="FFFFFF"/>
            <w:vAlign w:val="center"/>
          </w:tcPr>
          <w:p w14:paraId="2F0A69D7" w14:textId="4698C933" w:rsidR="00C8566B" w:rsidRPr="00493EAB" w:rsidRDefault="00C8566B" w:rsidP="00C8566B">
            <w:pPr>
              <w:widowControl w:val="0"/>
              <w:autoSpaceDE w:val="0"/>
              <w:autoSpaceDN w:val="0"/>
              <w:adjustRightInd w:val="0"/>
              <w:spacing w:after="0" w:line="276" w:lineRule="auto"/>
              <w:jc w:val="center"/>
              <w:outlineLvl w:val="0"/>
              <w:rPr>
                <w:rFonts w:ascii="Times New Roman" w:hAnsi="Times New Roman" w:cs="Times New Roman"/>
                <w:sz w:val="27"/>
                <w:szCs w:val="27"/>
              </w:rPr>
            </w:pPr>
            <w:r w:rsidRPr="00C62F66">
              <w:rPr>
                <w:rFonts w:ascii="Times New Roman" w:hAnsi="Times New Roman" w:cs="Times New Roman"/>
                <w:color w:val="000000"/>
                <w:sz w:val="27"/>
                <w:szCs w:val="27"/>
              </w:rPr>
              <w:t>Реализация кукурузы</w:t>
            </w:r>
          </w:p>
        </w:tc>
        <w:tc>
          <w:tcPr>
            <w:tcW w:w="1134" w:type="dxa"/>
            <w:shd w:val="clear" w:color="000000" w:fill="FFFFFF"/>
            <w:vAlign w:val="center"/>
          </w:tcPr>
          <w:p w14:paraId="3D8B20B1" w14:textId="5AE5D443" w:rsidR="00C8566B" w:rsidRPr="00415DB7" w:rsidRDefault="00C8566B" w:rsidP="00C8566B">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986</w:t>
            </w:r>
          </w:p>
        </w:tc>
        <w:tc>
          <w:tcPr>
            <w:tcW w:w="992" w:type="dxa"/>
            <w:shd w:val="clear" w:color="000000" w:fill="FFFFFF"/>
            <w:vAlign w:val="center"/>
          </w:tcPr>
          <w:p w14:paraId="1D71FA00" w14:textId="13C61543" w:rsidR="00C8566B" w:rsidRPr="00415DB7" w:rsidRDefault="00C8566B" w:rsidP="00C8566B">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197</w:t>
            </w:r>
          </w:p>
        </w:tc>
      </w:tr>
      <w:tr w:rsidR="00C8566B" w:rsidRPr="00493EAB" w14:paraId="290803B8" w14:textId="77777777" w:rsidTr="00853564">
        <w:trPr>
          <w:trHeight w:val="398"/>
        </w:trPr>
        <w:tc>
          <w:tcPr>
            <w:tcW w:w="567" w:type="dxa"/>
            <w:shd w:val="clear" w:color="000000" w:fill="FFFFFF"/>
          </w:tcPr>
          <w:p w14:paraId="066E98B2" w14:textId="77777777" w:rsidR="00C8566B" w:rsidRPr="00493EAB" w:rsidRDefault="00C8566B" w:rsidP="00C8566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5BE49FC8" w14:textId="3055FF65" w:rsidR="00C8566B" w:rsidRPr="00493EAB" w:rsidRDefault="00C8566B" w:rsidP="00C8566B">
            <w:pPr>
              <w:spacing w:after="0" w:line="276" w:lineRule="auto"/>
              <w:ind w:right="-108"/>
              <w:jc w:val="center"/>
              <w:rPr>
                <w:rFonts w:ascii="Times New Roman" w:hAnsi="Times New Roman" w:cs="Times New Roman"/>
                <w:sz w:val="27"/>
                <w:szCs w:val="27"/>
              </w:rPr>
            </w:pPr>
            <w:proofErr w:type="spellStart"/>
            <w:r>
              <w:rPr>
                <w:rFonts w:ascii="Times New Roman" w:hAnsi="Times New Roman" w:cs="Times New Roman"/>
                <w:color w:val="000000"/>
                <w:sz w:val="27"/>
                <w:szCs w:val="27"/>
              </w:rPr>
              <w:t>ул.</w:t>
            </w:r>
            <w:r w:rsidRPr="00C62F66">
              <w:rPr>
                <w:rFonts w:ascii="Times New Roman" w:hAnsi="Times New Roman" w:cs="Times New Roman"/>
                <w:color w:val="000000"/>
                <w:sz w:val="27"/>
                <w:szCs w:val="27"/>
              </w:rPr>
              <w:t>Владикавказская</w:t>
            </w:r>
            <w:proofErr w:type="spellEnd"/>
            <w:r w:rsidRPr="00C62F66">
              <w:rPr>
                <w:rFonts w:ascii="Times New Roman" w:hAnsi="Times New Roman" w:cs="Times New Roman"/>
                <w:color w:val="000000"/>
                <w:sz w:val="27"/>
                <w:szCs w:val="27"/>
              </w:rPr>
              <w:t>, 28</w:t>
            </w:r>
          </w:p>
        </w:tc>
        <w:tc>
          <w:tcPr>
            <w:tcW w:w="851" w:type="dxa"/>
            <w:shd w:val="clear" w:color="000000" w:fill="FFFFFF"/>
            <w:vAlign w:val="center"/>
          </w:tcPr>
          <w:p w14:paraId="6CD2A18E" w14:textId="4CD53D94" w:rsidR="00C8566B" w:rsidRPr="00493EAB" w:rsidRDefault="00C8566B" w:rsidP="00C8566B">
            <w:pPr>
              <w:spacing w:after="0" w:line="276" w:lineRule="auto"/>
              <w:jc w:val="center"/>
              <w:rPr>
                <w:rFonts w:ascii="Times New Roman" w:hAnsi="Times New Roman" w:cs="Times New Roman"/>
                <w:sz w:val="27"/>
                <w:szCs w:val="27"/>
              </w:rPr>
            </w:pPr>
            <w:r w:rsidRPr="00C62F66">
              <w:rPr>
                <w:rFonts w:ascii="Times New Roman" w:hAnsi="Times New Roman" w:cs="Times New Roman"/>
                <w:color w:val="000000"/>
                <w:sz w:val="27"/>
                <w:szCs w:val="27"/>
              </w:rPr>
              <w:t>2</w:t>
            </w:r>
          </w:p>
        </w:tc>
        <w:tc>
          <w:tcPr>
            <w:tcW w:w="1842" w:type="dxa"/>
            <w:shd w:val="clear" w:color="000000" w:fill="FFFFFF"/>
            <w:vAlign w:val="center"/>
          </w:tcPr>
          <w:p w14:paraId="678CC5FC" w14:textId="6F9F6D7E" w:rsidR="00C8566B" w:rsidRPr="00493EAB" w:rsidRDefault="00C8566B" w:rsidP="00C8566B">
            <w:pPr>
              <w:spacing w:after="0" w:line="276" w:lineRule="auto"/>
              <w:jc w:val="center"/>
              <w:rPr>
                <w:rFonts w:ascii="Times New Roman" w:hAnsi="Times New Roman" w:cs="Times New Roman"/>
                <w:sz w:val="27"/>
                <w:szCs w:val="27"/>
              </w:rPr>
            </w:pPr>
            <w:r w:rsidRPr="00C62F66">
              <w:rPr>
                <w:rFonts w:ascii="Times New Roman" w:hAnsi="Times New Roman" w:cs="Times New Roman"/>
                <w:color w:val="000000"/>
                <w:sz w:val="27"/>
                <w:szCs w:val="27"/>
              </w:rPr>
              <w:t>Передвижной торговый объект</w:t>
            </w:r>
          </w:p>
        </w:tc>
        <w:tc>
          <w:tcPr>
            <w:tcW w:w="2694" w:type="dxa"/>
            <w:shd w:val="clear" w:color="000000" w:fill="FFFFFF"/>
            <w:vAlign w:val="center"/>
          </w:tcPr>
          <w:p w14:paraId="1E944910" w14:textId="5B935D69" w:rsidR="00C8566B" w:rsidRPr="00493EAB" w:rsidRDefault="00C8566B" w:rsidP="00C8566B">
            <w:pPr>
              <w:widowControl w:val="0"/>
              <w:autoSpaceDE w:val="0"/>
              <w:autoSpaceDN w:val="0"/>
              <w:adjustRightInd w:val="0"/>
              <w:spacing w:after="0" w:line="276" w:lineRule="auto"/>
              <w:jc w:val="center"/>
              <w:outlineLvl w:val="0"/>
              <w:rPr>
                <w:rFonts w:ascii="Times New Roman" w:hAnsi="Times New Roman" w:cs="Times New Roman"/>
                <w:sz w:val="27"/>
                <w:szCs w:val="27"/>
              </w:rPr>
            </w:pPr>
            <w:r w:rsidRPr="00C62F66">
              <w:rPr>
                <w:rFonts w:ascii="Times New Roman" w:hAnsi="Times New Roman" w:cs="Times New Roman"/>
                <w:color w:val="000000"/>
                <w:sz w:val="27"/>
                <w:szCs w:val="27"/>
              </w:rPr>
              <w:t>Реализация кукурузы</w:t>
            </w:r>
          </w:p>
        </w:tc>
        <w:tc>
          <w:tcPr>
            <w:tcW w:w="1134" w:type="dxa"/>
            <w:shd w:val="clear" w:color="000000" w:fill="FFFFFF"/>
            <w:vAlign w:val="center"/>
          </w:tcPr>
          <w:p w14:paraId="39C3AF99" w14:textId="408754FB" w:rsidR="00C8566B" w:rsidRPr="00415DB7" w:rsidRDefault="00C8566B" w:rsidP="00C8566B">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986</w:t>
            </w:r>
          </w:p>
        </w:tc>
        <w:tc>
          <w:tcPr>
            <w:tcW w:w="992" w:type="dxa"/>
            <w:shd w:val="clear" w:color="000000" w:fill="FFFFFF"/>
            <w:vAlign w:val="center"/>
          </w:tcPr>
          <w:p w14:paraId="233450AF" w14:textId="361BCBD7" w:rsidR="00C8566B" w:rsidRPr="00415DB7" w:rsidRDefault="00C8566B" w:rsidP="00C8566B">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197</w:t>
            </w:r>
          </w:p>
        </w:tc>
      </w:tr>
      <w:tr w:rsidR="00C8566B" w:rsidRPr="00493EAB" w14:paraId="52F25446" w14:textId="77777777" w:rsidTr="00853564">
        <w:trPr>
          <w:trHeight w:val="275"/>
        </w:trPr>
        <w:tc>
          <w:tcPr>
            <w:tcW w:w="567" w:type="dxa"/>
            <w:shd w:val="clear" w:color="000000" w:fill="FFFFFF"/>
          </w:tcPr>
          <w:p w14:paraId="0BAD35A7" w14:textId="77777777" w:rsidR="00C8566B" w:rsidRPr="00493EAB" w:rsidRDefault="00C8566B" w:rsidP="00C8566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4B2077EA" w14:textId="77777777" w:rsidR="00C8566B" w:rsidRDefault="00C8566B" w:rsidP="00C8566B">
            <w:pPr>
              <w:spacing w:after="0" w:line="240" w:lineRule="auto"/>
              <w:ind w:right="-108"/>
              <w:jc w:val="center"/>
              <w:rPr>
                <w:rFonts w:ascii="Times New Roman" w:hAnsi="Times New Roman" w:cs="Times New Roman"/>
                <w:color w:val="000000"/>
                <w:sz w:val="27"/>
                <w:szCs w:val="27"/>
              </w:rPr>
            </w:pPr>
            <w:proofErr w:type="spellStart"/>
            <w:r>
              <w:rPr>
                <w:rFonts w:ascii="Times New Roman" w:hAnsi="Times New Roman" w:cs="Times New Roman"/>
                <w:color w:val="000000"/>
                <w:sz w:val="27"/>
                <w:szCs w:val="27"/>
              </w:rPr>
              <w:t>ул.Владикавказская</w:t>
            </w:r>
            <w:proofErr w:type="spellEnd"/>
            <w:r>
              <w:rPr>
                <w:rFonts w:ascii="Times New Roman" w:hAnsi="Times New Roman" w:cs="Times New Roman"/>
                <w:color w:val="000000"/>
                <w:sz w:val="27"/>
                <w:szCs w:val="27"/>
              </w:rPr>
              <w:t>, 26/</w:t>
            </w:r>
          </w:p>
          <w:p w14:paraId="0EEFF06F" w14:textId="37A518E3" w:rsidR="00C8566B" w:rsidRPr="00493EAB" w:rsidRDefault="00C8566B" w:rsidP="00C8566B">
            <w:pPr>
              <w:spacing w:after="0" w:line="276" w:lineRule="auto"/>
              <w:ind w:right="-108"/>
              <w:jc w:val="center"/>
              <w:rPr>
                <w:rFonts w:ascii="Times New Roman" w:hAnsi="Times New Roman" w:cs="Times New Roman"/>
                <w:sz w:val="27"/>
                <w:szCs w:val="27"/>
              </w:rPr>
            </w:pPr>
            <w:proofErr w:type="spellStart"/>
            <w:r>
              <w:rPr>
                <w:rFonts w:ascii="Times New Roman" w:hAnsi="Times New Roman" w:cs="Times New Roman"/>
                <w:color w:val="000000"/>
                <w:sz w:val="27"/>
                <w:szCs w:val="27"/>
              </w:rPr>
              <w:t>ул.</w:t>
            </w:r>
            <w:r w:rsidRPr="00C62F66">
              <w:rPr>
                <w:rFonts w:ascii="Times New Roman" w:hAnsi="Times New Roman" w:cs="Times New Roman"/>
                <w:color w:val="000000"/>
                <w:sz w:val="27"/>
                <w:szCs w:val="27"/>
              </w:rPr>
              <w:t>Астана</w:t>
            </w:r>
            <w:proofErr w:type="spellEnd"/>
            <w:r w:rsidRPr="00C62F66">
              <w:rPr>
                <w:rFonts w:ascii="Times New Roman" w:hAnsi="Times New Roman" w:cs="Times New Roman"/>
                <w:color w:val="000000"/>
                <w:sz w:val="27"/>
                <w:szCs w:val="27"/>
              </w:rPr>
              <w:t xml:space="preserve"> </w:t>
            </w:r>
            <w:proofErr w:type="spellStart"/>
            <w:r w:rsidRPr="00C62F66">
              <w:rPr>
                <w:rFonts w:ascii="Times New Roman" w:hAnsi="Times New Roman" w:cs="Times New Roman"/>
                <w:color w:val="000000"/>
                <w:sz w:val="27"/>
                <w:szCs w:val="27"/>
              </w:rPr>
              <w:t>Кесаева</w:t>
            </w:r>
            <w:proofErr w:type="spellEnd"/>
          </w:p>
        </w:tc>
        <w:tc>
          <w:tcPr>
            <w:tcW w:w="851" w:type="dxa"/>
            <w:shd w:val="clear" w:color="000000" w:fill="FFFFFF"/>
            <w:vAlign w:val="center"/>
          </w:tcPr>
          <w:p w14:paraId="25E77E9C" w14:textId="67C1EA2A" w:rsidR="00C8566B" w:rsidRPr="00493EAB" w:rsidRDefault="00C8566B" w:rsidP="00C8566B">
            <w:pPr>
              <w:spacing w:after="0" w:line="276" w:lineRule="auto"/>
              <w:ind w:left="-21"/>
              <w:jc w:val="center"/>
              <w:rPr>
                <w:rFonts w:ascii="Times New Roman" w:hAnsi="Times New Roman" w:cs="Times New Roman"/>
                <w:sz w:val="27"/>
                <w:szCs w:val="27"/>
              </w:rPr>
            </w:pPr>
            <w:r w:rsidRPr="00C62F66">
              <w:rPr>
                <w:rFonts w:ascii="Times New Roman" w:hAnsi="Times New Roman" w:cs="Times New Roman"/>
                <w:color w:val="000000"/>
                <w:sz w:val="27"/>
                <w:szCs w:val="27"/>
              </w:rPr>
              <w:t>2</w:t>
            </w:r>
          </w:p>
        </w:tc>
        <w:tc>
          <w:tcPr>
            <w:tcW w:w="1842" w:type="dxa"/>
            <w:shd w:val="clear" w:color="000000" w:fill="FFFFFF"/>
            <w:vAlign w:val="center"/>
          </w:tcPr>
          <w:p w14:paraId="3CF0E78F" w14:textId="0550F907" w:rsidR="00C8566B" w:rsidRPr="00493EAB" w:rsidRDefault="00C8566B" w:rsidP="00C8566B">
            <w:pPr>
              <w:spacing w:after="0" w:line="276" w:lineRule="auto"/>
              <w:jc w:val="center"/>
              <w:rPr>
                <w:rFonts w:ascii="Times New Roman" w:hAnsi="Times New Roman" w:cs="Times New Roman"/>
                <w:sz w:val="27"/>
                <w:szCs w:val="27"/>
              </w:rPr>
            </w:pPr>
            <w:r w:rsidRPr="00C62F66">
              <w:rPr>
                <w:rFonts w:ascii="Times New Roman" w:hAnsi="Times New Roman" w:cs="Times New Roman"/>
                <w:color w:val="000000"/>
                <w:sz w:val="27"/>
                <w:szCs w:val="27"/>
              </w:rPr>
              <w:t>Передвижной торговый объект</w:t>
            </w:r>
          </w:p>
        </w:tc>
        <w:tc>
          <w:tcPr>
            <w:tcW w:w="2694" w:type="dxa"/>
            <w:shd w:val="clear" w:color="000000" w:fill="FFFFFF"/>
            <w:vAlign w:val="center"/>
          </w:tcPr>
          <w:p w14:paraId="00F03E55" w14:textId="326B2FB8" w:rsidR="00C8566B" w:rsidRPr="00493EAB" w:rsidRDefault="00C8566B" w:rsidP="00C8566B">
            <w:pPr>
              <w:widowControl w:val="0"/>
              <w:autoSpaceDE w:val="0"/>
              <w:autoSpaceDN w:val="0"/>
              <w:adjustRightInd w:val="0"/>
              <w:spacing w:after="0" w:line="276" w:lineRule="auto"/>
              <w:jc w:val="center"/>
              <w:outlineLvl w:val="0"/>
              <w:rPr>
                <w:rFonts w:ascii="Times New Roman" w:hAnsi="Times New Roman" w:cs="Times New Roman"/>
                <w:sz w:val="27"/>
                <w:szCs w:val="27"/>
              </w:rPr>
            </w:pPr>
            <w:r w:rsidRPr="00C62F66">
              <w:rPr>
                <w:rFonts w:ascii="Times New Roman" w:hAnsi="Times New Roman" w:cs="Times New Roman"/>
                <w:color w:val="000000"/>
                <w:sz w:val="27"/>
                <w:szCs w:val="27"/>
              </w:rPr>
              <w:t>Реализация кукурузы</w:t>
            </w:r>
          </w:p>
        </w:tc>
        <w:tc>
          <w:tcPr>
            <w:tcW w:w="1134" w:type="dxa"/>
            <w:shd w:val="clear" w:color="000000" w:fill="FFFFFF"/>
            <w:vAlign w:val="center"/>
          </w:tcPr>
          <w:p w14:paraId="1B93ED24" w14:textId="1F1E38BA" w:rsidR="00C8566B" w:rsidRPr="00415DB7" w:rsidRDefault="00C8566B" w:rsidP="00C8566B">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986</w:t>
            </w:r>
          </w:p>
        </w:tc>
        <w:tc>
          <w:tcPr>
            <w:tcW w:w="992" w:type="dxa"/>
            <w:shd w:val="clear" w:color="000000" w:fill="FFFFFF"/>
            <w:vAlign w:val="center"/>
          </w:tcPr>
          <w:p w14:paraId="14FD42A4" w14:textId="09C90252" w:rsidR="00C8566B" w:rsidRPr="00415DB7" w:rsidRDefault="00C8566B" w:rsidP="00C8566B">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197</w:t>
            </w:r>
          </w:p>
        </w:tc>
      </w:tr>
      <w:tr w:rsidR="00C8566B" w:rsidRPr="00493EAB" w14:paraId="2C093D79" w14:textId="77777777" w:rsidTr="00853564">
        <w:trPr>
          <w:trHeight w:val="317"/>
        </w:trPr>
        <w:tc>
          <w:tcPr>
            <w:tcW w:w="567" w:type="dxa"/>
            <w:shd w:val="clear" w:color="000000" w:fill="FFFFFF"/>
          </w:tcPr>
          <w:p w14:paraId="56831E21" w14:textId="77777777" w:rsidR="00C8566B" w:rsidRPr="00493EAB" w:rsidRDefault="00C8566B" w:rsidP="00C8566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7F27B1E6" w14:textId="3D805EE0" w:rsidR="00C8566B" w:rsidRPr="00493EAB" w:rsidRDefault="00C8566B" w:rsidP="00C8566B">
            <w:pPr>
              <w:spacing w:after="0" w:line="276" w:lineRule="auto"/>
              <w:ind w:right="-108"/>
              <w:jc w:val="center"/>
              <w:rPr>
                <w:rFonts w:ascii="Times New Roman" w:hAnsi="Times New Roman" w:cs="Times New Roman"/>
                <w:sz w:val="27"/>
                <w:szCs w:val="27"/>
              </w:rPr>
            </w:pPr>
            <w:proofErr w:type="spellStart"/>
            <w:r>
              <w:rPr>
                <w:rFonts w:ascii="Times New Roman" w:hAnsi="Times New Roman" w:cs="Times New Roman"/>
                <w:color w:val="000000"/>
                <w:sz w:val="27"/>
                <w:szCs w:val="27"/>
              </w:rPr>
              <w:t>ул.</w:t>
            </w:r>
            <w:r w:rsidRPr="00C62F66">
              <w:rPr>
                <w:rFonts w:ascii="Times New Roman" w:hAnsi="Times New Roman" w:cs="Times New Roman"/>
                <w:color w:val="000000"/>
                <w:sz w:val="27"/>
                <w:szCs w:val="27"/>
              </w:rPr>
              <w:t>Куйбышева</w:t>
            </w:r>
            <w:proofErr w:type="spellEnd"/>
            <w:r w:rsidRPr="00C62F66">
              <w:rPr>
                <w:rFonts w:ascii="Times New Roman" w:hAnsi="Times New Roman" w:cs="Times New Roman"/>
                <w:color w:val="000000"/>
                <w:sz w:val="27"/>
                <w:szCs w:val="27"/>
              </w:rPr>
              <w:t>, 21</w:t>
            </w:r>
          </w:p>
        </w:tc>
        <w:tc>
          <w:tcPr>
            <w:tcW w:w="851" w:type="dxa"/>
            <w:shd w:val="clear" w:color="000000" w:fill="FFFFFF"/>
            <w:vAlign w:val="center"/>
          </w:tcPr>
          <w:p w14:paraId="30E0C38F" w14:textId="0C71A5C8" w:rsidR="00C8566B" w:rsidRPr="00493EAB" w:rsidRDefault="00C8566B" w:rsidP="00C8566B">
            <w:pPr>
              <w:spacing w:after="0" w:line="276" w:lineRule="auto"/>
              <w:jc w:val="center"/>
              <w:rPr>
                <w:rFonts w:ascii="Times New Roman" w:hAnsi="Times New Roman" w:cs="Times New Roman"/>
                <w:sz w:val="27"/>
                <w:szCs w:val="27"/>
              </w:rPr>
            </w:pPr>
            <w:r w:rsidRPr="00C62F66">
              <w:rPr>
                <w:rFonts w:ascii="Times New Roman" w:hAnsi="Times New Roman" w:cs="Times New Roman"/>
                <w:color w:val="000000"/>
                <w:sz w:val="27"/>
                <w:szCs w:val="27"/>
              </w:rPr>
              <w:t>2</w:t>
            </w:r>
          </w:p>
        </w:tc>
        <w:tc>
          <w:tcPr>
            <w:tcW w:w="1842" w:type="dxa"/>
            <w:shd w:val="clear" w:color="000000" w:fill="FFFFFF"/>
            <w:vAlign w:val="center"/>
          </w:tcPr>
          <w:p w14:paraId="39BB1A4B" w14:textId="170074B3" w:rsidR="00C8566B" w:rsidRPr="00493EAB" w:rsidRDefault="00C8566B" w:rsidP="00C8566B">
            <w:pPr>
              <w:spacing w:after="0" w:line="276" w:lineRule="auto"/>
              <w:jc w:val="center"/>
              <w:rPr>
                <w:rFonts w:ascii="Times New Roman" w:hAnsi="Times New Roman" w:cs="Times New Roman"/>
                <w:sz w:val="27"/>
                <w:szCs w:val="27"/>
              </w:rPr>
            </w:pPr>
            <w:r w:rsidRPr="00C62F66">
              <w:rPr>
                <w:rFonts w:ascii="Times New Roman" w:hAnsi="Times New Roman" w:cs="Times New Roman"/>
                <w:color w:val="000000"/>
                <w:sz w:val="27"/>
                <w:szCs w:val="27"/>
              </w:rPr>
              <w:t>Передвижной торговый объект</w:t>
            </w:r>
          </w:p>
        </w:tc>
        <w:tc>
          <w:tcPr>
            <w:tcW w:w="2694" w:type="dxa"/>
            <w:shd w:val="clear" w:color="000000" w:fill="FFFFFF"/>
            <w:vAlign w:val="center"/>
          </w:tcPr>
          <w:p w14:paraId="59EC84D0" w14:textId="488F9AD4" w:rsidR="00C8566B" w:rsidRPr="00493EAB" w:rsidRDefault="00C8566B" w:rsidP="00C8566B">
            <w:pPr>
              <w:widowControl w:val="0"/>
              <w:autoSpaceDE w:val="0"/>
              <w:autoSpaceDN w:val="0"/>
              <w:adjustRightInd w:val="0"/>
              <w:spacing w:after="0" w:line="276" w:lineRule="auto"/>
              <w:jc w:val="center"/>
              <w:outlineLvl w:val="0"/>
              <w:rPr>
                <w:rFonts w:ascii="Times New Roman" w:hAnsi="Times New Roman" w:cs="Times New Roman"/>
                <w:sz w:val="27"/>
                <w:szCs w:val="27"/>
              </w:rPr>
            </w:pPr>
            <w:r w:rsidRPr="00C62F66">
              <w:rPr>
                <w:rFonts w:ascii="Times New Roman" w:hAnsi="Times New Roman" w:cs="Times New Roman"/>
                <w:color w:val="000000"/>
                <w:sz w:val="27"/>
                <w:szCs w:val="27"/>
              </w:rPr>
              <w:t>Реализация кукурузы</w:t>
            </w:r>
          </w:p>
        </w:tc>
        <w:tc>
          <w:tcPr>
            <w:tcW w:w="1134" w:type="dxa"/>
            <w:shd w:val="clear" w:color="000000" w:fill="FFFFFF"/>
            <w:vAlign w:val="center"/>
          </w:tcPr>
          <w:p w14:paraId="61B00A09" w14:textId="3D476EE4" w:rsidR="00C8566B" w:rsidRPr="00415DB7" w:rsidRDefault="00C8566B" w:rsidP="00C8566B">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986</w:t>
            </w:r>
          </w:p>
        </w:tc>
        <w:tc>
          <w:tcPr>
            <w:tcW w:w="992" w:type="dxa"/>
            <w:shd w:val="clear" w:color="000000" w:fill="FFFFFF"/>
            <w:vAlign w:val="center"/>
          </w:tcPr>
          <w:p w14:paraId="397DD961" w14:textId="60E4C661" w:rsidR="00C8566B" w:rsidRPr="00415DB7" w:rsidRDefault="00C8566B" w:rsidP="00C8566B">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197</w:t>
            </w:r>
          </w:p>
        </w:tc>
      </w:tr>
      <w:tr w:rsidR="0084367A" w:rsidRPr="00493EAB" w14:paraId="29D28CB6" w14:textId="77777777" w:rsidTr="00853564">
        <w:trPr>
          <w:trHeight w:val="70"/>
        </w:trPr>
        <w:tc>
          <w:tcPr>
            <w:tcW w:w="567" w:type="dxa"/>
            <w:shd w:val="clear" w:color="000000" w:fill="FFFFFF"/>
          </w:tcPr>
          <w:p w14:paraId="6545AF4A" w14:textId="77777777" w:rsidR="0084367A" w:rsidRPr="00493EAB" w:rsidRDefault="0084367A" w:rsidP="0084367A">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3D628F09" w14:textId="7AFE8D9C" w:rsidR="0084367A" w:rsidRPr="00493EAB" w:rsidRDefault="0084367A" w:rsidP="0084367A">
            <w:pPr>
              <w:spacing w:after="0" w:line="276" w:lineRule="auto"/>
              <w:ind w:right="-108"/>
              <w:jc w:val="center"/>
              <w:rPr>
                <w:rFonts w:ascii="Times New Roman" w:hAnsi="Times New Roman" w:cs="Times New Roman"/>
                <w:sz w:val="27"/>
                <w:szCs w:val="27"/>
              </w:rPr>
            </w:pPr>
            <w:proofErr w:type="spellStart"/>
            <w:r>
              <w:rPr>
                <w:rFonts w:ascii="Times New Roman" w:hAnsi="Times New Roman" w:cs="Times New Roman"/>
                <w:color w:val="000000"/>
                <w:sz w:val="27"/>
                <w:szCs w:val="27"/>
              </w:rPr>
              <w:t>ул.</w:t>
            </w:r>
            <w:r w:rsidRPr="00C62F66">
              <w:rPr>
                <w:rFonts w:ascii="Times New Roman" w:hAnsi="Times New Roman" w:cs="Times New Roman"/>
                <w:color w:val="000000"/>
                <w:sz w:val="27"/>
                <w:szCs w:val="27"/>
              </w:rPr>
              <w:t>Маркова</w:t>
            </w:r>
            <w:proofErr w:type="spellEnd"/>
            <w:r w:rsidRPr="00C62F66">
              <w:rPr>
                <w:rFonts w:ascii="Times New Roman" w:hAnsi="Times New Roman" w:cs="Times New Roman"/>
                <w:color w:val="000000"/>
                <w:sz w:val="27"/>
                <w:szCs w:val="27"/>
              </w:rPr>
              <w:t>, 25</w:t>
            </w:r>
          </w:p>
        </w:tc>
        <w:tc>
          <w:tcPr>
            <w:tcW w:w="851" w:type="dxa"/>
            <w:shd w:val="clear" w:color="000000" w:fill="FFFFFF"/>
            <w:vAlign w:val="center"/>
          </w:tcPr>
          <w:p w14:paraId="09162E5B" w14:textId="100B3E97" w:rsidR="0084367A" w:rsidRPr="00493EAB" w:rsidRDefault="0084367A" w:rsidP="0084367A">
            <w:pPr>
              <w:spacing w:after="0" w:line="276" w:lineRule="auto"/>
              <w:jc w:val="center"/>
              <w:rPr>
                <w:rFonts w:ascii="Times New Roman" w:hAnsi="Times New Roman" w:cs="Times New Roman"/>
                <w:sz w:val="27"/>
                <w:szCs w:val="27"/>
              </w:rPr>
            </w:pPr>
            <w:r w:rsidRPr="00C62F66">
              <w:rPr>
                <w:rFonts w:ascii="Times New Roman" w:hAnsi="Times New Roman" w:cs="Times New Roman"/>
                <w:color w:val="000000"/>
                <w:sz w:val="27"/>
                <w:szCs w:val="27"/>
              </w:rPr>
              <w:t>2</w:t>
            </w:r>
          </w:p>
        </w:tc>
        <w:tc>
          <w:tcPr>
            <w:tcW w:w="1842" w:type="dxa"/>
            <w:shd w:val="clear" w:color="000000" w:fill="FFFFFF"/>
            <w:vAlign w:val="center"/>
          </w:tcPr>
          <w:p w14:paraId="32FD039E" w14:textId="601CFCBA" w:rsidR="0084367A" w:rsidRPr="00493EAB" w:rsidRDefault="0084367A" w:rsidP="0084367A">
            <w:pPr>
              <w:spacing w:after="0" w:line="276" w:lineRule="auto"/>
              <w:jc w:val="center"/>
              <w:rPr>
                <w:rFonts w:ascii="Times New Roman" w:hAnsi="Times New Roman" w:cs="Times New Roman"/>
                <w:sz w:val="27"/>
                <w:szCs w:val="27"/>
              </w:rPr>
            </w:pPr>
            <w:r w:rsidRPr="00C62F66">
              <w:rPr>
                <w:rFonts w:ascii="Times New Roman" w:hAnsi="Times New Roman" w:cs="Times New Roman"/>
                <w:color w:val="000000"/>
                <w:sz w:val="27"/>
                <w:szCs w:val="27"/>
              </w:rPr>
              <w:t>Передвижной торговый объект</w:t>
            </w:r>
          </w:p>
        </w:tc>
        <w:tc>
          <w:tcPr>
            <w:tcW w:w="2694" w:type="dxa"/>
            <w:shd w:val="clear" w:color="000000" w:fill="FFFFFF"/>
            <w:vAlign w:val="center"/>
          </w:tcPr>
          <w:p w14:paraId="2F80A4D5" w14:textId="6681AF6D" w:rsidR="0084367A" w:rsidRPr="00493EAB" w:rsidRDefault="0084367A" w:rsidP="0084367A">
            <w:pPr>
              <w:widowControl w:val="0"/>
              <w:autoSpaceDE w:val="0"/>
              <w:autoSpaceDN w:val="0"/>
              <w:adjustRightInd w:val="0"/>
              <w:spacing w:after="0" w:line="276" w:lineRule="auto"/>
              <w:jc w:val="center"/>
              <w:outlineLvl w:val="0"/>
              <w:rPr>
                <w:rFonts w:ascii="Times New Roman" w:hAnsi="Times New Roman" w:cs="Times New Roman"/>
                <w:sz w:val="27"/>
                <w:szCs w:val="27"/>
              </w:rPr>
            </w:pPr>
            <w:r w:rsidRPr="00C62F66">
              <w:rPr>
                <w:rFonts w:ascii="Times New Roman" w:hAnsi="Times New Roman" w:cs="Times New Roman"/>
                <w:color w:val="000000"/>
                <w:sz w:val="27"/>
                <w:szCs w:val="27"/>
              </w:rPr>
              <w:t>Реализация кукурузы</w:t>
            </w:r>
          </w:p>
        </w:tc>
        <w:tc>
          <w:tcPr>
            <w:tcW w:w="1134" w:type="dxa"/>
            <w:shd w:val="clear" w:color="000000" w:fill="FFFFFF"/>
            <w:vAlign w:val="center"/>
          </w:tcPr>
          <w:p w14:paraId="75405073" w14:textId="3F04C181" w:rsidR="0084367A" w:rsidRPr="00415DB7" w:rsidRDefault="00C8566B" w:rsidP="0084367A">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986</w:t>
            </w:r>
          </w:p>
        </w:tc>
        <w:tc>
          <w:tcPr>
            <w:tcW w:w="992" w:type="dxa"/>
            <w:shd w:val="clear" w:color="000000" w:fill="FFFFFF"/>
            <w:vAlign w:val="center"/>
          </w:tcPr>
          <w:p w14:paraId="3F5B3A26" w14:textId="36B48348" w:rsidR="0084367A" w:rsidRPr="00415DB7" w:rsidRDefault="00C8566B" w:rsidP="0084367A">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197</w:t>
            </w:r>
          </w:p>
        </w:tc>
      </w:tr>
      <w:tr w:rsidR="002E2C8E" w:rsidRPr="00493EAB" w14:paraId="415D93B1" w14:textId="77777777" w:rsidTr="00497489">
        <w:trPr>
          <w:trHeight w:val="70"/>
        </w:trPr>
        <w:tc>
          <w:tcPr>
            <w:tcW w:w="567" w:type="dxa"/>
            <w:shd w:val="clear" w:color="000000" w:fill="FFFFFF"/>
          </w:tcPr>
          <w:p w14:paraId="40A07D64" w14:textId="77777777" w:rsidR="002E2C8E" w:rsidRPr="00493EAB" w:rsidRDefault="002E2C8E" w:rsidP="002E2C8E">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tcPr>
          <w:p w14:paraId="67F73786" w14:textId="6C7CF178" w:rsidR="002E2C8E" w:rsidRPr="002E2C8E" w:rsidRDefault="007E7300" w:rsidP="002E2C8E">
            <w:pPr>
              <w:spacing w:after="0" w:line="276" w:lineRule="auto"/>
              <w:ind w:right="-108"/>
              <w:jc w:val="center"/>
              <w:rPr>
                <w:rFonts w:ascii="Times New Roman" w:hAnsi="Times New Roman" w:cs="Times New Roman"/>
                <w:color w:val="000000"/>
                <w:sz w:val="27"/>
                <w:szCs w:val="27"/>
              </w:rPr>
            </w:pPr>
            <w:proofErr w:type="spellStart"/>
            <w:r>
              <w:rPr>
                <w:rFonts w:ascii="Times New Roman" w:hAnsi="Times New Roman" w:cs="Times New Roman"/>
                <w:color w:val="000000"/>
                <w:sz w:val="27"/>
                <w:szCs w:val="27"/>
              </w:rPr>
              <w:t>ул.</w:t>
            </w:r>
            <w:r w:rsidR="002E2C8E" w:rsidRPr="002E2C8E">
              <w:rPr>
                <w:rFonts w:ascii="Times New Roman" w:hAnsi="Times New Roman" w:cs="Times New Roman"/>
                <w:color w:val="000000"/>
                <w:sz w:val="27"/>
                <w:szCs w:val="27"/>
              </w:rPr>
              <w:t>Черняховского</w:t>
            </w:r>
            <w:proofErr w:type="spellEnd"/>
            <w:r w:rsidR="002E2C8E" w:rsidRPr="002E2C8E">
              <w:rPr>
                <w:rFonts w:ascii="Times New Roman" w:hAnsi="Times New Roman" w:cs="Times New Roman"/>
                <w:color w:val="000000"/>
                <w:sz w:val="27"/>
                <w:szCs w:val="27"/>
              </w:rPr>
              <w:t xml:space="preserve"> 25</w:t>
            </w:r>
          </w:p>
        </w:tc>
        <w:tc>
          <w:tcPr>
            <w:tcW w:w="851" w:type="dxa"/>
            <w:shd w:val="clear" w:color="000000" w:fill="FFFFFF"/>
          </w:tcPr>
          <w:p w14:paraId="1219F37D" w14:textId="48D8F703" w:rsidR="002E2C8E" w:rsidRPr="002E2C8E" w:rsidRDefault="002E2C8E" w:rsidP="002E2C8E">
            <w:pPr>
              <w:spacing w:after="0" w:line="276" w:lineRule="auto"/>
              <w:jc w:val="center"/>
              <w:rPr>
                <w:rFonts w:ascii="Times New Roman" w:hAnsi="Times New Roman" w:cs="Times New Roman"/>
                <w:color w:val="000000"/>
                <w:sz w:val="27"/>
                <w:szCs w:val="27"/>
              </w:rPr>
            </w:pPr>
            <w:r w:rsidRPr="002E2C8E">
              <w:rPr>
                <w:rFonts w:ascii="Times New Roman" w:hAnsi="Times New Roman" w:cs="Times New Roman"/>
                <w:color w:val="000000"/>
                <w:sz w:val="27"/>
                <w:szCs w:val="27"/>
              </w:rPr>
              <w:t>10</w:t>
            </w:r>
          </w:p>
        </w:tc>
        <w:tc>
          <w:tcPr>
            <w:tcW w:w="1842" w:type="dxa"/>
            <w:shd w:val="clear" w:color="000000" w:fill="FFFFFF"/>
          </w:tcPr>
          <w:p w14:paraId="089EB3CB" w14:textId="46890B00" w:rsidR="002E2C8E" w:rsidRPr="002E2C8E" w:rsidRDefault="002E2C8E" w:rsidP="002E2C8E">
            <w:pPr>
              <w:spacing w:after="0" w:line="276" w:lineRule="auto"/>
              <w:jc w:val="center"/>
              <w:rPr>
                <w:rFonts w:ascii="Times New Roman" w:hAnsi="Times New Roman" w:cs="Times New Roman"/>
                <w:color w:val="000000"/>
                <w:sz w:val="27"/>
                <w:szCs w:val="27"/>
              </w:rPr>
            </w:pPr>
            <w:r w:rsidRPr="002E2C8E">
              <w:rPr>
                <w:rFonts w:ascii="Times New Roman" w:hAnsi="Times New Roman" w:cs="Times New Roman"/>
                <w:color w:val="000000"/>
                <w:sz w:val="27"/>
                <w:szCs w:val="27"/>
              </w:rPr>
              <w:t>Киоск</w:t>
            </w:r>
          </w:p>
        </w:tc>
        <w:tc>
          <w:tcPr>
            <w:tcW w:w="2694" w:type="dxa"/>
            <w:shd w:val="clear" w:color="000000" w:fill="FFFFFF"/>
          </w:tcPr>
          <w:p w14:paraId="4B641AC2" w14:textId="1277E1D5" w:rsidR="002E2C8E" w:rsidRPr="002E2C8E" w:rsidRDefault="002E2C8E" w:rsidP="002E2C8E">
            <w:pPr>
              <w:widowControl w:val="0"/>
              <w:autoSpaceDE w:val="0"/>
              <w:autoSpaceDN w:val="0"/>
              <w:adjustRightInd w:val="0"/>
              <w:spacing w:after="0" w:line="276" w:lineRule="auto"/>
              <w:ind w:left="-108" w:right="-108"/>
              <w:jc w:val="center"/>
              <w:outlineLvl w:val="0"/>
              <w:rPr>
                <w:rFonts w:ascii="Times New Roman" w:hAnsi="Times New Roman" w:cs="Times New Roman"/>
                <w:color w:val="000000"/>
                <w:sz w:val="27"/>
                <w:szCs w:val="27"/>
              </w:rPr>
            </w:pPr>
            <w:r w:rsidRPr="002E2C8E">
              <w:rPr>
                <w:rFonts w:ascii="Times New Roman" w:hAnsi="Times New Roman" w:cs="Times New Roman"/>
                <w:color w:val="000000"/>
                <w:sz w:val="27"/>
                <w:szCs w:val="27"/>
              </w:rPr>
              <w:t>Реализация продукции животноводства и птицеводства</w:t>
            </w:r>
          </w:p>
        </w:tc>
        <w:tc>
          <w:tcPr>
            <w:tcW w:w="1134" w:type="dxa"/>
            <w:shd w:val="clear" w:color="000000" w:fill="FFFFFF"/>
            <w:vAlign w:val="center"/>
          </w:tcPr>
          <w:p w14:paraId="5A635E2A" w14:textId="6E0B6772" w:rsidR="002E2C8E" w:rsidRPr="00415DB7" w:rsidRDefault="00C8566B" w:rsidP="002E2C8E">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71 640</w:t>
            </w:r>
          </w:p>
        </w:tc>
        <w:tc>
          <w:tcPr>
            <w:tcW w:w="992" w:type="dxa"/>
            <w:shd w:val="clear" w:color="000000" w:fill="FFFFFF"/>
            <w:vAlign w:val="center"/>
          </w:tcPr>
          <w:p w14:paraId="31205B5C" w14:textId="468C84BD" w:rsidR="002E2C8E" w:rsidRPr="00415DB7" w:rsidRDefault="00C8566B" w:rsidP="002E2C8E">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14 328</w:t>
            </w:r>
          </w:p>
        </w:tc>
      </w:tr>
      <w:tr w:rsidR="007E7300" w:rsidRPr="00493EAB" w14:paraId="37E9AE17" w14:textId="77777777" w:rsidTr="00AF159E">
        <w:trPr>
          <w:trHeight w:val="70"/>
        </w:trPr>
        <w:tc>
          <w:tcPr>
            <w:tcW w:w="567" w:type="dxa"/>
            <w:shd w:val="clear" w:color="000000" w:fill="FFFFFF"/>
          </w:tcPr>
          <w:p w14:paraId="6B76D220" w14:textId="77777777" w:rsidR="007E7300" w:rsidRPr="00493EAB" w:rsidRDefault="007E7300" w:rsidP="007E7300">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4868166D" w14:textId="0B6D4958" w:rsidR="007E7300" w:rsidRPr="007E7300" w:rsidRDefault="007E7300" w:rsidP="007E7300">
            <w:pPr>
              <w:spacing w:after="0" w:line="276" w:lineRule="auto"/>
              <w:ind w:right="-108"/>
              <w:jc w:val="center"/>
              <w:rPr>
                <w:rFonts w:ascii="Times New Roman" w:hAnsi="Times New Roman" w:cs="Times New Roman"/>
                <w:color w:val="000000"/>
                <w:sz w:val="27"/>
                <w:szCs w:val="27"/>
              </w:rPr>
            </w:pPr>
            <w:proofErr w:type="spellStart"/>
            <w:r>
              <w:rPr>
                <w:rFonts w:ascii="Times New Roman" w:hAnsi="Times New Roman" w:cs="Times New Roman"/>
                <w:color w:val="000000"/>
                <w:sz w:val="27"/>
                <w:szCs w:val="27"/>
              </w:rPr>
              <w:t>ул.</w:t>
            </w:r>
            <w:r w:rsidRPr="007E7300">
              <w:rPr>
                <w:rFonts w:ascii="Times New Roman" w:hAnsi="Times New Roman" w:cs="Times New Roman"/>
                <w:color w:val="000000"/>
                <w:sz w:val="27"/>
                <w:szCs w:val="27"/>
              </w:rPr>
              <w:t>Кырджалийская</w:t>
            </w:r>
            <w:proofErr w:type="spellEnd"/>
            <w:r w:rsidRPr="007E7300">
              <w:rPr>
                <w:rFonts w:ascii="Times New Roman" w:hAnsi="Times New Roman" w:cs="Times New Roman"/>
                <w:color w:val="000000"/>
                <w:sz w:val="27"/>
                <w:szCs w:val="27"/>
              </w:rPr>
              <w:t>, 15</w:t>
            </w:r>
          </w:p>
        </w:tc>
        <w:tc>
          <w:tcPr>
            <w:tcW w:w="851" w:type="dxa"/>
            <w:shd w:val="clear" w:color="000000" w:fill="FFFFFF"/>
            <w:vAlign w:val="center"/>
          </w:tcPr>
          <w:p w14:paraId="5C3136BA" w14:textId="198FD222" w:rsidR="007E7300" w:rsidRPr="007E7300" w:rsidRDefault="007E7300" w:rsidP="007E7300">
            <w:pPr>
              <w:spacing w:after="0" w:line="276" w:lineRule="auto"/>
              <w:jc w:val="center"/>
              <w:rPr>
                <w:rFonts w:ascii="Times New Roman" w:hAnsi="Times New Roman" w:cs="Times New Roman"/>
                <w:color w:val="000000"/>
                <w:sz w:val="27"/>
                <w:szCs w:val="27"/>
              </w:rPr>
            </w:pPr>
            <w:r w:rsidRPr="007E7300">
              <w:rPr>
                <w:rFonts w:ascii="Times New Roman" w:hAnsi="Times New Roman" w:cs="Times New Roman"/>
                <w:color w:val="000000"/>
                <w:sz w:val="27"/>
                <w:szCs w:val="27"/>
              </w:rPr>
              <w:t>7</w:t>
            </w:r>
          </w:p>
        </w:tc>
        <w:tc>
          <w:tcPr>
            <w:tcW w:w="1842" w:type="dxa"/>
            <w:shd w:val="clear" w:color="000000" w:fill="FFFFFF"/>
            <w:vAlign w:val="center"/>
          </w:tcPr>
          <w:p w14:paraId="670D6352" w14:textId="3D7D28C9" w:rsidR="007E7300" w:rsidRPr="007E7300" w:rsidRDefault="007E7300" w:rsidP="007E7300">
            <w:pPr>
              <w:spacing w:after="0" w:line="276" w:lineRule="auto"/>
              <w:jc w:val="center"/>
              <w:rPr>
                <w:rFonts w:ascii="Times New Roman" w:hAnsi="Times New Roman" w:cs="Times New Roman"/>
                <w:color w:val="000000"/>
                <w:sz w:val="27"/>
                <w:szCs w:val="27"/>
              </w:rPr>
            </w:pPr>
            <w:r w:rsidRPr="007E7300">
              <w:rPr>
                <w:rFonts w:ascii="Times New Roman" w:hAnsi="Times New Roman" w:cs="Times New Roman"/>
                <w:color w:val="000000"/>
                <w:sz w:val="27"/>
                <w:szCs w:val="27"/>
              </w:rPr>
              <w:t>Киоск</w:t>
            </w:r>
          </w:p>
        </w:tc>
        <w:tc>
          <w:tcPr>
            <w:tcW w:w="2694" w:type="dxa"/>
            <w:shd w:val="clear" w:color="000000" w:fill="FFFFFF"/>
            <w:vAlign w:val="center"/>
          </w:tcPr>
          <w:p w14:paraId="07A83442" w14:textId="059276F9" w:rsidR="007E7300" w:rsidRPr="007E7300" w:rsidRDefault="007E7300" w:rsidP="007E7300">
            <w:pPr>
              <w:widowControl w:val="0"/>
              <w:autoSpaceDE w:val="0"/>
              <w:autoSpaceDN w:val="0"/>
              <w:adjustRightInd w:val="0"/>
              <w:spacing w:after="0" w:line="276" w:lineRule="auto"/>
              <w:ind w:left="-108" w:right="-108"/>
              <w:jc w:val="center"/>
              <w:outlineLvl w:val="0"/>
              <w:rPr>
                <w:rFonts w:ascii="Times New Roman" w:hAnsi="Times New Roman" w:cs="Times New Roman"/>
                <w:color w:val="000000"/>
                <w:sz w:val="27"/>
                <w:szCs w:val="27"/>
              </w:rPr>
            </w:pPr>
            <w:r w:rsidRPr="007E7300">
              <w:rPr>
                <w:rFonts w:ascii="Times New Roman" w:hAnsi="Times New Roman" w:cs="Times New Roman"/>
                <w:color w:val="000000"/>
                <w:sz w:val="27"/>
                <w:szCs w:val="27"/>
              </w:rPr>
              <w:t>Реализация продукции животноводства и птицеводства</w:t>
            </w:r>
          </w:p>
        </w:tc>
        <w:tc>
          <w:tcPr>
            <w:tcW w:w="1134" w:type="dxa"/>
            <w:shd w:val="clear" w:color="000000" w:fill="FFFFFF"/>
            <w:vAlign w:val="center"/>
          </w:tcPr>
          <w:p w14:paraId="5AE977EE" w14:textId="17CD181C" w:rsidR="007E7300" w:rsidRPr="00415DB7" w:rsidRDefault="00C8566B" w:rsidP="007E7300">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50 148</w:t>
            </w:r>
          </w:p>
        </w:tc>
        <w:tc>
          <w:tcPr>
            <w:tcW w:w="992" w:type="dxa"/>
            <w:shd w:val="clear" w:color="000000" w:fill="FFFFFF"/>
            <w:vAlign w:val="center"/>
          </w:tcPr>
          <w:p w14:paraId="49AAC8E4" w14:textId="3222AEA8" w:rsidR="007E7300" w:rsidRPr="00415DB7" w:rsidRDefault="00C8566B" w:rsidP="007E7300">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10 030</w:t>
            </w:r>
          </w:p>
        </w:tc>
      </w:tr>
      <w:tr w:rsidR="008711A6" w:rsidRPr="00493EAB" w14:paraId="24512F77" w14:textId="77777777" w:rsidTr="00C74802">
        <w:trPr>
          <w:trHeight w:val="70"/>
        </w:trPr>
        <w:tc>
          <w:tcPr>
            <w:tcW w:w="567" w:type="dxa"/>
            <w:shd w:val="clear" w:color="000000" w:fill="FFFFFF"/>
          </w:tcPr>
          <w:p w14:paraId="37CDF78C" w14:textId="77777777" w:rsidR="008711A6" w:rsidRPr="00493EAB" w:rsidRDefault="008711A6" w:rsidP="008711A6">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tcPr>
          <w:p w14:paraId="739E8FB2" w14:textId="447EDF24" w:rsidR="008711A6" w:rsidRPr="008711A6" w:rsidRDefault="00AE532D" w:rsidP="008711A6">
            <w:pPr>
              <w:spacing w:after="0" w:line="276" w:lineRule="auto"/>
              <w:ind w:right="-108"/>
              <w:jc w:val="center"/>
              <w:rPr>
                <w:rFonts w:ascii="Times New Roman" w:hAnsi="Times New Roman" w:cs="Times New Roman"/>
                <w:color w:val="000000"/>
                <w:sz w:val="27"/>
                <w:szCs w:val="27"/>
              </w:rPr>
            </w:pPr>
            <w:proofErr w:type="spellStart"/>
            <w:r>
              <w:rPr>
                <w:rFonts w:ascii="Times New Roman" w:hAnsi="Times New Roman" w:cs="Times New Roman"/>
                <w:color w:val="000000"/>
                <w:sz w:val="27"/>
                <w:szCs w:val="27"/>
              </w:rPr>
              <w:t>ул.</w:t>
            </w:r>
            <w:r w:rsidR="008711A6" w:rsidRPr="008711A6">
              <w:rPr>
                <w:rFonts w:ascii="Times New Roman" w:hAnsi="Times New Roman" w:cs="Times New Roman"/>
                <w:color w:val="000000"/>
                <w:sz w:val="27"/>
                <w:szCs w:val="27"/>
              </w:rPr>
              <w:t>Тельмана</w:t>
            </w:r>
            <w:proofErr w:type="spellEnd"/>
            <w:r w:rsidR="008711A6" w:rsidRPr="008711A6">
              <w:rPr>
                <w:rFonts w:ascii="Times New Roman" w:hAnsi="Times New Roman" w:cs="Times New Roman"/>
                <w:color w:val="000000"/>
                <w:sz w:val="27"/>
                <w:szCs w:val="27"/>
              </w:rPr>
              <w:t>, 34</w:t>
            </w:r>
          </w:p>
        </w:tc>
        <w:tc>
          <w:tcPr>
            <w:tcW w:w="851" w:type="dxa"/>
            <w:shd w:val="clear" w:color="000000" w:fill="FFFFFF"/>
          </w:tcPr>
          <w:p w14:paraId="24FB97B4" w14:textId="4680C549" w:rsidR="008711A6" w:rsidRPr="008711A6" w:rsidRDefault="008711A6" w:rsidP="008711A6">
            <w:pPr>
              <w:spacing w:after="0" w:line="276" w:lineRule="auto"/>
              <w:jc w:val="center"/>
              <w:rPr>
                <w:rFonts w:ascii="Times New Roman" w:hAnsi="Times New Roman" w:cs="Times New Roman"/>
                <w:color w:val="000000"/>
                <w:sz w:val="27"/>
                <w:szCs w:val="27"/>
              </w:rPr>
            </w:pPr>
            <w:r w:rsidRPr="008711A6">
              <w:rPr>
                <w:rFonts w:ascii="Times New Roman" w:hAnsi="Times New Roman" w:cs="Times New Roman"/>
                <w:color w:val="000000"/>
                <w:sz w:val="27"/>
                <w:szCs w:val="27"/>
              </w:rPr>
              <w:t>10</w:t>
            </w:r>
          </w:p>
        </w:tc>
        <w:tc>
          <w:tcPr>
            <w:tcW w:w="1842" w:type="dxa"/>
            <w:shd w:val="clear" w:color="000000" w:fill="FFFFFF"/>
          </w:tcPr>
          <w:p w14:paraId="62F78791" w14:textId="551D5C42" w:rsidR="008711A6" w:rsidRPr="008711A6" w:rsidRDefault="008711A6" w:rsidP="008711A6">
            <w:pPr>
              <w:spacing w:after="0" w:line="276" w:lineRule="auto"/>
              <w:jc w:val="center"/>
              <w:rPr>
                <w:rFonts w:ascii="Times New Roman" w:hAnsi="Times New Roman" w:cs="Times New Roman"/>
                <w:color w:val="000000"/>
                <w:sz w:val="27"/>
                <w:szCs w:val="27"/>
              </w:rPr>
            </w:pPr>
            <w:r w:rsidRPr="008711A6">
              <w:rPr>
                <w:rFonts w:ascii="Times New Roman" w:hAnsi="Times New Roman" w:cs="Times New Roman"/>
                <w:color w:val="000000"/>
                <w:sz w:val="27"/>
                <w:szCs w:val="27"/>
              </w:rPr>
              <w:t>Киоск</w:t>
            </w:r>
          </w:p>
        </w:tc>
        <w:tc>
          <w:tcPr>
            <w:tcW w:w="2694" w:type="dxa"/>
            <w:shd w:val="clear" w:color="000000" w:fill="FFFFFF"/>
          </w:tcPr>
          <w:p w14:paraId="4D18A1D6" w14:textId="6269288A" w:rsidR="008711A6" w:rsidRPr="008711A6" w:rsidRDefault="008711A6" w:rsidP="008711A6">
            <w:pPr>
              <w:widowControl w:val="0"/>
              <w:autoSpaceDE w:val="0"/>
              <w:autoSpaceDN w:val="0"/>
              <w:adjustRightInd w:val="0"/>
              <w:spacing w:after="0" w:line="276" w:lineRule="auto"/>
              <w:ind w:left="-108" w:right="-108"/>
              <w:jc w:val="center"/>
              <w:outlineLvl w:val="0"/>
              <w:rPr>
                <w:rFonts w:ascii="Times New Roman" w:hAnsi="Times New Roman" w:cs="Times New Roman"/>
                <w:color w:val="000000"/>
                <w:sz w:val="27"/>
                <w:szCs w:val="27"/>
              </w:rPr>
            </w:pPr>
            <w:r w:rsidRPr="008711A6">
              <w:rPr>
                <w:rFonts w:ascii="Times New Roman" w:hAnsi="Times New Roman" w:cs="Times New Roman"/>
                <w:color w:val="000000"/>
                <w:sz w:val="27"/>
                <w:szCs w:val="27"/>
              </w:rPr>
              <w:t>Реализация продовольственных товаров смешанного ассортимента</w:t>
            </w:r>
          </w:p>
        </w:tc>
        <w:tc>
          <w:tcPr>
            <w:tcW w:w="1134" w:type="dxa"/>
            <w:shd w:val="clear" w:color="000000" w:fill="FFFFFF"/>
            <w:vAlign w:val="center"/>
          </w:tcPr>
          <w:p w14:paraId="4505789E" w14:textId="77933D9E" w:rsidR="008711A6" w:rsidRPr="00415DB7" w:rsidRDefault="00C8566B" w:rsidP="008711A6">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132 120</w:t>
            </w:r>
          </w:p>
        </w:tc>
        <w:tc>
          <w:tcPr>
            <w:tcW w:w="992" w:type="dxa"/>
            <w:shd w:val="clear" w:color="000000" w:fill="FFFFFF"/>
            <w:vAlign w:val="center"/>
          </w:tcPr>
          <w:p w14:paraId="7DF1121F" w14:textId="66AFC763" w:rsidR="008711A6" w:rsidRPr="00415DB7" w:rsidRDefault="00C8566B" w:rsidP="008711A6">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26 424</w:t>
            </w:r>
          </w:p>
        </w:tc>
      </w:tr>
      <w:tr w:rsidR="00AE532D" w:rsidRPr="00493EAB" w14:paraId="10D8ACA7" w14:textId="77777777" w:rsidTr="00047DC4">
        <w:trPr>
          <w:trHeight w:val="70"/>
        </w:trPr>
        <w:tc>
          <w:tcPr>
            <w:tcW w:w="567" w:type="dxa"/>
            <w:shd w:val="clear" w:color="000000" w:fill="FFFFFF"/>
          </w:tcPr>
          <w:p w14:paraId="4AA759CD" w14:textId="77777777" w:rsidR="00AE532D" w:rsidRPr="00493EAB" w:rsidRDefault="00AE532D" w:rsidP="00AE532D">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112CEDE9" w14:textId="7B07F1BC" w:rsidR="00AE532D" w:rsidRPr="00AE532D" w:rsidRDefault="00AE532D" w:rsidP="00AE532D">
            <w:pPr>
              <w:spacing w:after="0" w:line="276" w:lineRule="auto"/>
              <w:ind w:right="-108"/>
              <w:jc w:val="center"/>
              <w:rPr>
                <w:rFonts w:ascii="Times New Roman" w:hAnsi="Times New Roman" w:cs="Times New Roman"/>
                <w:color w:val="000000"/>
                <w:sz w:val="27"/>
                <w:szCs w:val="27"/>
              </w:rPr>
            </w:pPr>
            <w:proofErr w:type="spellStart"/>
            <w:r>
              <w:rPr>
                <w:rFonts w:ascii="Times New Roman" w:hAnsi="Times New Roman" w:cs="Times New Roman"/>
                <w:color w:val="000000"/>
                <w:sz w:val="27"/>
                <w:szCs w:val="27"/>
              </w:rPr>
              <w:t>ул.</w:t>
            </w:r>
            <w:r w:rsidRPr="00AE532D">
              <w:rPr>
                <w:rFonts w:ascii="Times New Roman" w:hAnsi="Times New Roman" w:cs="Times New Roman"/>
                <w:color w:val="000000"/>
                <w:sz w:val="27"/>
                <w:szCs w:val="27"/>
              </w:rPr>
              <w:t>Астана</w:t>
            </w:r>
            <w:proofErr w:type="spellEnd"/>
            <w:r w:rsidRPr="00AE532D">
              <w:rPr>
                <w:rFonts w:ascii="Times New Roman" w:hAnsi="Times New Roman" w:cs="Times New Roman"/>
                <w:color w:val="000000"/>
                <w:sz w:val="27"/>
                <w:szCs w:val="27"/>
              </w:rPr>
              <w:t xml:space="preserve"> </w:t>
            </w:r>
            <w:proofErr w:type="spellStart"/>
            <w:r w:rsidRPr="00AE532D">
              <w:rPr>
                <w:rFonts w:ascii="Times New Roman" w:hAnsi="Times New Roman" w:cs="Times New Roman"/>
                <w:color w:val="000000"/>
                <w:sz w:val="27"/>
                <w:szCs w:val="27"/>
              </w:rPr>
              <w:t>Кесаева</w:t>
            </w:r>
            <w:proofErr w:type="spellEnd"/>
            <w:r w:rsidRPr="00AE532D">
              <w:rPr>
                <w:rFonts w:ascii="Times New Roman" w:hAnsi="Times New Roman" w:cs="Times New Roman"/>
                <w:color w:val="000000"/>
                <w:sz w:val="27"/>
                <w:szCs w:val="27"/>
              </w:rPr>
              <w:t>, 39</w:t>
            </w:r>
          </w:p>
        </w:tc>
        <w:tc>
          <w:tcPr>
            <w:tcW w:w="851" w:type="dxa"/>
            <w:shd w:val="clear" w:color="000000" w:fill="FFFFFF"/>
            <w:vAlign w:val="center"/>
          </w:tcPr>
          <w:p w14:paraId="03AFAE5C" w14:textId="52F96D17" w:rsidR="00AE532D" w:rsidRPr="00AE532D" w:rsidRDefault="00AE532D" w:rsidP="00AE532D">
            <w:pPr>
              <w:spacing w:after="0" w:line="276" w:lineRule="auto"/>
              <w:jc w:val="center"/>
              <w:rPr>
                <w:rFonts w:ascii="Times New Roman" w:hAnsi="Times New Roman" w:cs="Times New Roman"/>
                <w:color w:val="000000"/>
                <w:sz w:val="27"/>
                <w:szCs w:val="27"/>
              </w:rPr>
            </w:pPr>
            <w:r w:rsidRPr="00AE532D">
              <w:rPr>
                <w:rFonts w:ascii="Times New Roman" w:hAnsi="Times New Roman" w:cs="Times New Roman"/>
                <w:color w:val="000000"/>
                <w:sz w:val="27"/>
                <w:szCs w:val="27"/>
              </w:rPr>
              <w:t>20</w:t>
            </w:r>
          </w:p>
        </w:tc>
        <w:tc>
          <w:tcPr>
            <w:tcW w:w="1842" w:type="dxa"/>
            <w:shd w:val="clear" w:color="000000" w:fill="FFFFFF"/>
            <w:vAlign w:val="center"/>
          </w:tcPr>
          <w:p w14:paraId="05C0A112" w14:textId="45DAE6EB" w:rsidR="00AE532D" w:rsidRPr="00AE532D" w:rsidRDefault="00AE532D" w:rsidP="00AE532D">
            <w:pPr>
              <w:spacing w:after="0" w:line="276" w:lineRule="auto"/>
              <w:jc w:val="center"/>
              <w:rPr>
                <w:rFonts w:ascii="Times New Roman" w:hAnsi="Times New Roman" w:cs="Times New Roman"/>
                <w:color w:val="000000"/>
                <w:sz w:val="27"/>
                <w:szCs w:val="27"/>
              </w:rPr>
            </w:pPr>
            <w:r w:rsidRPr="00AE532D">
              <w:rPr>
                <w:rFonts w:ascii="Times New Roman" w:hAnsi="Times New Roman" w:cs="Times New Roman"/>
                <w:color w:val="000000"/>
                <w:sz w:val="27"/>
                <w:szCs w:val="27"/>
              </w:rPr>
              <w:t>Павильон</w:t>
            </w:r>
          </w:p>
        </w:tc>
        <w:tc>
          <w:tcPr>
            <w:tcW w:w="2694" w:type="dxa"/>
            <w:shd w:val="clear" w:color="000000" w:fill="FFFFFF"/>
            <w:vAlign w:val="center"/>
          </w:tcPr>
          <w:p w14:paraId="49EFD201" w14:textId="79D99DDC" w:rsidR="00AE532D" w:rsidRPr="00AE532D" w:rsidRDefault="00AE532D" w:rsidP="00AE532D">
            <w:pPr>
              <w:widowControl w:val="0"/>
              <w:autoSpaceDE w:val="0"/>
              <w:autoSpaceDN w:val="0"/>
              <w:adjustRightInd w:val="0"/>
              <w:spacing w:after="0" w:line="276" w:lineRule="auto"/>
              <w:ind w:left="-108" w:right="-108"/>
              <w:jc w:val="center"/>
              <w:outlineLvl w:val="0"/>
              <w:rPr>
                <w:rFonts w:ascii="Times New Roman" w:hAnsi="Times New Roman" w:cs="Times New Roman"/>
                <w:color w:val="000000"/>
                <w:sz w:val="27"/>
                <w:szCs w:val="27"/>
              </w:rPr>
            </w:pPr>
            <w:r w:rsidRPr="00AE532D">
              <w:rPr>
                <w:rFonts w:ascii="Times New Roman" w:hAnsi="Times New Roman" w:cs="Times New Roman"/>
                <w:color w:val="000000"/>
                <w:sz w:val="27"/>
                <w:szCs w:val="27"/>
              </w:rPr>
              <w:t>Реализация продовольственных товаров смешанного ассортимента</w:t>
            </w:r>
          </w:p>
        </w:tc>
        <w:tc>
          <w:tcPr>
            <w:tcW w:w="1134" w:type="dxa"/>
            <w:shd w:val="clear" w:color="000000" w:fill="FFFFFF"/>
            <w:vAlign w:val="center"/>
          </w:tcPr>
          <w:p w14:paraId="10585F7C" w14:textId="00811DE0" w:rsidR="00AE532D" w:rsidRPr="00415DB7" w:rsidRDefault="00C8566B" w:rsidP="00AE532D">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264 240</w:t>
            </w:r>
          </w:p>
        </w:tc>
        <w:tc>
          <w:tcPr>
            <w:tcW w:w="992" w:type="dxa"/>
            <w:shd w:val="clear" w:color="000000" w:fill="FFFFFF"/>
            <w:vAlign w:val="center"/>
          </w:tcPr>
          <w:p w14:paraId="2953D9D6" w14:textId="7463C5FB" w:rsidR="00AE532D" w:rsidRPr="00415DB7" w:rsidRDefault="00C8566B" w:rsidP="00AE532D">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52 848</w:t>
            </w:r>
          </w:p>
        </w:tc>
      </w:tr>
      <w:tr w:rsidR="00284786" w:rsidRPr="00493EAB" w14:paraId="50C5997C" w14:textId="77777777" w:rsidTr="00C8566B">
        <w:trPr>
          <w:trHeight w:val="878"/>
        </w:trPr>
        <w:tc>
          <w:tcPr>
            <w:tcW w:w="567" w:type="dxa"/>
            <w:shd w:val="clear" w:color="000000" w:fill="FFFFFF"/>
          </w:tcPr>
          <w:p w14:paraId="2FD075F6" w14:textId="77777777" w:rsidR="00284786" w:rsidRPr="00493EAB" w:rsidRDefault="00284786" w:rsidP="00284786">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6B4A2ED6" w14:textId="5B9201B5" w:rsidR="00284786" w:rsidRPr="00284786" w:rsidRDefault="00284786" w:rsidP="00284786">
            <w:pPr>
              <w:spacing w:after="0" w:line="276" w:lineRule="auto"/>
              <w:ind w:right="-108"/>
              <w:jc w:val="center"/>
              <w:rPr>
                <w:rFonts w:ascii="Times New Roman" w:hAnsi="Times New Roman" w:cs="Times New Roman"/>
                <w:color w:val="000000"/>
                <w:sz w:val="27"/>
                <w:szCs w:val="27"/>
              </w:rPr>
            </w:pPr>
            <w:proofErr w:type="spellStart"/>
            <w:r>
              <w:rPr>
                <w:rFonts w:ascii="Times New Roman" w:hAnsi="Times New Roman" w:cs="Times New Roman"/>
                <w:color w:val="000000"/>
                <w:sz w:val="27"/>
                <w:szCs w:val="27"/>
              </w:rPr>
              <w:t>пос.</w:t>
            </w:r>
            <w:r w:rsidRPr="00284786">
              <w:rPr>
                <w:rFonts w:ascii="Times New Roman" w:hAnsi="Times New Roman" w:cs="Times New Roman"/>
                <w:color w:val="000000"/>
                <w:sz w:val="27"/>
                <w:szCs w:val="27"/>
              </w:rPr>
              <w:t>Заводской</w:t>
            </w:r>
            <w:proofErr w:type="spellEnd"/>
            <w:r w:rsidRPr="00284786">
              <w:rPr>
                <w:rFonts w:ascii="Times New Roman" w:hAnsi="Times New Roman" w:cs="Times New Roman"/>
                <w:color w:val="000000"/>
                <w:sz w:val="27"/>
                <w:szCs w:val="27"/>
              </w:rPr>
              <w:t>, Клубный проезд, 19</w:t>
            </w:r>
          </w:p>
        </w:tc>
        <w:tc>
          <w:tcPr>
            <w:tcW w:w="851" w:type="dxa"/>
            <w:shd w:val="clear" w:color="000000" w:fill="FFFFFF"/>
            <w:vAlign w:val="center"/>
          </w:tcPr>
          <w:p w14:paraId="17F3CB18" w14:textId="78FF203E" w:rsidR="00284786" w:rsidRPr="00284786" w:rsidRDefault="00284786" w:rsidP="00284786">
            <w:pPr>
              <w:spacing w:after="0" w:line="276" w:lineRule="auto"/>
              <w:jc w:val="center"/>
              <w:rPr>
                <w:rFonts w:ascii="Times New Roman" w:hAnsi="Times New Roman" w:cs="Times New Roman"/>
                <w:color w:val="000000"/>
                <w:sz w:val="27"/>
                <w:szCs w:val="27"/>
              </w:rPr>
            </w:pPr>
            <w:r w:rsidRPr="00284786">
              <w:rPr>
                <w:rFonts w:ascii="Times New Roman" w:hAnsi="Times New Roman" w:cs="Times New Roman"/>
                <w:color w:val="000000"/>
                <w:sz w:val="27"/>
                <w:szCs w:val="27"/>
              </w:rPr>
              <w:t>32</w:t>
            </w:r>
          </w:p>
        </w:tc>
        <w:tc>
          <w:tcPr>
            <w:tcW w:w="1842" w:type="dxa"/>
            <w:shd w:val="clear" w:color="000000" w:fill="FFFFFF"/>
            <w:vAlign w:val="center"/>
          </w:tcPr>
          <w:p w14:paraId="7EC31B3A" w14:textId="6E84F5F6" w:rsidR="00284786" w:rsidRPr="00284786" w:rsidRDefault="00284786" w:rsidP="00284786">
            <w:pPr>
              <w:spacing w:after="0" w:line="276" w:lineRule="auto"/>
              <w:jc w:val="center"/>
              <w:rPr>
                <w:rFonts w:ascii="Times New Roman" w:hAnsi="Times New Roman" w:cs="Times New Roman"/>
                <w:color w:val="000000"/>
                <w:sz w:val="27"/>
                <w:szCs w:val="27"/>
              </w:rPr>
            </w:pPr>
            <w:r w:rsidRPr="00284786">
              <w:rPr>
                <w:rFonts w:ascii="Times New Roman" w:hAnsi="Times New Roman" w:cs="Times New Roman"/>
                <w:color w:val="000000"/>
                <w:sz w:val="27"/>
                <w:szCs w:val="27"/>
              </w:rPr>
              <w:t>Павильон</w:t>
            </w:r>
          </w:p>
        </w:tc>
        <w:tc>
          <w:tcPr>
            <w:tcW w:w="2694" w:type="dxa"/>
            <w:shd w:val="clear" w:color="000000" w:fill="FFFFFF"/>
            <w:vAlign w:val="center"/>
          </w:tcPr>
          <w:p w14:paraId="1DF8732A" w14:textId="7DDCDFEA" w:rsidR="00284786" w:rsidRPr="00284786" w:rsidRDefault="00284786" w:rsidP="00284786">
            <w:pPr>
              <w:widowControl w:val="0"/>
              <w:autoSpaceDE w:val="0"/>
              <w:autoSpaceDN w:val="0"/>
              <w:adjustRightInd w:val="0"/>
              <w:spacing w:after="0" w:line="276" w:lineRule="auto"/>
              <w:ind w:left="-108" w:right="-108"/>
              <w:jc w:val="center"/>
              <w:outlineLvl w:val="0"/>
              <w:rPr>
                <w:rFonts w:ascii="Times New Roman" w:hAnsi="Times New Roman" w:cs="Times New Roman"/>
                <w:color w:val="000000"/>
                <w:sz w:val="27"/>
                <w:szCs w:val="27"/>
              </w:rPr>
            </w:pPr>
            <w:r w:rsidRPr="00284786">
              <w:rPr>
                <w:rFonts w:ascii="Times New Roman" w:hAnsi="Times New Roman" w:cs="Times New Roman"/>
                <w:color w:val="000000"/>
                <w:sz w:val="27"/>
                <w:szCs w:val="27"/>
              </w:rPr>
              <w:t>Реализация канцелярских товаров</w:t>
            </w:r>
          </w:p>
        </w:tc>
        <w:tc>
          <w:tcPr>
            <w:tcW w:w="1134" w:type="dxa"/>
            <w:shd w:val="clear" w:color="000000" w:fill="FFFFFF"/>
            <w:vAlign w:val="center"/>
          </w:tcPr>
          <w:p w14:paraId="5F66C5BB" w14:textId="32AF2373" w:rsidR="00284786" w:rsidRPr="00415DB7" w:rsidRDefault="00C8566B" w:rsidP="00284786">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120 960</w:t>
            </w:r>
          </w:p>
        </w:tc>
        <w:tc>
          <w:tcPr>
            <w:tcW w:w="992" w:type="dxa"/>
            <w:shd w:val="clear" w:color="000000" w:fill="FFFFFF"/>
            <w:vAlign w:val="center"/>
          </w:tcPr>
          <w:p w14:paraId="04BC8EF9" w14:textId="03EFBC23" w:rsidR="00284786" w:rsidRPr="00415DB7" w:rsidRDefault="00C8566B" w:rsidP="00284786">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24 192</w:t>
            </w:r>
          </w:p>
        </w:tc>
      </w:tr>
      <w:tr w:rsidR="00415DB7" w:rsidRPr="00493EAB" w14:paraId="50BEA73A" w14:textId="77777777" w:rsidTr="00C8566B">
        <w:trPr>
          <w:trHeight w:val="878"/>
        </w:trPr>
        <w:tc>
          <w:tcPr>
            <w:tcW w:w="567" w:type="dxa"/>
            <w:shd w:val="clear" w:color="000000" w:fill="FFFFFF"/>
          </w:tcPr>
          <w:p w14:paraId="37D1FFE7" w14:textId="77777777" w:rsidR="00415DB7" w:rsidRPr="00493EAB" w:rsidRDefault="00415DB7" w:rsidP="00415DB7">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68946C5E" w14:textId="77777777" w:rsidR="00415DB7" w:rsidRDefault="00415DB7" w:rsidP="00415DB7">
            <w:pPr>
              <w:spacing w:after="0" w:line="276" w:lineRule="auto"/>
              <w:ind w:right="-108"/>
              <w:jc w:val="center"/>
              <w:rPr>
                <w:rFonts w:ascii="Times New Roman" w:hAnsi="Times New Roman" w:cs="Times New Roman"/>
                <w:color w:val="000000"/>
                <w:sz w:val="27"/>
                <w:szCs w:val="27"/>
              </w:rPr>
            </w:pPr>
            <w:proofErr w:type="spellStart"/>
            <w:r w:rsidRPr="00415DB7">
              <w:rPr>
                <w:rFonts w:ascii="Times New Roman" w:hAnsi="Times New Roman" w:cs="Times New Roman"/>
                <w:color w:val="000000"/>
                <w:sz w:val="27"/>
                <w:szCs w:val="27"/>
              </w:rPr>
              <w:t>Карцинское</w:t>
            </w:r>
            <w:proofErr w:type="spellEnd"/>
            <w:r w:rsidRPr="00415DB7">
              <w:rPr>
                <w:rFonts w:ascii="Times New Roman" w:hAnsi="Times New Roman" w:cs="Times New Roman"/>
                <w:color w:val="000000"/>
                <w:sz w:val="27"/>
                <w:szCs w:val="27"/>
              </w:rPr>
              <w:t xml:space="preserve"> шоссе/</w:t>
            </w:r>
          </w:p>
          <w:p w14:paraId="0E530C39" w14:textId="1DC6F96A" w:rsidR="00415DB7" w:rsidRPr="00415DB7" w:rsidRDefault="00415DB7" w:rsidP="00415DB7">
            <w:pPr>
              <w:spacing w:after="0" w:line="276" w:lineRule="auto"/>
              <w:ind w:right="-108"/>
              <w:jc w:val="center"/>
              <w:rPr>
                <w:rFonts w:ascii="Times New Roman" w:hAnsi="Times New Roman" w:cs="Times New Roman"/>
                <w:color w:val="000000"/>
                <w:sz w:val="27"/>
                <w:szCs w:val="27"/>
              </w:rPr>
            </w:pPr>
            <w:proofErr w:type="spellStart"/>
            <w:r>
              <w:rPr>
                <w:rFonts w:ascii="Times New Roman" w:hAnsi="Times New Roman" w:cs="Times New Roman"/>
                <w:color w:val="000000"/>
                <w:sz w:val="27"/>
                <w:szCs w:val="27"/>
              </w:rPr>
              <w:t>ул.</w:t>
            </w:r>
            <w:r w:rsidRPr="00415DB7">
              <w:rPr>
                <w:rFonts w:ascii="Times New Roman" w:hAnsi="Times New Roman" w:cs="Times New Roman"/>
                <w:color w:val="000000"/>
                <w:sz w:val="27"/>
                <w:szCs w:val="27"/>
              </w:rPr>
              <w:t>Ватутина</w:t>
            </w:r>
            <w:proofErr w:type="spellEnd"/>
          </w:p>
        </w:tc>
        <w:tc>
          <w:tcPr>
            <w:tcW w:w="851" w:type="dxa"/>
            <w:shd w:val="clear" w:color="000000" w:fill="FFFFFF"/>
            <w:vAlign w:val="center"/>
          </w:tcPr>
          <w:p w14:paraId="2308AF3D" w14:textId="5940FDCF" w:rsidR="00415DB7" w:rsidRPr="00415DB7" w:rsidRDefault="00415DB7" w:rsidP="00415DB7">
            <w:pPr>
              <w:spacing w:after="0" w:line="276" w:lineRule="auto"/>
              <w:jc w:val="center"/>
              <w:rPr>
                <w:rFonts w:ascii="Times New Roman" w:hAnsi="Times New Roman" w:cs="Times New Roman"/>
                <w:color w:val="000000"/>
                <w:sz w:val="27"/>
                <w:szCs w:val="27"/>
              </w:rPr>
            </w:pPr>
            <w:r w:rsidRPr="00415DB7">
              <w:rPr>
                <w:rFonts w:ascii="Times New Roman" w:hAnsi="Times New Roman" w:cs="Times New Roman"/>
                <w:color w:val="000000"/>
                <w:sz w:val="27"/>
                <w:szCs w:val="27"/>
              </w:rPr>
              <w:t>30</w:t>
            </w:r>
          </w:p>
        </w:tc>
        <w:tc>
          <w:tcPr>
            <w:tcW w:w="1842" w:type="dxa"/>
            <w:shd w:val="clear" w:color="000000" w:fill="FFFFFF"/>
            <w:vAlign w:val="center"/>
          </w:tcPr>
          <w:p w14:paraId="1F378A68" w14:textId="2D55D00F" w:rsidR="00415DB7" w:rsidRPr="00415DB7" w:rsidRDefault="00415DB7" w:rsidP="00415DB7">
            <w:pPr>
              <w:spacing w:after="0" w:line="276" w:lineRule="auto"/>
              <w:jc w:val="center"/>
              <w:rPr>
                <w:rFonts w:ascii="Times New Roman" w:hAnsi="Times New Roman" w:cs="Times New Roman"/>
                <w:color w:val="000000"/>
                <w:sz w:val="27"/>
                <w:szCs w:val="27"/>
              </w:rPr>
            </w:pPr>
            <w:r w:rsidRPr="00415DB7">
              <w:rPr>
                <w:rFonts w:ascii="Times New Roman" w:hAnsi="Times New Roman" w:cs="Times New Roman"/>
                <w:color w:val="000000"/>
                <w:sz w:val="27"/>
                <w:szCs w:val="27"/>
              </w:rPr>
              <w:t>Павильон</w:t>
            </w:r>
          </w:p>
        </w:tc>
        <w:tc>
          <w:tcPr>
            <w:tcW w:w="2694" w:type="dxa"/>
            <w:shd w:val="clear" w:color="000000" w:fill="FFFFFF"/>
            <w:vAlign w:val="center"/>
          </w:tcPr>
          <w:p w14:paraId="30C58A0E" w14:textId="501B8B77" w:rsidR="00415DB7" w:rsidRPr="00415DB7" w:rsidRDefault="00415DB7" w:rsidP="00415DB7">
            <w:pPr>
              <w:widowControl w:val="0"/>
              <w:autoSpaceDE w:val="0"/>
              <w:autoSpaceDN w:val="0"/>
              <w:adjustRightInd w:val="0"/>
              <w:spacing w:after="0" w:line="276" w:lineRule="auto"/>
              <w:ind w:left="-108" w:right="-108"/>
              <w:jc w:val="center"/>
              <w:outlineLvl w:val="0"/>
              <w:rPr>
                <w:rFonts w:ascii="Times New Roman" w:hAnsi="Times New Roman" w:cs="Times New Roman"/>
                <w:color w:val="000000"/>
                <w:sz w:val="27"/>
                <w:szCs w:val="27"/>
              </w:rPr>
            </w:pPr>
            <w:r w:rsidRPr="00415DB7">
              <w:rPr>
                <w:rFonts w:ascii="Times New Roman" w:hAnsi="Times New Roman" w:cs="Times New Roman"/>
                <w:color w:val="000000"/>
                <w:sz w:val="27"/>
                <w:szCs w:val="27"/>
              </w:rPr>
              <w:t>Реализация непродовольственных товаров</w:t>
            </w:r>
          </w:p>
        </w:tc>
        <w:tc>
          <w:tcPr>
            <w:tcW w:w="1134" w:type="dxa"/>
            <w:shd w:val="clear" w:color="000000" w:fill="FFFFFF"/>
            <w:vAlign w:val="center"/>
          </w:tcPr>
          <w:p w14:paraId="254DFF7F" w14:textId="6CF34770" w:rsidR="00415DB7" w:rsidRPr="00415DB7" w:rsidRDefault="00415DB7" w:rsidP="00415DB7">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340 200</w:t>
            </w:r>
          </w:p>
        </w:tc>
        <w:tc>
          <w:tcPr>
            <w:tcW w:w="992" w:type="dxa"/>
            <w:shd w:val="clear" w:color="000000" w:fill="FFFFFF"/>
            <w:vAlign w:val="center"/>
          </w:tcPr>
          <w:p w14:paraId="3C4F7EC2" w14:textId="4C0874A5" w:rsidR="00415DB7" w:rsidRPr="00415DB7" w:rsidRDefault="00415DB7" w:rsidP="00415DB7">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68 040</w:t>
            </w:r>
          </w:p>
        </w:tc>
      </w:tr>
      <w:tr w:rsidR="00415DB7" w:rsidRPr="00493EAB" w14:paraId="17E23831" w14:textId="77777777" w:rsidTr="00C8566B">
        <w:trPr>
          <w:trHeight w:val="878"/>
        </w:trPr>
        <w:tc>
          <w:tcPr>
            <w:tcW w:w="567" w:type="dxa"/>
            <w:shd w:val="clear" w:color="000000" w:fill="FFFFFF"/>
          </w:tcPr>
          <w:p w14:paraId="23D5172B" w14:textId="77777777" w:rsidR="00415DB7" w:rsidRPr="00493EAB" w:rsidRDefault="00415DB7" w:rsidP="00415DB7">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3C354982" w14:textId="77777777" w:rsidR="00415DB7" w:rsidRDefault="00415DB7" w:rsidP="00415DB7">
            <w:pPr>
              <w:spacing w:after="0" w:line="276" w:lineRule="auto"/>
              <w:ind w:right="-108"/>
              <w:jc w:val="center"/>
              <w:rPr>
                <w:rFonts w:ascii="Times New Roman" w:hAnsi="Times New Roman" w:cs="Times New Roman"/>
                <w:color w:val="000000"/>
                <w:sz w:val="27"/>
                <w:szCs w:val="27"/>
              </w:rPr>
            </w:pPr>
            <w:proofErr w:type="spellStart"/>
            <w:r>
              <w:rPr>
                <w:rFonts w:ascii="Times New Roman" w:hAnsi="Times New Roman" w:cs="Times New Roman"/>
                <w:color w:val="000000"/>
                <w:sz w:val="27"/>
                <w:szCs w:val="27"/>
              </w:rPr>
              <w:t>ул.</w:t>
            </w:r>
            <w:r w:rsidRPr="00415DB7">
              <w:rPr>
                <w:rFonts w:ascii="Times New Roman" w:hAnsi="Times New Roman" w:cs="Times New Roman"/>
                <w:color w:val="000000"/>
                <w:sz w:val="27"/>
                <w:szCs w:val="27"/>
              </w:rPr>
              <w:t>Московская</w:t>
            </w:r>
            <w:proofErr w:type="spellEnd"/>
            <w:r w:rsidRPr="00415DB7">
              <w:rPr>
                <w:rFonts w:ascii="Times New Roman" w:hAnsi="Times New Roman" w:cs="Times New Roman"/>
                <w:color w:val="000000"/>
                <w:sz w:val="27"/>
                <w:szCs w:val="27"/>
              </w:rPr>
              <w:t>, 2/</w:t>
            </w:r>
          </w:p>
          <w:p w14:paraId="40E68E69" w14:textId="6351DBDD" w:rsidR="00415DB7" w:rsidRPr="00415DB7" w:rsidRDefault="00415DB7" w:rsidP="00415DB7">
            <w:pPr>
              <w:spacing w:after="0" w:line="276" w:lineRule="auto"/>
              <w:ind w:right="-108"/>
              <w:jc w:val="center"/>
              <w:rPr>
                <w:rFonts w:ascii="Times New Roman" w:hAnsi="Times New Roman" w:cs="Times New Roman"/>
                <w:color w:val="000000"/>
                <w:sz w:val="27"/>
                <w:szCs w:val="27"/>
              </w:rPr>
            </w:pPr>
            <w:proofErr w:type="spellStart"/>
            <w:r>
              <w:rPr>
                <w:rFonts w:ascii="Times New Roman" w:hAnsi="Times New Roman" w:cs="Times New Roman"/>
                <w:color w:val="000000"/>
                <w:sz w:val="27"/>
                <w:szCs w:val="27"/>
              </w:rPr>
              <w:t>ул.</w:t>
            </w:r>
            <w:r w:rsidRPr="00415DB7">
              <w:rPr>
                <w:rFonts w:ascii="Times New Roman" w:hAnsi="Times New Roman" w:cs="Times New Roman"/>
                <w:color w:val="000000"/>
                <w:sz w:val="27"/>
                <w:szCs w:val="27"/>
              </w:rPr>
              <w:t>Леонова</w:t>
            </w:r>
            <w:proofErr w:type="spellEnd"/>
          </w:p>
        </w:tc>
        <w:tc>
          <w:tcPr>
            <w:tcW w:w="851" w:type="dxa"/>
            <w:shd w:val="clear" w:color="000000" w:fill="FFFFFF"/>
            <w:vAlign w:val="center"/>
          </w:tcPr>
          <w:p w14:paraId="67F2180D" w14:textId="20C70E3A" w:rsidR="00415DB7" w:rsidRPr="00415DB7" w:rsidRDefault="00415DB7" w:rsidP="00415DB7">
            <w:pPr>
              <w:spacing w:after="0" w:line="276" w:lineRule="auto"/>
              <w:jc w:val="center"/>
              <w:rPr>
                <w:rFonts w:ascii="Times New Roman" w:hAnsi="Times New Roman" w:cs="Times New Roman"/>
                <w:b/>
                <w:color w:val="000000"/>
                <w:sz w:val="27"/>
                <w:szCs w:val="27"/>
              </w:rPr>
            </w:pPr>
            <w:r w:rsidRPr="00415DB7">
              <w:rPr>
                <w:rFonts w:ascii="Times New Roman" w:hAnsi="Times New Roman" w:cs="Times New Roman"/>
                <w:color w:val="000000"/>
                <w:sz w:val="27"/>
                <w:szCs w:val="27"/>
              </w:rPr>
              <w:t>4</w:t>
            </w:r>
          </w:p>
        </w:tc>
        <w:tc>
          <w:tcPr>
            <w:tcW w:w="1842" w:type="dxa"/>
            <w:shd w:val="clear" w:color="000000" w:fill="FFFFFF"/>
            <w:vAlign w:val="center"/>
          </w:tcPr>
          <w:p w14:paraId="4D91969E" w14:textId="0F7981BE" w:rsidR="00415DB7" w:rsidRPr="00415DB7" w:rsidRDefault="00415DB7" w:rsidP="00415DB7">
            <w:pPr>
              <w:spacing w:after="0" w:line="276" w:lineRule="auto"/>
              <w:jc w:val="center"/>
              <w:rPr>
                <w:rFonts w:ascii="Times New Roman" w:hAnsi="Times New Roman" w:cs="Times New Roman"/>
                <w:b/>
                <w:color w:val="000000"/>
                <w:sz w:val="27"/>
                <w:szCs w:val="27"/>
              </w:rPr>
            </w:pPr>
            <w:r w:rsidRPr="00415DB7">
              <w:rPr>
                <w:rFonts w:ascii="Times New Roman" w:hAnsi="Times New Roman" w:cs="Times New Roman"/>
                <w:color w:val="000000"/>
                <w:sz w:val="27"/>
                <w:szCs w:val="27"/>
              </w:rPr>
              <w:t>Автомат</w:t>
            </w:r>
          </w:p>
        </w:tc>
        <w:tc>
          <w:tcPr>
            <w:tcW w:w="2694" w:type="dxa"/>
            <w:shd w:val="clear" w:color="000000" w:fill="FFFFFF"/>
            <w:vAlign w:val="center"/>
          </w:tcPr>
          <w:p w14:paraId="654C1AD1" w14:textId="4373121E" w:rsidR="00415DB7" w:rsidRPr="00415DB7" w:rsidRDefault="00415DB7" w:rsidP="00415DB7">
            <w:pPr>
              <w:widowControl w:val="0"/>
              <w:autoSpaceDE w:val="0"/>
              <w:autoSpaceDN w:val="0"/>
              <w:adjustRightInd w:val="0"/>
              <w:spacing w:after="0" w:line="276" w:lineRule="auto"/>
              <w:ind w:left="-108" w:right="-108"/>
              <w:jc w:val="center"/>
              <w:outlineLvl w:val="0"/>
              <w:rPr>
                <w:rFonts w:ascii="Times New Roman" w:hAnsi="Times New Roman" w:cs="Times New Roman"/>
                <w:b/>
                <w:color w:val="000000"/>
                <w:sz w:val="27"/>
                <w:szCs w:val="27"/>
              </w:rPr>
            </w:pPr>
            <w:r w:rsidRPr="00415DB7">
              <w:rPr>
                <w:rFonts w:ascii="Times New Roman" w:hAnsi="Times New Roman" w:cs="Times New Roman"/>
                <w:color w:val="000000"/>
                <w:sz w:val="27"/>
                <w:szCs w:val="27"/>
              </w:rPr>
              <w:t>Реализация кофе</w:t>
            </w:r>
          </w:p>
        </w:tc>
        <w:tc>
          <w:tcPr>
            <w:tcW w:w="1134" w:type="dxa"/>
            <w:shd w:val="clear" w:color="000000" w:fill="FFFFFF"/>
            <w:vAlign w:val="center"/>
          </w:tcPr>
          <w:p w14:paraId="33ADA196" w14:textId="2DC524D0" w:rsidR="00415DB7" w:rsidRPr="00415DB7" w:rsidRDefault="00415DB7" w:rsidP="00415DB7">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28 800</w:t>
            </w:r>
          </w:p>
        </w:tc>
        <w:tc>
          <w:tcPr>
            <w:tcW w:w="992" w:type="dxa"/>
            <w:shd w:val="clear" w:color="000000" w:fill="FFFFFF"/>
            <w:vAlign w:val="center"/>
          </w:tcPr>
          <w:p w14:paraId="271CD348" w14:textId="7F221667" w:rsidR="00415DB7" w:rsidRPr="00415DB7" w:rsidRDefault="00415DB7" w:rsidP="00415DB7">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5 760</w:t>
            </w:r>
          </w:p>
        </w:tc>
      </w:tr>
      <w:tr w:rsidR="00C8566B" w:rsidRPr="00493EAB" w14:paraId="485FE996" w14:textId="77777777" w:rsidTr="00C8566B">
        <w:trPr>
          <w:trHeight w:val="878"/>
        </w:trPr>
        <w:tc>
          <w:tcPr>
            <w:tcW w:w="567" w:type="dxa"/>
            <w:shd w:val="clear" w:color="000000" w:fill="FFFFFF"/>
          </w:tcPr>
          <w:p w14:paraId="0D1F65D4" w14:textId="77777777" w:rsidR="00C8566B" w:rsidRPr="00493EAB" w:rsidRDefault="00C8566B" w:rsidP="00C8566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0210A826" w14:textId="77777777" w:rsidR="00C8566B" w:rsidRDefault="00C8566B" w:rsidP="00C8566B">
            <w:pPr>
              <w:spacing w:after="0" w:line="276" w:lineRule="auto"/>
              <w:ind w:right="-108"/>
              <w:jc w:val="center"/>
              <w:rPr>
                <w:rFonts w:ascii="Times New Roman" w:hAnsi="Times New Roman" w:cs="Times New Roman"/>
                <w:color w:val="000000"/>
                <w:sz w:val="27"/>
                <w:szCs w:val="27"/>
              </w:rPr>
            </w:pPr>
            <w:proofErr w:type="spellStart"/>
            <w:r>
              <w:rPr>
                <w:rFonts w:ascii="Times New Roman" w:hAnsi="Times New Roman" w:cs="Times New Roman"/>
                <w:color w:val="000000"/>
                <w:sz w:val="27"/>
                <w:szCs w:val="27"/>
              </w:rPr>
              <w:t>пр.</w:t>
            </w:r>
            <w:r w:rsidRPr="00C8566B">
              <w:rPr>
                <w:rFonts w:ascii="Times New Roman" w:hAnsi="Times New Roman" w:cs="Times New Roman"/>
                <w:color w:val="000000"/>
                <w:sz w:val="27"/>
                <w:szCs w:val="27"/>
              </w:rPr>
              <w:t>Коста</w:t>
            </w:r>
            <w:proofErr w:type="spellEnd"/>
            <w:r w:rsidRPr="00C8566B">
              <w:rPr>
                <w:rFonts w:ascii="Times New Roman" w:hAnsi="Times New Roman" w:cs="Times New Roman"/>
                <w:color w:val="000000"/>
                <w:sz w:val="27"/>
                <w:szCs w:val="27"/>
              </w:rPr>
              <w:t>, 139/</w:t>
            </w:r>
          </w:p>
          <w:p w14:paraId="6E7019DF" w14:textId="77777777" w:rsidR="00C8566B" w:rsidRDefault="00C8566B" w:rsidP="00C8566B">
            <w:pPr>
              <w:spacing w:after="0" w:line="276" w:lineRule="auto"/>
              <w:ind w:right="-108"/>
              <w:jc w:val="center"/>
              <w:rPr>
                <w:rFonts w:ascii="Times New Roman" w:hAnsi="Times New Roman" w:cs="Times New Roman"/>
                <w:color w:val="000000"/>
                <w:sz w:val="27"/>
                <w:szCs w:val="27"/>
              </w:rPr>
            </w:pPr>
            <w:proofErr w:type="spellStart"/>
            <w:r w:rsidRPr="00C8566B">
              <w:rPr>
                <w:rFonts w:ascii="Times New Roman" w:hAnsi="Times New Roman" w:cs="Times New Roman"/>
                <w:color w:val="000000"/>
                <w:sz w:val="27"/>
                <w:szCs w:val="27"/>
              </w:rPr>
              <w:t>Аллагирская</w:t>
            </w:r>
            <w:proofErr w:type="spellEnd"/>
            <w:r w:rsidRPr="00C8566B">
              <w:rPr>
                <w:rFonts w:ascii="Times New Roman" w:hAnsi="Times New Roman" w:cs="Times New Roman"/>
                <w:color w:val="000000"/>
                <w:sz w:val="27"/>
                <w:szCs w:val="27"/>
              </w:rPr>
              <w:t xml:space="preserve"> </w:t>
            </w:r>
          </w:p>
          <w:p w14:paraId="08923AE1" w14:textId="5D9D77AC" w:rsidR="00C8566B" w:rsidRPr="00C8566B" w:rsidRDefault="00C8566B" w:rsidP="00C8566B">
            <w:pPr>
              <w:spacing w:after="0" w:line="276" w:lineRule="auto"/>
              <w:ind w:right="-108"/>
              <w:jc w:val="center"/>
              <w:rPr>
                <w:rFonts w:ascii="Times New Roman" w:hAnsi="Times New Roman" w:cs="Times New Roman"/>
                <w:color w:val="000000"/>
                <w:sz w:val="27"/>
                <w:szCs w:val="27"/>
              </w:rPr>
            </w:pPr>
            <w:r w:rsidRPr="00C8566B">
              <w:rPr>
                <w:rFonts w:ascii="Times New Roman" w:hAnsi="Times New Roman" w:cs="Times New Roman"/>
                <w:color w:val="000000"/>
                <w:sz w:val="27"/>
                <w:szCs w:val="27"/>
              </w:rPr>
              <w:t>(р-н стоматологии)</w:t>
            </w:r>
          </w:p>
        </w:tc>
        <w:tc>
          <w:tcPr>
            <w:tcW w:w="851" w:type="dxa"/>
            <w:shd w:val="clear" w:color="000000" w:fill="FFFFFF"/>
            <w:vAlign w:val="center"/>
          </w:tcPr>
          <w:p w14:paraId="6CE97A70" w14:textId="54D616B1" w:rsidR="00C8566B" w:rsidRPr="00C8566B" w:rsidRDefault="00C8566B" w:rsidP="00C8566B">
            <w:pPr>
              <w:spacing w:after="0" w:line="276" w:lineRule="auto"/>
              <w:jc w:val="center"/>
              <w:rPr>
                <w:rFonts w:ascii="Times New Roman" w:hAnsi="Times New Roman" w:cs="Times New Roman"/>
                <w:color w:val="000000"/>
                <w:sz w:val="27"/>
                <w:szCs w:val="27"/>
              </w:rPr>
            </w:pPr>
            <w:r w:rsidRPr="00C8566B">
              <w:rPr>
                <w:rFonts w:ascii="Times New Roman" w:hAnsi="Times New Roman" w:cs="Times New Roman"/>
                <w:color w:val="000000"/>
                <w:sz w:val="27"/>
                <w:szCs w:val="27"/>
              </w:rPr>
              <w:t>4</w:t>
            </w:r>
          </w:p>
        </w:tc>
        <w:tc>
          <w:tcPr>
            <w:tcW w:w="1842" w:type="dxa"/>
            <w:shd w:val="clear" w:color="000000" w:fill="FFFFFF"/>
            <w:vAlign w:val="center"/>
          </w:tcPr>
          <w:p w14:paraId="540B1D70" w14:textId="343156B9" w:rsidR="00C8566B" w:rsidRPr="00C8566B" w:rsidRDefault="00C8566B" w:rsidP="00C8566B">
            <w:pPr>
              <w:spacing w:after="0" w:line="276" w:lineRule="auto"/>
              <w:jc w:val="center"/>
              <w:rPr>
                <w:rFonts w:ascii="Times New Roman" w:hAnsi="Times New Roman" w:cs="Times New Roman"/>
                <w:color w:val="000000"/>
                <w:sz w:val="27"/>
                <w:szCs w:val="27"/>
              </w:rPr>
            </w:pPr>
            <w:r w:rsidRPr="00C8566B">
              <w:rPr>
                <w:rFonts w:ascii="Times New Roman" w:hAnsi="Times New Roman" w:cs="Times New Roman"/>
                <w:color w:val="000000"/>
                <w:sz w:val="27"/>
                <w:szCs w:val="27"/>
              </w:rPr>
              <w:t>Автомат</w:t>
            </w:r>
          </w:p>
        </w:tc>
        <w:tc>
          <w:tcPr>
            <w:tcW w:w="2694" w:type="dxa"/>
            <w:shd w:val="clear" w:color="000000" w:fill="FFFFFF"/>
            <w:vAlign w:val="center"/>
          </w:tcPr>
          <w:p w14:paraId="49752A2D" w14:textId="63D8C98D" w:rsidR="00C8566B" w:rsidRPr="00C8566B" w:rsidRDefault="00C8566B" w:rsidP="00C8566B">
            <w:pPr>
              <w:widowControl w:val="0"/>
              <w:autoSpaceDE w:val="0"/>
              <w:autoSpaceDN w:val="0"/>
              <w:adjustRightInd w:val="0"/>
              <w:spacing w:after="0" w:line="276" w:lineRule="auto"/>
              <w:ind w:left="-108" w:right="-108"/>
              <w:jc w:val="center"/>
              <w:outlineLvl w:val="0"/>
              <w:rPr>
                <w:rFonts w:ascii="Times New Roman" w:hAnsi="Times New Roman" w:cs="Times New Roman"/>
                <w:color w:val="000000"/>
                <w:sz w:val="27"/>
                <w:szCs w:val="27"/>
              </w:rPr>
            </w:pPr>
            <w:r w:rsidRPr="00C8566B">
              <w:rPr>
                <w:rFonts w:ascii="Times New Roman" w:hAnsi="Times New Roman" w:cs="Times New Roman"/>
                <w:color w:val="000000"/>
                <w:sz w:val="27"/>
                <w:szCs w:val="27"/>
              </w:rPr>
              <w:t>Реализация кофе</w:t>
            </w:r>
          </w:p>
        </w:tc>
        <w:tc>
          <w:tcPr>
            <w:tcW w:w="1134" w:type="dxa"/>
            <w:shd w:val="clear" w:color="000000" w:fill="FFFFFF"/>
            <w:vAlign w:val="center"/>
          </w:tcPr>
          <w:p w14:paraId="2EDFEE0B" w14:textId="1F113786" w:rsidR="00C8566B" w:rsidRPr="00415DB7" w:rsidRDefault="00C8566B" w:rsidP="00C8566B">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28 800</w:t>
            </w:r>
          </w:p>
        </w:tc>
        <w:tc>
          <w:tcPr>
            <w:tcW w:w="992" w:type="dxa"/>
            <w:shd w:val="clear" w:color="000000" w:fill="FFFFFF"/>
            <w:vAlign w:val="center"/>
          </w:tcPr>
          <w:p w14:paraId="5FBBF2D6" w14:textId="728BDAFB" w:rsidR="00C8566B" w:rsidRPr="00415DB7" w:rsidRDefault="00C8566B" w:rsidP="00C8566B">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sidRPr="00415DB7">
              <w:rPr>
                <w:rFonts w:ascii="Times New Roman" w:eastAsia="Times New Roman" w:hAnsi="Times New Roman" w:cs="Times New Roman"/>
                <w:sz w:val="27"/>
                <w:szCs w:val="27"/>
                <w:lang w:eastAsia="zh-CN"/>
              </w:rPr>
              <w:t>5 760</w:t>
            </w:r>
          </w:p>
        </w:tc>
      </w:tr>
      <w:tr w:rsidR="005D3373" w:rsidRPr="00493EAB" w14:paraId="6B938606" w14:textId="77777777" w:rsidTr="00C8566B">
        <w:trPr>
          <w:trHeight w:val="878"/>
        </w:trPr>
        <w:tc>
          <w:tcPr>
            <w:tcW w:w="567" w:type="dxa"/>
            <w:shd w:val="clear" w:color="000000" w:fill="FFFFFF"/>
          </w:tcPr>
          <w:p w14:paraId="418784B8" w14:textId="77777777" w:rsidR="005D3373" w:rsidRPr="00493EAB" w:rsidRDefault="005D3373" w:rsidP="005D3373">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06FB7178" w14:textId="79B12D5E" w:rsidR="005D3373" w:rsidRPr="005D3373" w:rsidRDefault="005D3373" w:rsidP="005D3373">
            <w:pPr>
              <w:spacing w:after="0" w:line="276" w:lineRule="auto"/>
              <w:ind w:right="-108"/>
              <w:jc w:val="center"/>
              <w:rPr>
                <w:rFonts w:ascii="Times New Roman" w:hAnsi="Times New Roman" w:cs="Times New Roman"/>
                <w:color w:val="000000"/>
                <w:sz w:val="27"/>
                <w:szCs w:val="27"/>
              </w:rPr>
            </w:pPr>
            <w:r w:rsidRPr="005D3373">
              <w:rPr>
                <w:rFonts w:ascii="Times New Roman" w:hAnsi="Times New Roman" w:cs="Times New Roman"/>
                <w:color w:val="000000"/>
                <w:sz w:val="27"/>
                <w:szCs w:val="27"/>
              </w:rPr>
              <w:t xml:space="preserve">пр. </w:t>
            </w:r>
            <w:proofErr w:type="spellStart"/>
            <w:r w:rsidRPr="005D3373">
              <w:rPr>
                <w:rFonts w:ascii="Times New Roman" w:hAnsi="Times New Roman" w:cs="Times New Roman"/>
                <w:color w:val="000000"/>
                <w:sz w:val="27"/>
                <w:szCs w:val="27"/>
              </w:rPr>
              <w:t>Доватора</w:t>
            </w:r>
            <w:proofErr w:type="spellEnd"/>
            <w:r w:rsidRPr="005D3373">
              <w:rPr>
                <w:rFonts w:ascii="Times New Roman" w:hAnsi="Times New Roman" w:cs="Times New Roman"/>
                <w:color w:val="000000"/>
                <w:sz w:val="27"/>
                <w:szCs w:val="27"/>
              </w:rPr>
              <w:t>, 9</w:t>
            </w:r>
          </w:p>
        </w:tc>
        <w:tc>
          <w:tcPr>
            <w:tcW w:w="851" w:type="dxa"/>
            <w:shd w:val="clear" w:color="000000" w:fill="FFFFFF"/>
            <w:vAlign w:val="center"/>
          </w:tcPr>
          <w:p w14:paraId="773CCE46" w14:textId="1D266B15" w:rsidR="005D3373" w:rsidRPr="005D3373" w:rsidRDefault="005D3373" w:rsidP="005D3373">
            <w:pPr>
              <w:spacing w:after="0" w:line="276" w:lineRule="auto"/>
              <w:jc w:val="center"/>
              <w:rPr>
                <w:rFonts w:ascii="Times New Roman" w:hAnsi="Times New Roman" w:cs="Times New Roman"/>
                <w:color w:val="000000"/>
                <w:sz w:val="27"/>
                <w:szCs w:val="27"/>
              </w:rPr>
            </w:pPr>
            <w:r w:rsidRPr="005D3373">
              <w:rPr>
                <w:rFonts w:ascii="Times New Roman" w:hAnsi="Times New Roman" w:cs="Times New Roman"/>
                <w:color w:val="000000"/>
                <w:sz w:val="27"/>
                <w:szCs w:val="27"/>
              </w:rPr>
              <w:t>12</w:t>
            </w:r>
          </w:p>
        </w:tc>
        <w:tc>
          <w:tcPr>
            <w:tcW w:w="1842" w:type="dxa"/>
            <w:shd w:val="clear" w:color="000000" w:fill="FFFFFF"/>
            <w:vAlign w:val="center"/>
          </w:tcPr>
          <w:p w14:paraId="72C250C8" w14:textId="65E6C8E3" w:rsidR="005D3373" w:rsidRPr="005D3373" w:rsidRDefault="005D3373" w:rsidP="005D3373">
            <w:pPr>
              <w:spacing w:after="0" w:line="276" w:lineRule="auto"/>
              <w:jc w:val="center"/>
              <w:rPr>
                <w:rFonts w:ascii="Times New Roman" w:hAnsi="Times New Roman" w:cs="Times New Roman"/>
                <w:color w:val="000000"/>
                <w:sz w:val="27"/>
                <w:szCs w:val="27"/>
              </w:rPr>
            </w:pPr>
            <w:r w:rsidRPr="005D3373">
              <w:rPr>
                <w:rFonts w:ascii="Times New Roman" w:hAnsi="Times New Roman" w:cs="Times New Roman"/>
                <w:color w:val="000000"/>
                <w:sz w:val="27"/>
                <w:szCs w:val="27"/>
              </w:rPr>
              <w:t>Арбузная клетка</w:t>
            </w:r>
          </w:p>
        </w:tc>
        <w:tc>
          <w:tcPr>
            <w:tcW w:w="2694" w:type="dxa"/>
            <w:shd w:val="clear" w:color="000000" w:fill="FFFFFF"/>
            <w:vAlign w:val="center"/>
          </w:tcPr>
          <w:p w14:paraId="23A20484" w14:textId="61B59882" w:rsidR="005D3373" w:rsidRPr="005D3373" w:rsidRDefault="005D3373" w:rsidP="005D3373">
            <w:pPr>
              <w:widowControl w:val="0"/>
              <w:autoSpaceDE w:val="0"/>
              <w:autoSpaceDN w:val="0"/>
              <w:adjustRightInd w:val="0"/>
              <w:spacing w:after="0" w:line="276" w:lineRule="auto"/>
              <w:ind w:left="-108" w:right="-108"/>
              <w:jc w:val="center"/>
              <w:outlineLvl w:val="0"/>
              <w:rPr>
                <w:rFonts w:ascii="Times New Roman" w:hAnsi="Times New Roman" w:cs="Times New Roman"/>
                <w:color w:val="000000"/>
                <w:sz w:val="27"/>
                <w:szCs w:val="27"/>
              </w:rPr>
            </w:pPr>
            <w:r w:rsidRPr="005D3373">
              <w:rPr>
                <w:rFonts w:ascii="Times New Roman" w:hAnsi="Times New Roman" w:cs="Times New Roman"/>
                <w:color w:val="000000"/>
                <w:sz w:val="27"/>
                <w:szCs w:val="27"/>
              </w:rPr>
              <w:t>Реализация бахчевых культур</w:t>
            </w:r>
          </w:p>
        </w:tc>
        <w:tc>
          <w:tcPr>
            <w:tcW w:w="1134" w:type="dxa"/>
            <w:shd w:val="clear" w:color="000000" w:fill="FFFFFF"/>
            <w:vAlign w:val="center"/>
          </w:tcPr>
          <w:p w14:paraId="1993F92C" w14:textId="5494EB6E" w:rsidR="005D3373" w:rsidRPr="00415DB7" w:rsidRDefault="005D3373" w:rsidP="005D3373">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3 645</w:t>
            </w:r>
          </w:p>
        </w:tc>
        <w:tc>
          <w:tcPr>
            <w:tcW w:w="992" w:type="dxa"/>
            <w:shd w:val="clear" w:color="000000" w:fill="FFFFFF"/>
            <w:vAlign w:val="center"/>
          </w:tcPr>
          <w:p w14:paraId="5CCACFD2" w14:textId="7018BA58" w:rsidR="005D3373" w:rsidRPr="00415DB7" w:rsidRDefault="005D3373" w:rsidP="005D3373">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729</w:t>
            </w:r>
          </w:p>
        </w:tc>
      </w:tr>
      <w:tr w:rsidR="005D3373" w:rsidRPr="00493EAB" w14:paraId="6BF25B27" w14:textId="77777777" w:rsidTr="00C8566B">
        <w:trPr>
          <w:trHeight w:val="878"/>
        </w:trPr>
        <w:tc>
          <w:tcPr>
            <w:tcW w:w="567" w:type="dxa"/>
            <w:shd w:val="clear" w:color="000000" w:fill="FFFFFF"/>
          </w:tcPr>
          <w:p w14:paraId="1ECD53C9" w14:textId="77777777" w:rsidR="005D3373" w:rsidRPr="00493EAB" w:rsidRDefault="005D3373" w:rsidP="005D3373">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46141B37" w14:textId="4F0782C2" w:rsidR="005D3373" w:rsidRPr="005D3373" w:rsidRDefault="005D3373" w:rsidP="005D3373">
            <w:pPr>
              <w:spacing w:after="0" w:line="276" w:lineRule="auto"/>
              <w:ind w:right="-108"/>
              <w:jc w:val="center"/>
              <w:rPr>
                <w:rFonts w:ascii="Times New Roman" w:hAnsi="Times New Roman" w:cs="Times New Roman"/>
                <w:color w:val="000000"/>
                <w:sz w:val="27"/>
                <w:szCs w:val="27"/>
              </w:rPr>
            </w:pPr>
            <w:r w:rsidRPr="005D3373">
              <w:rPr>
                <w:rFonts w:ascii="Times New Roman" w:hAnsi="Times New Roman" w:cs="Times New Roman"/>
                <w:color w:val="000000"/>
                <w:sz w:val="27"/>
                <w:szCs w:val="27"/>
              </w:rPr>
              <w:t>ул. Куйбышева, 61</w:t>
            </w:r>
          </w:p>
        </w:tc>
        <w:tc>
          <w:tcPr>
            <w:tcW w:w="851" w:type="dxa"/>
            <w:shd w:val="clear" w:color="000000" w:fill="FFFFFF"/>
            <w:vAlign w:val="center"/>
          </w:tcPr>
          <w:p w14:paraId="0C64D49E" w14:textId="6E302C88" w:rsidR="005D3373" w:rsidRPr="005D3373" w:rsidRDefault="005D3373" w:rsidP="005D3373">
            <w:pPr>
              <w:spacing w:after="0" w:line="276" w:lineRule="auto"/>
              <w:jc w:val="center"/>
              <w:rPr>
                <w:rFonts w:ascii="Times New Roman" w:hAnsi="Times New Roman" w:cs="Times New Roman"/>
                <w:color w:val="000000"/>
                <w:sz w:val="27"/>
                <w:szCs w:val="27"/>
              </w:rPr>
            </w:pPr>
            <w:r w:rsidRPr="005D3373">
              <w:rPr>
                <w:rFonts w:ascii="Times New Roman" w:hAnsi="Times New Roman" w:cs="Times New Roman"/>
                <w:color w:val="000000"/>
                <w:sz w:val="27"/>
                <w:szCs w:val="27"/>
              </w:rPr>
              <w:t>12</w:t>
            </w:r>
          </w:p>
        </w:tc>
        <w:tc>
          <w:tcPr>
            <w:tcW w:w="1842" w:type="dxa"/>
            <w:shd w:val="clear" w:color="000000" w:fill="FFFFFF"/>
            <w:vAlign w:val="center"/>
          </w:tcPr>
          <w:p w14:paraId="133D5764" w14:textId="4929585D" w:rsidR="005D3373" w:rsidRPr="005D3373" w:rsidRDefault="005D3373" w:rsidP="005D3373">
            <w:pPr>
              <w:spacing w:after="0" w:line="276" w:lineRule="auto"/>
              <w:jc w:val="center"/>
              <w:rPr>
                <w:rFonts w:ascii="Times New Roman" w:hAnsi="Times New Roman" w:cs="Times New Roman"/>
                <w:color w:val="000000"/>
                <w:sz w:val="27"/>
                <w:szCs w:val="27"/>
              </w:rPr>
            </w:pPr>
            <w:r w:rsidRPr="005D3373">
              <w:rPr>
                <w:rFonts w:ascii="Times New Roman" w:hAnsi="Times New Roman" w:cs="Times New Roman"/>
                <w:color w:val="000000"/>
                <w:sz w:val="27"/>
                <w:szCs w:val="27"/>
              </w:rPr>
              <w:t>Арбузная клетка</w:t>
            </w:r>
          </w:p>
        </w:tc>
        <w:tc>
          <w:tcPr>
            <w:tcW w:w="2694" w:type="dxa"/>
            <w:shd w:val="clear" w:color="000000" w:fill="FFFFFF"/>
            <w:vAlign w:val="center"/>
          </w:tcPr>
          <w:p w14:paraId="334E4E54" w14:textId="522FC478" w:rsidR="005D3373" w:rsidRPr="005D3373" w:rsidRDefault="005D3373" w:rsidP="005D3373">
            <w:pPr>
              <w:widowControl w:val="0"/>
              <w:autoSpaceDE w:val="0"/>
              <w:autoSpaceDN w:val="0"/>
              <w:adjustRightInd w:val="0"/>
              <w:spacing w:after="0" w:line="276" w:lineRule="auto"/>
              <w:ind w:left="-108" w:right="-108"/>
              <w:jc w:val="center"/>
              <w:outlineLvl w:val="0"/>
              <w:rPr>
                <w:rFonts w:ascii="Times New Roman" w:hAnsi="Times New Roman" w:cs="Times New Roman"/>
                <w:color w:val="000000"/>
                <w:sz w:val="27"/>
                <w:szCs w:val="27"/>
              </w:rPr>
            </w:pPr>
            <w:r w:rsidRPr="005D3373">
              <w:rPr>
                <w:rFonts w:ascii="Times New Roman" w:hAnsi="Times New Roman" w:cs="Times New Roman"/>
                <w:color w:val="000000"/>
                <w:sz w:val="27"/>
                <w:szCs w:val="27"/>
              </w:rPr>
              <w:t>Реализация бахчевых культур</w:t>
            </w:r>
          </w:p>
        </w:tc>
        <w:tc>
          <w:tcPr>
            <w:tcW w:w="1134" w:type="dxa"/>
            <w:shd w:val="clear" w:color="000000" w:fill="FFFFFF"/>
            <w:vAlign w:val="center"/>
          </w:tcPr>
          <w:p w14:paraId="5E1FAC6E" w14:textId="71B5301B" w:rsidR="005D3373" w:rsidRPr="00415DB7" w:rsidRDefault="005D3373" w:rsidP="005D3373">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3 645</w:t>
            </w:r>
          </w:p>
        </w:tc>
        <w:tc>
          <w:tcPr>
            <w:tcW w:w="992" w:type="dxa"/>
            <w:shd w:val="clear" w:color="000000" w:fill="FFFFFF"/>
            <w:vAlign w:val="center"/>
          </w:tcPr>
          <w:p w14:paraId="0026CF7B" w14:textId="4F03714C" w:rsidR="005D3373" w:rsidRPr="00415DB7" w:rsidRDefault="005D3373" w:rsidP="005D3373">
            <w:pPr>
              <w:widowControl w:val="0"/>
              <w:autoSpaceDE w:val="0"/>
              <w:autoSpaceDN w:val="0"/>
              <w:adjustRightInd w:val="0"/>
              <w:spacing w:after="0" w:line="276"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729</w:t>
            </w:r>
          </w:p>
        </w:tc>
      </w:tr>
    </w:tbl>
    <w:p w14:paraId="3184CAA7" w14:textId="77777777" w:rsidR="00853564" w:rsidRPr="00493EAB" w:rsidRDefault="00853564" w:rsidP="003C619D">
      <w:pPr>
        <w:pStyle w:val="a3"/>
        <w:rPr>
          <w:rFonts w:ascii="Times New Roman" w:hAnsi="Times New Roman" w:cs="Times New Roman"/>
          <w:sz w:val="28"/>
          <w:lang w:eastAsia="ru-RU"/>
        </w:rPr>
      </w:pPr>
    </w:p>
    <w:tbl>
      <w:tblPr>
        <w:tblStyle w:val="ab"/>
        <w:tblW w:w="10491" w:type="dxa"/>
        <w:tblInd w:w="-998" w:type="dxa"/>
        <w:tblLook w:val="04A0" w:firstRow="1" w:lastRow="0" w:firstColumn="1" w:lastColumn="0" w:noHBand="0" w:noVBand="1"/>
      </w:tblPr>
      <w:tblGrid>
        <w:gridCol w:w="5246"/>
        <w:gridCol w:w="5245"/>
      </w:tblGrid>
      <w:tr w:rsidR="00493EAB" w:rsidRPr="00493EAB" w14:paraId="5C3C75F7" w14:textId="77777777" w:rsidTr="002C2177">
        <w:trPr>
          <w:trHeight w:val="716"/>
        </w:trPr>
        <w:tc>
          <w:tcPr>
            <w:tcW w:w="5246" w:type="dxa"/>
            <w:vAlign w:val="bottom"/>
          </w:tcPr>
          <w:p w14:paraId="72FE863B" w14:textId="2EDA4004" w:rsidR="008E270F" w:rsidRPr="00493EAB" w:rsidRDefault="008E270F" w:rsidP="003C619D">
            <w:pPr>
              <w:suppressAutoHyphens/>
              <w:rPr>
                <w:rFonts w:ascii="Times New Roman" w:hAnsi="Times New Roman" w:cs="Times New Roman"/>
                <w:b/>
                <w:sz w:val="27"/>
                <w:szCs w:val="27"/>
                <w:lang w:eastAsia="ru-RU"/>
              </w:rPr>
            </w:pPr>
            <w:r w:rsidRPr="00493EAB">
              <w:rPr>
                <w:rFonts w:ascii="Times New Roman" w:eastAsia="Times New Roman" w:hAnsi="Times New Roman" w:cs="Times New Roman"/>
                <w:b/>
                <w:sz w:val="27"/>
                <w:szCs w:val="27"/>
                <w:lang w:eastAsia="zh-CN"/>
              </w:rPr>
              <w:t xml:space="preserve">Начало и окончание приема заявок на участие в аукционе: </w:t>
            </w:r>
          </w:p>
        </w:tc>
        <w:tc>
          <w:tcPr>
            <w:tcW w:w="5245" w:type="dxa"/>
            <w:vAlign w:val="center"/>
          </w:tcPr>
          <w:p w14:paraId="2970821E" w14:textId="1B2636E3" w:rsidR="008E270F" w:rsidRPr="00493EAB" w:rsidRDefault="005E3FF8" w:rsidP="003C619D">
            <w:pPr>
              <w:pStyle w:val="a3"/>
              <w:rPr>
                <w:rFonts w:ascii="Times New Roman" w:hAnsi="Times New Roman" w:cs="Times New Roman"/>
                <w:b/>
                <w:sz w:val="27"/>
                <w:szCs w:val="27"/>
                <w:lang w:eastAsia="ru-RU"/>
              </w:rPr>
            </w:pPr>
            <w:r w:rsidRPr="00493EAB">
              <w:rPr>
                <w:rFonts w:ascii="Times New Roman" w:eastAsia="Times New Roman" w:hAnsi="Times New Roman" w:cs="Times New Roman"/>
                <w:b/>
                <w:sz w:val="27"/>
                <w:szCs w:val="27"/>
                <w:lang w:eastAsia="zh-CN"/>
              </w:rPr>
              <w:t>с момента опубликования по</w:t>
            </w:r>
            <w:r w:rsidR="000E6C90" w:rsidRPr="00493EAB">
              <w:rPr>
                <w:rFonts w:ascii="Times New Roman" w:eastAsia="Times New Roman" w:hAnsi="Times New Roman" w:cs="Times New Roman"/>
                <w:b/>
                <w:sz w:val="27"/>
                <w:szCs w:val="27"/>
                <w:lang w:eastAsia="zh-CN"/>
              </w:rPr>
              <w:t xml:space="preserve"> </w:t>
            </w:r>
            <w:r w:rsidR="007E7300">
              <w:rPr>
                <w:rFonts w:ascii="Times New Roman" w:eastAsia="Times New Roman" w:hAnsi="Times New Roman" w:cs="Times New Roman"/>
                <w:b/>
                <w:sz w:val="27"/>
                <w:szCs w:val="27"/>
                <w:lang w:eastAsia="zh-CN"/>
              </w:rPr>
              <w:t>0</w:t>
            </w:r>
            <w:bookmarkStart w:id="0" w:name="_GoBack"/>
            <w:bookmarkEnd w:id="0"/>
            <w:r w:rsidR="007E7300">
              <w:rPr>
                <w:rFonts w:ascii="Times New Roman" w:eastAsia="Times New Roman" w:hAnsi="Times New Roman" w:cs="Times New Roman"/>
                <w:b/>
                <w:sz w:val="27"/>
                <w:szCs w:val="27"/>
                <w:lang w:eastAsia="zh-CN"/>
              </w:rPr>
              <w:t>1.08</w:t>
            </w:r>
            <w:r w:rsidR="003C619D" w:rsidRPr="00493EAB">
              <w:rPr>
                <w:rFonts w:ascii="Times New Roman" w:eastAsia="Times New Roman" w:hAnsi="Times New Roman" w:cs="Times New Roman"/>
                <w:b/>
                <w:sz w:val="27"/>
                <w:szCs w:val="27"/>
                <w:lang w:eastAsia="zh-CN"/>
              </w:rPr>
              <w:t>.2025</w:t>
            </w:r>
            <w:r w:rsidR="00621B23" w:rsidRPr="00493EAB">
              <w:rPr>
                <w:rFonts w:ascii="Times New Roman" w:eastAsia="Times New Roman" w:hAnsi="Times New Roman" w:cs="Times New Roman"/>
                <w:b/>
                <w:sz w:val="27"/>
                <w:szCs w:val="27"/>
                <w:lang w:eastAsia="zh-CN"/>
              </w:rPr>
              <w:t>г.</w:t>
            </w:r>
          </w:p>
        </w:tc>
      </w:tr>
      <w:tr w:rsidR="00493EAB" w:rsidRPr="00493EAB" w14:paraId="11133904" w14:textId="77777777" w:rsidTr="002C2177">
        <w:trPr>
          <w:trHeight w:val="699"/>
        </w:trPr>
        <w:tc>
          <w:tcPr>
            <w:tcW w:w="5246" w:type="dxa"/>
            <w:vAlign w:val="center"/>
          </w:tcPr>
          <w:p w14:paraId="3E45EDDA" w14:textId="5EE494FE" w:rsidR="006A5A80" w:rsidRPr="00493EAB" w:rsidRDefault="006A5A80" w:rsidP="00690E49">
            <w:pPr>
              <w:suppressAutoHyphens/>
              <w:rPr>
                <w:rFonts w:ascii="Times New Roman" w:eastAsia="Times New Roman" w:hAnsi="Times New Roman" w:cs="Times New Roman"/>
                <w:b/>
                <w:sz w:val="27"/>
                <w:szCs w:val="27"/>
                <w:lang w:eastAsia="zh-CN"/>
              </w:rPr>
            </w:pPr>
            <w:r w:rsidRPr="00493EAB">
              <w:rPr>
                <w:rFonts w:ascii="Times New Roman" w:hAnsi="Times New Roman" w:cs="Times New Roman"/>
                <w:b/>
                <w:sz w:val="27"/>
                <w:szCs w:val="27"/>
                <w:lang w:eastAsia="ru-RU"/>
              </w:rPr>
              <w:t>Период размещения н</w:t>
            </w:r>
            <w:r w:rsidR="00690E49" w:rsidRPr="00493EAB">
              <w:rPr>
                <w:rFonts w:ascii="Times New Roman" w:hAnsi="Times New Roman" w:cs="Times New Roman"/>
                <w:b/>
                <w:sz w:val="27"/>
                <w:szCs w:val="27"/>
                <w:lang w:eastAsia="ru-RU"/>
              </w:rPr>
              <w:t>естационарных торговых объектов</w:t>
            </w:r>
            <w:r w:rsidR="007E7300">
              <w:rPr>
                <w:rFonts w:ascii="Times New Roman" w:hAnsi="Times New Roman" w:cs="Times New Roman"/>
                <w:b/>
                <w:sz w:val="27"/>
                <w:szCs w:val="27"/>
                <w:lang w:eastAsia="ru-RU"/>
              </w:rPr>
              <w:t xml:space="preserve"> по лотам №1-7</w:t>
            </w:r>
            <w:r w:rsidR="00690E49" w:rsidRPr="00493EAB">
              <w:rPr>
                <w:rFonts w:ascii="Times New Roman" w:hAnsi="Times New Roman" w:cs="Times New Roman"/>
                <w:b/>
                <w:sz w:val="27"/>
                <w:szCs w:val="27"/>
                <w:lang w:eastAsia="ru-RU"/>
              </w:rPr>
              <w:t>:</w:t>
            </w:r>
          </w:p>
        </w:tc>
        <w:tc>
          <w:tcPr>
            <w:tcW w:w="5245" w:type="dxa"/>
            <w:vAlign w:val="center"/>
          </w:tcPr>
          <w:p w14:paraId="1BC2891F" w14:textId="4A599312" w:rsidR="006A5A80" w:rsidRPr="00493EAB" w:rsidRDefault="006A5A80" w:rsidP="006A5A80">
            <w:pPr>
              <w:pStyle w:val="a3"/>
              <w:rPr>
                <w:rFonts w:ascii="Times New Roman" w:eastAsia="Times New Roman" w:hAnsi="Times New Roman" w:cs="Times New Roman"/>
                <w:b/>
                <w:sz w:val="27"/>
                <w:szCs w:val="27"/>
                <w:lang w:eastAsia="zh-CN"/>
              </w:rPr>
            </w:pPr>
            <w:r w:rsidRPr="00284786">
              <w:rPr>
                <w:rFonts w:ascii="Times New Roman" w:hAnsi="Times New Roman" w:cs="Times New Roman"/>
                <w:b/>
                <w:sz w:val="27"/>
                <w:szCs w:val="27"/>
                <w:lang w:eastAsia="ru-RU"/>
              </w:rPr>
              <w:t>с</w:t>
            </w:r>
            <w:r w:rsidR="007E7300" w:rsidRPr="00284786">
              <w:rPr>
                <w:rFonts w:ascii="Times New Roman" w:hAnsi="Times New Roman" w:cs="Times New Roman"/>
                <w:b/>
                <w:sz w:val="27"/>
                <w:szCs w:val="27"/>
                <w:lang w:eastAsia="ru-RU"/>
              </w:rPr>
              <w:t xml:space="preserve"> 18</w:t>
            </w:r>
            <w:r w:rsidR="00493EAB" w:rsidRPr="00284786">
              <w:rPr>
                <w:rFonts w:ascii="Times New Roman" w:hAnsi="Times New Roman" w:cs="Times New Roman"/>
                <w:b/>
                <w:sz w:val="27"/>
                <w:szCs w:val="27"/>
                <w:lang w:eastAsia="ru-RU"/>
              </w:rPr>
              <w:t>.08</w:t>
            </w:r>
            <w:r w:rsidR="00284786" w:rsidRPr="00284786">
              <w:rPr>
                <w:rFonts w:ascii="Times New Roman" w:hAnsi="Times New Roman" w:cs="Times New Roman"/>
                <w:b/>
                <w:sz w:val="27"/>
                <w:szCs w:val="27"/>
                <w:lang w:eastAsia="ru-RU"/>
              </w:rPr>
              <w:t>.2025 г. по 31.10</w:t>
            </w:r>
            <w:r w:rsidRPr="00284786">
              <w:rPr>
                <w:rFonts w:ascii="Times New Roman" w:hAnsi="Times New Roman" w:cs="Times New Roman"/>
                <w:b/>
                <w:sz w:val="27"/>
                <w:szCs w:val="27"/>
                <w:lang w:eastAsia="ru-RU"/>
              </w:rPr>
              <w:t>.2025 г.</w:t>
            </w:r>
          </w:p>
        </w:tc>
      </w:tr>
      <w:tr w:rsidR="007E7300" w:rsidRPr="00493EAB" w14:paraId="5C238774" w14:textId="77777777" w:rsidTr="002C2177">
        <w:trPr>
          <w:trHeight w:val="699"/>
        </w:trPr>
        <w:tc>
          <w:tcPr>
            <w:tcW w:w="5246" w:type="dxa"/>
            <w:vAlign w:val="center"/>
          </w:tcPr>
          <w:p w14:paraId="564E5ED4" w14:textId="66E5255E" w:rsidR="007E7300" w:rsidRPr="00493EAB" w:rsidRDefault="007E7300" w:rsidP="00690E49">
            <w:pPr>
              <w:suppressAutoHyphens/>
              <w:rPr>
                <w:rFonts w:ascii="Times New Roman" w:hAnsi="Times New Roman" w:cs="Times New Roman"/>
                <w:b/>
                <w:sz w:val="27"/>
                <w:szCs w:val="27"/>
                <w:lang w:eastAsia="ru-RU"/>
              </w:rPr>
            </w:pPr>
            <w:r w:rsidRPr="00493EAB">
              <w:rPr>
                <w:rFonts w:ascii="Times New Roman" w:hAnsi="Times New Roman" w:cs="Times New Roman"/>
                <w:b/>
                <w:sz w:val="27"/>
                <w:szCs w:val="27"/>
                <w:lang w:eastAsia="ru-RU"/>
              </w:rPr>
              <w:t>Период размещения нестационарных торговых объектов</w:t>
            </w:r>
            <w:r w:rsidR="00415DB7">
              <w:rPr>
                <w:rFonts w:ascii="Times New Roman" w:hAnsi="Times New Roman" w:cs="Times New Roman"/>
                <w:b/>
                <w:sz w:val="27"/>
                <w:szCs w:val="27"/>
                <w:lang w:eastAsia="ru-RU"/>
              </w:rPr>
              <w:t xml:space="preserve"> по лотам №8-15</w:t>
            </w:r>
            <w:r w:rsidRPr="00493EAB">
              <w:rPr>
                <w:rFonts w:ascii="Times New Roman" w:hAnsi="Times New Roman" w:cs="Times New Roman"/>
                <w:b/>
                <w:sz w:val="27"/>
                <w:szCs w:val="27"/>
                <w:lang w:eastAsia="ru-RU"/>
              </w:rPr>
              <w:t>:</w:t>
            </w:r>
          </w:p>
        </w:tc>
        <w:tc>
          <w:tcPr>
            <w:tcW w:w="5245" w:type="dxa"/>
            <w:vAlign w:val="center"/>
          </w:tcPr>
          <w:p w14:paraId="1798CE00" w14:textId="76C44A12" w:rsidR="007E7300" w:rsidRPr="00493EAB" w:rsidRDefault="007E7300" w:rsidP="006A5A80">
            <w:pPr>
              <w:pStyle w:val="a3"/>
              <w:rPr>
                <w:rFonts w:ascii="Times New Roman" w:hAnsi="Times New Roman" w:cs="Times New Roman"/>
                <w:b/>
                <w:sz w:val="27"/>
                <w:szCs w:val="27"/>
                <w:lang w:eastAsia="ru-RU"/>
              </w:rPr>
            </w:pPr>
            <w:r w:rsidRPr="00493EAB">
              <w:rPr>
                <w:rFonts w:ascii="Times New Roman" w:hAnsi="Times New Roman" w:cs="Times New Roman"/>
                <w:b/>
                <w:sz w:val="27"/>
                <w:szCs w:val="27"/>
                <w:lang w:eastAsia="ru-RU"/>
              </w:rPr>
              <w:t>с</w:t>
            </w:r>
            <w:r>
              <w:rPr>
                <w:rFonts w:ascii="Times New Roman" w:hAnsi="Times New Roman" w:cs="Times New Roman"/>
                <w:b/>
                <w:sz w:val="27"/>
                <w:szCs w:val="27"/>
                <w:lang w:eastAsia="ru-RU"/>
              </w:rPr>
              <w:t xml:space="preserve"> 18</w:t>
            </w:r>
            <w:r w:rsidRPr="00493EAB">
              <w:rPr>
                <w:rFonts w:ascii="Times New Roman" w:hAnsi="Times New Roman" w:cs="Times New Roman"/>
                <w:b/>
                <w:sz w:val="27"/>
                <w:szCs w:val="27"/>
                <w:lang w:eastAsia="ru-RU"/>
              </w:rPr>
              <w:t>.08</w:t>
            </w:r>
            <w:r>
              <w:rPr>
                <w:rFonts w:ascii="Times New Roman" w:hAnsi="Times New Roman" w:cs="Times New Roman"/>
                <w:b/>
                <w:sz w:val="27"/>
                <w:szCs w:val="27"/>
                <w:lang w:eastAsia="ru-RU"/>
              </w:rPr>
              <w:t>.2025 г. по 17.08.2028</w:t>
            </w:r>
            <w:r w:rsidRPr="00493EAB">
              <w:rPr>
                <w:rFonts w:ascii="Times New Roman" w:hAnsi="Times New Roman" w:cs="Times New Roman"/>
                <w:b/>
                <w:sz w:val="27"/>
                <w:szCs w:val="27"/>
                <w:lang w:eastAsia="ru-RU"/>
              </w:rPr>
              <w:t xml:space="preserve"> г.</w:t>
            </w:r>
          </w:p>
        </w:tc>
      </w:tr>
      <w:tr w:rsidR="005D3373" w:rsidRPr="00493EAB" w14:paraId="153174AA" w14:textId="77777777" w:rsidTr="002C2177">
        <w:trPr>
          <w:trHeight w:val="699"/>
        </w:trPr>
        <w:tc>
          <w:tcPr>
            <w:tcW w:w="5246" w:type="dxa"/>
            <w:vAlign w:val="center"/>
          </w:tcPr>
          <w:p w14:paraId="28715BAE" w14:textId="01243922" w:rsidR="005D3373" w:rsidRPr="00493EAB" w:rsidRDefault="005D3373" w:rsidP="00690E49">
            <w:pPr>
              <w:suppressAutoHyphens/>
              <w:rPr>
                <w:rFonts w:ascii="Times New Roman" w:hAnsi="Times New Roman" w:cs="Times New Roman"/>
                <w:b/>
                <w:sz w:val="27"/>
                <w:szCs w:val="27"/>
                <w:lang w:eastAsia="ru-RU"/>
              </w:rPr>
            </w:pPr>
            <w:r w:rsidRPr="00493EAB">
              <w:rPr>
                <w:rFonts w:ascii="Times New Roman" w:hAnsi="Times New Roman" w:cs="Times New Roman"/>
                <w:b/>
                <w:sz w:val="27"/>
                <w:szCs w:val="27"/>
                <w:lang w:eastAsia="ru-RU"/>
              </w:rPr>
              <w:t>Период размещения нестационарных торговых объектов</w:t>
            </w:r>
            <w:r>
              <w:rPr>
                <w:rFonts w:ascii="Times New Roman" w:hAnsi="Times New Roman" w:cs="Times New Roman"/>
                <w:b/>
                <w:sz w:val="27"/>
                <w:szCs w:val="27"/>
                <w:lang w:eastAsia="ru-RU"/>
              </w:rPr>
              <w:t xml:space="preserve"> по лотам</w:t>
            </w:r>
            <w:r>
              <w:rPr>
                <w:rFonts w:ascii="Times New Roman" w:hAnsi="Times New Roman" w:cs="Times New Roman"/>
                <w:b/>
                <w:sz w:val="27"/>
                <w:szCs w:val="27"/>
                <w:lang w:eastAsia="ru-RU"/>
              </w:rPr>
              <w:t xml:space="preserve"> №16, №17:</w:t>
            </w:r>
          </w:p>
        </w:tc>
        <w:tc>
          <w:tcPr>
            <w:tcW w:w="5245" w:type="dxa"/>
            <w:vAlign w:val="center"/>
          </w:tcPr>
          <w:p w14:paraId="1FD6F994" w14:textId="7C60EBA8" w:rsidR="005D3373" w:rsidRPr="00493EAB" w:rsidRDefault="005D3373" w:rsidP="006A5A80">
            <w:pPr>
              <w:pStyle w:val="a3"/>
              <w:rPr>
                <w:rFonts w:ascii="Times New Roman" w:hAnsi="Times New Roman" w:cs="Times New Roman"/>
                <w:b/>
                <w:sz w:val="27"/>
                <w:szCs w:val="27"/>
                <w:lang w:eastAsia="ru-RU"/>
              </w:rPr>
            </w:pPr>
            <w:r w:rsidRPr="00493EAB">
              <w:rPr>
                <w:rFonts w:ascii="Times New Roman" w:hAnsi="Times New Roman" w:cs="Times New Roman"/>
                <w:b/>
                <w:sz w:val="27"/>
                <w:szCs w:val="27"/>
                <w:lang w:eastAsia="ru-RU"/>
              </w:rPr>
              <w:t>с</w:t>
            </w:r>
            <w:r>
              <w:rPr>
                <w:rFonts w:ascii="Times New Roman" w:hAnsi="Times New Roman" w:cs="Times New Roman"/>
                <w:b/>
                <w:sz w:val="27"/>
                <w:szCs w:val="27"/>
                <w:lang w:eastAsia="ru-RU"/>
              </w:rPr>
              <w:t xml:space="preserve"> 18</w:t>
            </w:r>
            <w:r w:rsidRPr="00493EAB">
              <w:rPr>
                <w:rFonts w:ascii="Times New Roman" w:hAnsi="Times New Roman" w:cs="Times New Roman"/>
                <w:b/>
                <w:sz w:val="27"/>
                <w:szCs w:val="27"/>
                <w:lang w:eastAsia="ru-RU"/>
              </w:rPr>
              <w:t>.08</w:t>
            </w:r>
            <w:r>
              <w:rPr>
                <w:rFonts w:ascii="Times New Roman" w:hAnsi="Times New Roman" w:cs="Times New Roman"/>
                <w:b/>
                <w:sz w:val="27"/>
                <w:szCs w:val="27"/>
                <w:lang w:eastAsia="ru-RU"/>
              </w:rPr>
              <w:t>.2025 г. по 30.09.2025</w:t>
            </w:r>
            <w:r w:rsidRPr="00493EAB">
              <w:rPr>
                <w:rFonts w:ascii="Times New Roman" w:hAnsi="Times New Roman" w:cs="Times New Roman"/>
                <w:b/>
                <w:sz w:val="27"/>
                <w:szCs w:val="27"/>
                <w:lang w:eastAsia="ru-RU"/>
              </w:rPr>
              <w:t xml:space="preserve"> г.</w:t>
            </w:r>
          </w:p>
        </w:tc>
      </w:tr>
      <w:tr w:rsidR="00493EAB" w:rsidRPr="00493EAB" w14:paraId="514E736E" w14:textId="77777777" w:rsidTr="003C619D">
        <w:trPr>
          <w:trHeight w:val="271"/>
        </w:trPr>
        <w:tc>
          <w:tcPr>
            <w:tcW w:w="5246" w:type="dxa"/>
            <w:vAlign w:val="center"/>
          </w:tcPr>
          <w:p w14:paraId="16865FFF" w14:textId="77777777" w:rsidR="008E270F" w:rsidRPr="00493EAB" w:rsidRDefault="008E270F" w:rsidP="003C619D">
            <w:pPr>
              <w:pStyle w:val="a3"/>
              <w:rPr>
                <w:rFonts w:ascii="Times New Roman" w:hAnsi="Times New Roman" w:cs="Times New Roman"/>
                <w:b/>
                <w:sz w:val="27"/>
                <w:szCs w:val="27"/>
                <w:lang w:eastAsia="ru-RU"/>
              </w:rPr>
            </w:pPr>
            <w:r w:rsidRPr="00493EAB">
              <w:rPr>
                <w:rFonts w:ascii="Times New Roman" w:eastAsia="Times New Roman" w:hAnsi="Times New Roman" w:cs="Times New Roman"/>
                <w:b/>
                <w:sz w:val="27"/>
                <w:szCs w:val="27"/>
                <w:lang w:eastAsia="zh-CN"/>
              </w:rPr>
              <w:t xml:space="preserve">Вскрытие и рассмотрение заявок: </w:t>
            </w:r>
          </w:p>
        </w:tc>
        <w:tc>
          <w:tcPr>
            <w:tcW w:w="5245" w:type="dxa"/>
            <w:vAlign w:val="center"/>
          </w:tcPr>
          <w:p w14:paraId="3C1D7641" w14:textId="4EA45D11" w:rsidR="008E270F" w:rsidRPr="00493EAB" w:rsidRDefault="007E7300" w:rsidP="003C619D">
            <w:pPr>
              <w:pStyle w:val="a3"/>
              <w:rPr>
                <w:rFonts w:ascii="Times New Roman" w:hAnsi="Times New Roman" w:cs="Times New Roman"/>
                <w:b/>
                <w:sz w:val="27"/>
                <w:szCs w:val="27"/>
                <w:lang w:eastAsia="ru-RU"/>
              </w:rPr>
            </w:pPr>
            <w:r>
              <w:rPr>
                <w:rFonts w:ascii="Times New Roman" w:eastAsia="Times New Roman" w:hAnsi="Times New Roman" w:cs="Times New Roman"/>
                <w:b/>
                <w:sz w:val="27"/>
                <w:szCs w:val="27"/>
                <w:lang w:eastAsia="zh-CN"/>
              </w:rPr>
              <w:t>04.08</w:t>
            </w:r>
            <w:r w:rsidR="003C619D" w:rsidRPr="00493EAB">
              <w:rPr>
                <w:rFonts w:ascii="Times New Roman" w:eastAsia="Times New Roman" w:hAnsi="Times New Roman" w:cs="Times New Roman"/>
                <w:b/>
                <w:sz w:val="27"/>
                <w:szCs w:val="27"/>
                <w:lang w:eastAsia="zh-CN"/>
              </w:rPr>
              <w:t>.2025</w:t>
            </w:r>
            <w:r w:rsidR="00E54412" w:rsidRPr="00493EAB">
              <w:rPr>
                <w:rFonts w:ascii="Times New Roman" w:eastAsia="Times New Roman" w:hAnsi="Times New Roman" w:cs="Times New Roman"/>
                <w:b/>
                <w:sz w:val="27"/>
                <w:szCs w:val="27"/>
                <w:lang w:eastAsia="zh-CN"/>
              </w:rPr>
              <w:t xml:space="preserve">г. в 15.00. </w:t>
            </w:r>
            <w:proofErr w:type="spellStart"/>
            <w:r w:rsidR="00E54412" w:rsidRPr="00493EAB">
              <w:rPr>
                <w:rFonts w:ascii="Times New Roman" w:eastAsia="Times New Roman" w:hAnsi="Times New Roman" w:cs="Times New Roman"/>
                <w:b/>
                <w:sz w:val="27"/>
                <w:szCs w:val="27"/>
                <w:lang w:eastAsia="zh-CN"/>
              </w:rPr>
              <w:t>г.Владикавказ</w:t>
            </w:r>
            <w:proofErr w:type="spellEnd"/>
            <w:r w:rsidR="00E54412" w:rsidRPr="00493EAB">
              <w:rPr>
                <w:rFonts w:ascii="Times New Roman" w:eastAsia="Times New Roman" w:hAnsi="Times New Roman" w:cs="Times New Roman"/>
                <w:b/>
                <w:sz w:val="27"/>
                <w:szCs w:val="27"/>
                <w:lang w:eastAsia="zh-CN"/>
              </w:rPr>
              <w:t xml:space="preserve">, </w:t>
            </w:r>
            <w:proofErr w:type="spellStart"/>
            <w:r w:rsidR="00E54412" w:rsidRPr="00493EAB">
              <w:rPr>
                <w:rFonts w:ascii="Times New Roman" w:eastAsia="Times New Roman" w:hAnsi="Times New Roman" w:cs="Times New Roman"/>
                <w:b/>
                <w:sz w:val="27"/>
                <w:szCs w:val="27"/>
                <w:lang w:eastAsia="zh-CN"/>
              </w:rPr>
              <w:t>пл</w:t>
            </w:r>
            <w:r w:rsidR="003C619D" w:rsidRPr="00493EAB">
              <w:rPr>
                <w:rFonts w:ascii="Times New Roman" w:eastAsia="Times New Roman" w:hAnsi="Times New Roman" w:cs="Times New Roman"/>
                <w:b/>
                <w:sz w:val="27"/>
                <w:szCs w:val="27"/>
                <w:lang w:eastAsia="zh-CN"/>
              </w:rPr>
              <w:t>.Штыба</w:t>
            </w:r>
            <w:proofErr w:type="spellEnd"/>
            <w:r w:rsidR="003C619D" w:rsidRPr="00493EAB">
              <w:rPr>
                <w:rFonts w:ascii="Times New Roman" w:eastAsia="Times New Roman" w:hAnsi="Times New Roman" w:cs="Times New Roman"/>
                <w:b/>
                <w:sz w:val="27"/>
                <w:szCs w:val="27"/>
                <w:lang w:eastAsia="zh-CN"/>
              </w:rPr>
              <w:t>, 2, 3 этаж, кабинет № 304</w:t>
            </w:r>
            <w:r w:rsidR="00E54412" w:rsidRPr="00493EAB">
              <w:rPr>
                <w:rFonts w:ascii="Times New Roman" w:eastAsia="Times New Roman" w:hAnsi="Times New Roman" w:cs="Times New Roman"/>
                <w:b/>
                <w:sz w:val="27"/>
                <w:szCs w:val="27"/>
                <w:lang w:eastAsia="zh-CN"/>
              </w:rPr>
              <w:t>.</w:t>
            </w:r>
          </w:p>
        </w:tc>
      </w:tr>
      <w:tr w:rsidR="00493EAB" w:rsidRPr="00493EAB" w14:paraId="1E07B165" w14:textId="77777777" w:rsidTr="003C619D">
        <w:trPr>
          <w:trHeight w:val="592"/>
        </w:trPr>
        <w:tc>
          <w:tcPr>
            <w:tcW w:w="5246" w:type="dxa"/>
            <w:vAlign w:val="center"/>
          </w:tcPr>
          <w:p w14:paraId="49AF184E" w14:textId="77777777" w:rsidR="008E270F" w:rsidRPr="00493EAB" w:rsidRDefault="008E270F" w:rsidP="003C619D">
            <w:pPr>
              <w:suppressAutoHyphens/>
              <w:jc w:val="both"/>
              <w:rPr>
                <w:rFonts w:ascii="Times New Roman" w:eastAsia="Times New Roman" w:hAnsi="Times New Roman" w:cs="Times New Roman"/>
                <w:b/>
                <w:sz w:val="27"/>
                <w:szCs w:val="27"/>
                <w:lang w:eastAsia="zh-CN"/>
              </w:rPr>
            </w:pPr>
            <w:r w:rsidRPr="00493EAB">
              <w:rPr>
                <w:rFonts w:ascii="Times New Roman" w:eastAsia="Times New Roman" w:hAnsi="Times New Roman" w:cs="Times New Roman"/>
                <w:b/>
                <w:sz w:val="27"/>
                <w:szCs w:val="27"/>
                <w:lang w:eastAsia="zh-CN"/>
              </w:rPr>
              <w:t xml:space="preserve">Время и место проведения аукциона: </w:t>
            </w:r>
          </w:p>
        </w:tc>
        <w:tc>
          <w:tcPr>
            <w:tcW w:w="5245" w:type="dxa"/>
            <w:vAlign w:val="center"/>
          </w:tcPr>
          <w:p w14:paraId="3CB9C2F1" w14:textId="2FC6671F" w:rsidR="007961A8" w:rsidRPr="00493EAB" w:rsidRDefault="007E7300" w:rsidP="003C619D">
            <w:pPr>
              <w:pStyle w:val="a3"/>
              <w:jc w:val="both"/>
              <w:rPr>
                <w:rFonts w:ascii="Times New Roman" w:eastAsia="Times New Roman" w:hAnsi="Times New Roman" w:cs="Times New Roman"/>
                <w:b/>
                <w:sz w:val="27"/>
                <w:szCs w:val="27"/>
                <w:lang w:eastAsia="zh-CN"/>
              </w:rPr>
            </w:pPr>
            <w:r>
              <w:rPr>
                <w:rFonts w:ascii="Times New Roman" w:eastAsia="Times New Roman" w:hAnsi="Times New Roman" w:cs="Times New Roman"/>
                <w:b/>
                <w:sz w:val="27"/>
                <w:szCs w:val="27"/>
                <w:lang w:eastAsia="zh-CN"/>
              </w:rPr>
              <w:t>05.08</w:t>
            </w:r>
            <w:r w:rsidR="000A358E" w:rsidRPr="00493EAB">
              <w:rPr>
                <w:rFonts w:ascii="Times New Roman" w:eastAsia="Times New Roman" w:hAnsi="Times New Roman" w:cs="Times New Roman"/>
                <w:b/>
                <w:sz w:val="27"/>
                <w:szCs w:val="27"/>
                <w:lang w:eastAsia="zh-CN"/>
              </w:rPr>
              <w:t>.</w:t>
            </w:r>
            <w:r w:rsidR="008E270F" w:rsidRPr="00493EAB">
              <w:rPr>
                <w:rFonts w:ascii="Times New Roman" w:eastAsia="Times New Roman" w:hAnsi="Times New Roman" w:cs="Times New Roman"/>
                <w:b/>
                <w:sz w:val="27"/>
                <w:szCs w:val="27"/>
                <w:lang w:eastAsia="zh-CN"/>
              </w:rPr>
              <w:t>202</w:t>
            </w:r>
            <w:r w:rsidR="003C619D" w:rsidRPr="00493EAB">
              <w:rPr>
                <w:rFonts w:ascii="Times New Roman" w:eastAsia="Times New Roman" w:hAnsi="Times New Roman" w:cs="Times New Roman"/>
                <w:b/>
                <w:sz w:val="27"/>
                <w:szCs w:val="27"/>
                <w:lang w:eastAsia="zh-CN"/>
              </w:rPr>
              <w:t>5</w:t>
            </w:r>
            <w:r w:rsidR="00CC6F03" w:rsidRPr="00493EAB">
              <w:rPr>
                <w:rFonts w:ascii="Times New Roman" w:eastAsia="Times New Roman" w:hAnsi="Times New Roman" w:cs="Times New Roman"/>
                <w:b/>
                <w:sz w:val="27"/>
                <w:szCs w:val="27"/>
                <w:lang w:eastAsia="zh-CN"/>
              </w:rPr>
              <w:t xml:space="preserve">г., с 10 ч. 00 мин. </w:t>
            </w:r>
            <w:proofErr w:type="spellStart"/>
            <w:r w:rsidR="00CC6F03" w:rsidRPr="00493EAB">
              <w:rPr>
                <w:rFonts w:ascii="Times New Roman" w:eastAsia="Times New Roman" w:hAnsi="Times New Roman" w:cs="Times New Roman"/>
                <w:b/>
                <w:sz w:val="27"/>
                <w:szCs w:val="27"/>
                <w:lang w:eastAsia="zh-CN"/>
              </w:rPr>
              <w:t>г.</w:t>
            </w:r>
            <w:r w:rsidR="008E270F" w:rsidRPr="00493EAB">
              <w:rPr>
                <w:rFonts w:ascii="Times New Roman" w:eastAsia="Times New Roman" w:hAnsi="Times New Roman" w:cs="Times New Roman"/>
                <w:b/>
                <w:sz w:val="27"/>
                <w:szCs w:val="27"/>
                <w:lang w:eastAsia="zh-CN"/>
              </w:rPr>
              <w:t>Владикавказ</w:t>
            </w:r>
            <w:proofErr w:type="spellEnd"/>
            <w:r w:rsidR="008E270F" w:rsidRPr="00493EAB">
              <w:rPr>
                <w:rFonts w:ascii="Times New Roman" w:eastAsia="Times New Roman" w:hAnsi="Times New Roman" w:cs="Times New Roman"/>
                <w:b/>
                <w:sz w:val="27"/>
                <w:szCs w:val="27"/>
                <w:lang w:eastAsia="zh-CN"/>
              </w:rPr>
              <w:t xml:space="preserve">, </w:t>
            </w:r>
          </w:p>
          <w:p w14:paraId="5D443DE7" w14:textId="538CBD50" w:rsidR="008E270F" w:rsidRPr="00493EAB" w:rsidRDefault="007961A8" w:rsidP="003C619D">
            <w:pPr>
              <w:pStyle w:val="a3"/>
              <w:jc w:val="both"/>
              <w:rPr>
                <w:rFonts w:ascii="Times New Roman" w:eastAsia="Times New Roman" w:hAnsi="Times New Roman" w:cs="Times New Roman"/>
                <w:b/>
                <w:sz w:val="27"/>
                <w:szCs w:val="27"/>
                <w:lang w:eastAsia="zh-CN"/>
              </w:rPr>
            </w:pPr>
            <w:proofErr w:type="spellStart"/>
            <w:r w:rsidRPr="00493EAB">
              <w:rPr>
                <w:rFonts w:ascii="Times New Roman" w:eastAsia="Times New Roman" w:hAnsi="Times New Roman" w:cs="Times New Roman"/>
                <w:b/>
                <w:sz w:val="27"/>
                <w:szCs w:val="27"/>
                <w:lang w:eastAsia="zh-CN"/>
              </w:rPr>
              <w:t>пл.</w:t>
            </w:r>
            <w:r w:rsidR="008E270F" w:rsidRPr="00493EAB">
              <w:rPr>
                <w:rFonts w:ascii="Times New Roman" w:eastAsia="Times New Roman" w:hAnsi="Times New Roman" w:cs="Times New Roman"/>
                <w:b/>
                <w:sz w:val="27"/>
                <w:szCs w:val="27"/>
                <w:lang w:eastAsia="zh-CN"/>
              </w:rPr>
              <w:t>Штыба</w:t>
            </w:r>
            <w:proofErr w:type="spellEnd"/>
            <w:r w:rsidR="008E270F" w:rsidRPr="00493EAB">
              <w:rPr>
                <w:rFonts w:ascii="Times New Roman" w:eastAsia="Times New Roman" w:hAnsi="Times New Roman" w:cs="Times New Roman"/>
                <w:b/>
                <w:sz w:val="27"/>
                <w:szCs w:val="27"/>
                <w:lang w:eastAsia="zh-CN"/>
              </w:rPr>
              <w:t>, 2, 4 этаж, малый зал (переговорная).</w:t>
            </w:r>
          </w:p>
        </w:tc>
      </w:tr>
      <w:tr w:rsidR="00493EAB" w:rsidRPr="00493EAB" w14:paraId="55FE7C67" w14:textId="77777777" w:rsidTr="003C619D">
        <w:trPr>
          <w:trHeight w:val="245"/>
        </w:trPr>
        <w:tc>
          <w:tcPr>
            <w:tcW w:w="5246" w:type="dxa"/>
            <w:vAlign w:val="center"/>
          </w:tcPr>
          <w:p w14:paraId="282D2771" w14:textId="77777777" w:rsidR="008E270F" w:rsidRPr="00493EAB" w:rsidRDefault="008E270F" w:rsidP="003C619D">
            <w:pPr>
              <w:suppressAutoHyphens/>
              <w:jc w:val="both"/>
              <w:rPr>
                <w:rFonts w:ascii="Times New Roman" w:eastAsia="Times New Roman" w:hAnsi="Times New Roman" w:cs="Times New Roman"/>
                <w:b/>
                <w:sz w:val="27"/>
                <w:szCs w:val="27"/>
                <w:lang w:eastAsia="zh-CN"/>
              </w:rPr>
            </w:pPr>
            <w:r w:rsidRPr="00493EAB">
              <w:rPr>
                <w:rFonts w:ascii="Times New Roman" w:eastAsia="Times New Roman" w:hAnsi="Times New Roman" w:cs="Times New Roman"/>
                <w:b/>
                <w:sz w:val="27"/>
                <w:szCs w:val="27"/>
                <w:lang w:eastAsia="zh-CN"/>
              </w:rPr>
              <w:t xml:space="preserve">Определение победителей аукциона: </w:t>
            </w:r>
          </w:p>
        </w:tc>
        <w:tc>
          <w:tcPr>
            <w:tcW w:w="5245" w:type="dxa"/>
            <w:vAlign w:val="center"/>
          </w:tcPr>
          <w:p w14:paraId="674ED2EB" w14:textId="5B51586E" w:rsidR="008E270F" w:rsidRPr="00493EAB" w:rsidRDefault="007E7300" w:rsidP="003C619D">
            <w:pPr>
              <w:pStyle w:val="a3"/>
              <w:jc w:val="both"/>
              <w:rPr>
                <w:rFonts w:ascii="Times New Roman" w:eastAsia="Times New Roman" w:hAnsi="Times New Roman" w:cs="Times New Roman"/>
                <w:b/>
                <w:sz w:val="27"/>
                <w:szCs w:val="27"/>
                <w:lang w:eastAsia="zh-CN"/>
              </w:rPr>
            </w:pPr>
            <w:r>
              <w:rPr>
                <w:rFonts w:ascii="Times New Roman" w:eastAsia="Times New Roman" w:hAnsi="Times New Roman" w:cs="Times New Roman"/>
                <w:b/>
                <w:sz w:val="27"/>
                <w:szCs w:val="27"/>
                <w:lang w:eastAsia="zh-CN"/>
              </w:rPr>
              <w:t>05.08</w:t>
            </w:r>
            <w:r w:rsidR="008E270F" w:rsidRPr="00493EAB">
              <w:rPr>
                <w:rFonts w:ascii="Times New Roman" w:eastAsia="Times New Roman" w:hAnsi="Times New Roman" w:cs="Times New Roman"/>
                <w:b/>
                <w:sz w:val="27"/>
                <w:szCs w:val="27"/>
                <w:lang w:eastAsia="zh-CN"/>
              </w:rPr>
              <w:t>.202</w:t>
            </w:r>
            <w:r w:rsidR="003C619D" w:rsidRPr="00493EAB">
              <w:rPr>
                <w:rFonts w:ascii="Times New Roman" w:eastAsia="Times New Roman" w:hAnsi="Times New Roman" w:cs="Times New Roman"/>
                <w:b/>
                <w:sz w:val="27"/>
                <w:szCs w:val="27"/>
                <w:lang w:eastAsia="zh-CN"/>
              </w:rPr>
              <w:t>5</w:t>
            </w:r>
            <w:r w:rsidR="008E270F" w:rsidRPr="00493EAB">
              <w:rPr>
                <w:rFonts w:ascii="Times New Roman" w:eastAsia="Times New Roman" w:hAnsi="Times New Roman" w:cs="Times New Roman"/>
                <w:b/>
                <w:sz w:val="27"/>
                <w:szCs w:val="27"/>
                <w:lang w:eastAsia="zh-CN"/>
              </w:rPr>
              <w:t>г.</w:t>
            </w:r>
          </w:p>
        </w:tc>
      </w:tr>
      <w:tr w:rsidR="00493EAB" w:rsidRPr="00493EAB" w14:paraId="25F7FD7B" w14:textId="77777777" w:rsidTr="005559F3">
        <w:trPr>
          <w:trHeight w:val="501"/>
        </w:trPr>
        <w:tc>
          <w:tcPr>
            <w:tcW w:w="5246" w:type="dxa"/>
            <w:vAlign w:val="center"/>
          </w:tcPr>
          <w:p w14:paraId="1EF75F00" w14:textId="77777777" w:rsidR="008E270F" w:rsidRPr="00493EAB" w:rsidRDefault="008E270F" w:rsidP="003C619D">
            <w:pPr>
              <w:pStyle w:val="a3"/>
              <w:rPr>
                <w:rFonts w:ascii="Times New Roman" w:hAnsi="Times New Roman" w:cs="Times New Roman"/>
                <w:b/>
                <w:sz w:val="27"/>
                <w:szCs w:val="27"/>
                <w:lang w:eastAsia="ru-RU"/>
              </w:rPr>
            </w:pPr>
            <w:r w:rsidRPr="00493EAB">
              <w:rPr>
                <w:rFonts w:ascii="Times New Roman" w:hAnsi="Times New Roman" w:cs="Times New Roman"/>
                <w:b/>
                <w:sz w:val="27"/>
                <w:szCs w:val="27"/>
                <w:lang w:eastAsia="ru-RU"/>
              </w:rPr>
              <w:t>Шаг аукциона составляет:</w:t>
            </w:r>
          </w:p>
        </w:tc>
        <w:tc>
          <w:tcPr>
            <w:tcW w:w="5245" w:type="dxa"/>
            <w:vAlign w:val="center"/>
          </w:tcPr>
          <w:p w14:paraId="130445D7" w14:textId="6A30C90F" w:rsidR="008E270F" w:rsidRPr="00493EAB" w:rsidRDefault="008E270F" w:rsidP="003C619D">
            <w:pPr>
              <w:pStyle w:val="a3"/>
              <w:jc w:val="both"/>
              <w:rPr>
                <w:rFonts w:ascii="Times New Roman" w:hAnsi="Times New Roman" w:cs="Times New Roman"/>
                <w:b/>
                <w:sz w:val="27"/>
                <w:szCs w:val="27"/>
                <w:lang w:eastAsia="ru-RU"/>
              </w:rPr>
            </w:pPr>
            <w:r w:rsidRPr="00493EAB">
              <w:rPr>
                <w:rFonts w:ascii="Times New Roman" w:hAnsi="Times New Roman" w:cs="Times New Roman"/>
                <w:b/>
                <w:sz w:val="27"/>
                <w:szCs w:val="27"/>
                <w:lang w:eastAsia="ru-RU"/>
              </w:rPr>
              <w:t>10 % от начальной цены Лота</w:t>
            </w:r>
            <w:r w:rsidR="00344471" w:rsidRPr="00493EAB">
              <w:rPr>
                <w:rFonts w:ascii="Times New Roman" w:hAnsi="Times New Roman" w:cs="Times New Roman"/>
                <w:b/>
                <w:sz w:val="27"/>
                <w:szCs w:val="27"/>
                <w:lang w:eastAsia="ru-RU"/>
              </w:rPr>
              <w:t>.</w:t>
            </w:r>
          </w:p>
        </w:tc>
      </w:tr>
      <w:tr w:rsidR="00493EAB" w:rsidRPr="00493EAB" w14:paraId="23BC54F2" w14:textId="77777777" w:rsidTr="003C619D">
        <w:trPr>
          <w:trHeight w:val="299"/>
        </w:trPr>
        <w:tc>
          <w:tcPr>
            <w:tcW w:w="5246" w:type="dxa"/>
            <w:vAlign w:val="center"/>
          </w:tcPr>
          <w:p w14:paraId="35C43040" w14:textId="77777777" w:rsidR="008E270F" w:rsidRPr="00493EAB" w:rsidRDefault="008E270F" w:rsidP="003C619D">
            <w:pPr>
              <w:pStyle w:val="a3"/>
              <w:rPr>
                <w:rFonts w:ascii="Times New Roman" w:hAnsi="Times New Roman" w:cs="Times New Roman"/>
                <w:b/>
                <w:sz w:val="27"/>
                <w:szCs w:val="27"/>
                <w:lang w:eastAsia="ru-RU"/>
              </w:rPr>
            </w:pPr>
            <w:r w:rsidRPr="00493EAB">
              <w:rPr>
                <w:rFonts w:ascii="Times New Roman" w:eastAsia="Times New Roman" w:hAnsi="Times New Roman" w:cs="Times New Roman"/>
                <w:b/>
                <w:sz w:val="27"/>
                <w:szCs w:val="27"/>
                <w:lang w:eastAsia="zh-CN"/>
              </w:rPr>
              <w:t>Для получения информации об условиях аукциона следует обращаться</w:t>
            </w:r>
          </w:p>
        </w:tc>
        <w:tc>
          <w:tcPr>
            <w:tcW w:w="5245" w:type="dxa"/>
            <w:vAlign w:val="center"/>
          </w:tcPr>
          <w:p w14:paraId="427BD58D" w14:textId="6B6A600C" w:rsidR="008E270F" w:rsidRPr="00493EAB" w:rsidRDefault="008E270F" w:rsidP="000204AC">
            <w:pPr>
              <w:pStyle w:val="a3"/>
              <w:jc w:val="both"/>
              <w:rPr>
                <w:rFonts w:ascii="Times New Roman" w:hAnsi="Times New Roman" w:cs="Times New Roman"/>
                <w:b/>
                <w:sz w:val="27"/>
                <w:szCs w:val="27"/>
                <w:lang w:eastAsia="ru-RU"/>
              </w:rPr>
            </w:pPr>
            <w:proofErr w:type="spellStart"/>
            <w:r w:rsidRPr="00493EAB">
              <w:rPr>
                <w:rFonts w:ascii="Times New Roman" w:eastAsia="Times New Roman" w:hAnsi="Times New Roman" w:cs="Times New Roman"/>
                <w:b/>
                <w:sz w:val="27"/>
                <w:szCs w:val="27"/>
                <w:lang w:eastAsia="zh-CN"/>
              </w:rPr>
              <w:t>г.Владикавказ</w:t>
            </w:r>
            <w:proofErr w:type="spellEnd"/>
            <w:r w:rsidRPr="00493EAB">
              <w:rPr>
                <w:rFonts w:ascii="Times New Roman" w:eastAsia="Times New Roman" w:hAnsi="Times New Roman" w:cs="Times New Roman"/>
                <w:b/>
                <w:sz w:val="27"/>
                <w:szCs w:val="27"/>
                <w:lang w:eastAsia="zh-CN"/>
              </w:rPr>
              <w:t>, пл. Штыба, 2, 3 этаж, кабинет № 3</w:t>
            </w:r>
            <w:r w:rsidR="00813CC6" w:rsidRPr="00493EAB">
              <w:rPr>
                <w:rFonts w:ascii="Times New Roman" w:eastAsia="Times New Roman" w:hAnsi="Times New Roman" w:cs="Times New Roman"/>
                <w:b/>
                <w:sz w:val="27"/>
                <w:szCs w:val="27"/>
                <w:lang w:eastAsia="zh-CN"/>
              </w:rPr>
              <w:t>04 «б</w:t>
            </w:r>
            <w:r w:rsidR="003E1F75" w:rsidRPr="00493EAB">
              <w:rPr>
                <w:rFonts w:ascii="Times New Roman" w:eastAsia="Times New Roman" w:hAnsi="Times New Roman" w:cs="Times New Roman"/>
                <w:b/>
                <w:sz w:val="27"/>
                <w:szCs w:val="27"/>
                <w:lang w:eastAsia="zh-CN"/>
              </w:rPr>
              <w:t>»</w:t>
            </w:r>
            <w:r w:rsidR="000204AC" w:rsidRPr="00493EAB">
              <w:rPr>
                <w:rFonts w:ascii="Times New Roman" w:eastAsia="Times New Roman" w:hAnsi="Times New Roman" w:cs="Times New Roman"/>
                <w:b/>
                <w:sz w:val="27"/>
                <w:szCs w:val="27"/>
                <w:lang w:eastAsia="zh-CN"/>
              </w:rPr>
              <w:t>.</w:t>
            </w:r>
          </w:p>
        </w:tc>
      </w:tr>
      <w:tr w:rsidR="00493EAB" w:rsidRPr="00493EAB" w14:paraId="18A5C4A7" w14:textId="77777777" w:rsidTr="00E056EC">
        <w:trPr>
          <w:trHeight w:val="619"/>
        </w:trPr>
        <w:tc>
          <w:tcPr>
            <w:tcW w:w="5246" w:type="dxa"/>
            <w:vAlign w:val="center"/>
          </w:tcPr>
          <w:p w14:paraId="0B138FC6" w14:textId="77777777" w:rsidR="008E270F" w:rsidRPr="00493EAB" w:rsidRDefault="008E270F" w:rsidP="003C619D">
            <w:pPr>
              <w:pStyle w:val="a3"/>
              <w:rPr>
                <w:rFonts w:ascii="Times New Roman" w:eastAsia="Times New Roman" w:hAnsi="Times New Roman" w:cs="Times New Roman"/>
                <w:b/>
                <w:sz w:val="27"/>
                <w:szCs w:val="27"/>
                <w:lang w:eastAsia="zh-CN"/>
              </w:rPr>
            </w:pPr>
            <w:r w:rsidRPr="00493EAB">
              <w:rPr>
                <w:rFonts w:ascii="Times New Roman" w:eastAsia="Times New Roman" w:hAnsi="Times New Roman" w:cs="Times New Roman"/>
                <w:b/>
                <w:sz w:val="27"/>
                <w:szCs w:val="27"/>
                <w:lang w:eastAsia="zh-CN"/>
              </w:rPr>
              <w:t>Время приема заявок</w:t>
            </w:r>
          </w:p>
        </w:tc>
        <w:tc>
          <w:tcPr>
            <w:tcW w:w="5245" w:type="dxa"/>
            <w:vAlign w:val="center"/>
          </w:tcPr>
          <w:p w14:paraId="1B9F3267" w14:textId="77777777" w:rsidR="00813CC6" w:rsidRPr="00493EAB" w:rsidRDefault="00813CC6" w:rsidP="003C619D">
            <w:pPr>
              <w:pStyle w:val="a3"/>
              <w:jc w:val="both"/>
              <w:rPr>
                <w:rFonts w:ascii="Times New Roman" w:eastAsia="Times New Roman" w:hAnsi="Times New Roman" w:cs="Times New Roman"/>
                <w:b/>
                <w:sz w:val="27"/>
                <w:szCs w:val="27"/>
                <w:lang w:eastAsia="zh-CN"/>
              </w:rPr>
            </w:pPr>
            <w:r w:rsidRPr="00493EAB">
              <w:rPr>
                <w:rFonts w:ascii="Times New Roman" w:eastAsia="Times New Roman" w:hAnsi="Times New Roman" w:cs="Times New Roman"/>
                <w:b/>
                <w:sz w:val="27"/>
                <w:szCs w:val="27"/>
                <w:lang w:eastAsia="zh-CN"/>
              </w:rPr>
              <w:t xml:space="preserve">с понедельника по пятницу с 14-00 </w:t>
            </w:r>
          </w:p>
          <w:p w14:paraId="087F59D4" w14:textId="5591AE17" w:rsidR="008E270F" w:rsidRPr="00493EAB" w:rsidRDefault="00813CC6" w:rsidP="003C619D">
            <w:pPr>
              <w:pStyle w:val="a3"/>
              <w:jc w:val="both"/>
              <w:rPr>
                <w:rFonts w:ascii="Times New Roman" w:eastAsia="Times New Roman" w:hAnsi="Times New Roman" w:cs="Times New Roman"/>
                <w:b/>
                <w:sz w:val="27"/>
                <w:szCs w:val="27"/>
                <w:lang w:eastAsia="zh-CN"/>
              </w:rPr>
            </w:pPr>
            <w:r w:rsidRPr="00493EAB">
              <w:rPr>
                <w:rFonts w:ascii="Times New Roman" w:eastAsia="Times New Roman" w:hAnsi="Times New Roman" w:cs="Times New Roman"/>
                <w:b/>
                <w:sz w:val="27"/>
                <w:szCs w:val="27"/>
                <w:lang w:eastAsia="zh-CN"/>
              </w:rPr>
              <w:t>до 17-00 часов</w:t>
            </w:r>
            <w:r w:rsidR="00344471" w:rsidRPr="00493EAB">
              <w:rPr>
                <w:rFonts w:ascii="Times New Roman" w:eastAsia="Times New Roman" w:hAnsi="Times New Roman" w:cs="Times New Roman"/>
                <w:b/>
                <w:sz w:val="27"/>
                <w:szCs w:val="27"/>
                <w:lang w:eastAsia="zh-CN"/>
              </w:rPr>
              <w:t>.</w:t>
            </w:r>
          </w:p>
        </w:tc>
      </w:tr>
    </w:tbl>
    <w:p w14:paraId="750CFE04" w14:textId="77777777" w:rsidR="00CB2C51" w:rsidRPr="002C2177" w:rsidRDefault="00CB2C51" w:rsidP="00E056EC">
      <w:pPr>
        <w:suppressAutoHyphens/>
        <w:spacing w:after="0" w:line="240" w:lineRule="auto"/>
        <w:jc w:val="both"/>
        <w:rPr>
          <w:rFonts w:ascii="Times New Roman" w:eastAsia="Times New Roman" w:hAnsi="Times New Roman" w:cs="Times New Roman"/>
          <w:b/>
          <w:color w:val="000000"/>
          <w:sz w:val="27"/>
          <w:szCs w:val="27"/>
          <w:lang w:eastAsia="ar-SA"/>
        </w:rPr>
      </w:pPr>
    </w:p>
    <w:p w14:paraId="673D5665" w14:textId="77777777" w:rsidR="003C2A77" w:rsidRPr="00493EAB" w:rsidRDefault="003C2A77" w:rsidP="00493EAB">
      <w:pPr>
        <w:suppressAutoHyphens/>
        <w:spacing w:after="0" w:line="240" w:lineRule="auto"/>
        <w:ind w:left="-851" w:firstLine="540"/>
        <w:jc w:val="center"/>
        <w:rPr>
          <w:rFonts w:ascii="Times New Roman" w:eastAsia="Times New Roman" w:hAnsi="Times New Roman" w:cs="Times New Roman"/>
          <w:b/>
          <w:color w:val="000000"/>
          <w:sz w:val="27"/>
          <w:szCs w:val="27"/>
          <w:lang w:eastAsia="ar-SA"/>
        </w:rPr>
      </w:pPr>
      <w:r w:rsidRPr="00493EAB">
        <w:rPr>
          <w:rFonts w:ascii="Times New Roman" w:eastAsia="Times New Roman" w:hAnsi="Times New Roman" w:cs="Times New Roman"/>
          <w:b/>
          <w:color w:val="000000"/>
          <w:sz w:val="27"/>
          <w:szCs w:val="27"/>
          <w:lang w:eastAsia="ar-SA"/>
        </w:rPr>
        <w:t>Перечисление суммы задатка хозяйствующим субъектом осуществляется по следующим реквизитам:</w:t>
      </w:r>
    </w:p>
    <w:p w14:paraId="37285368" w14:textId="77777777" w:rsidR="003C2A77" w:rsidRPr="00493EAB" w:rsidRDefault="003C2A77"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Получатель:</w:t>
      </w:r>
    </w:p>
    <w:p w14:paraId="21149A25" w14:textId="77777777" w:rsidR="003C2A77" w:rsidRPr="00493EAB" w:rsidRDefault="003C2A77"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 xml:space="preserve">УФК по РСО-Алания (Администрация местного самоуправления </w:t>
      </w:r>
      <w:proofErr w:type="spellStart"/>
      <w:r w:rsidRPr="00493EAB">
        <w:rPr>
          <w:rFonts w:ascii="Times New Roman" w:hAnsi="Times New Roman" w:cs="Times New Roman"/>
          <w:b/>
          <w:sz w:val="27"/>
          <w:szCs w:val="27"/>
        </w:rPr>
        <w:t>г.Владикавказа</w:t>
      </w:r>
      <w:proofErr w:type="spellEnd"/>
      <w:r w:rsidRPr="00493EAB">
        <w:rPr>
          <w:rFonts w:ascii="Times New Roman" w:hAnsi="Times New Roman" w:cs="Times New Roman"/>
          <w:b/>
          <w:sz w:val="27"/>
          <w:szCs w:val="27"/>
        </w:rPr>
        <w:t>) л\счет 05103005030</w:t>
      </w:r>
    </w:p>
    <w:p w14:paraId="2E6A3D5B" w14:textId="771A0075" w:rsidR="003C2A77" w:rsidRPr="00493EAB" w:rsidRDefault="00253DE6"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lastRenderedPageBreak/>
        <w:t>ИНН</w:t>
      </w:r>
      <w:r w:rsidR="007E7300">
        <w:rPr>
          <w:rFonts w:ascii="Times New Roman" w:hAnsi="Times New Roman" w:cs="Times New Roman"/>
          <w:b/>
          <w:sz w:val="27"/>
          <w:szCs w:val="27"/>
        </w:rPr>
        <w:t>:</w:t>
      </w:r>
      <w:r w:rsidR="000573F1" w:rsidRPr="00493EAB">
        <w:rPr>
          <w:rFonts w:ascii="Times New Roman" w:hAnsi="Times New Roman" w:cs="Times New Roman"/>
          <w:b/>
          <w:sz w:val="27"/>
          <w:szCs w:val="27"/>
        </w:rPr>
        <w:t xml:space="preserve"> 1501002346</w:t>
      </w:r>
      <w:r w:rsidR="007E7300">
        <w:rPr>
          <w:rFonts w:ascii="Times New Roman" w:hAnsi="Times New Roman" w:cs="Times New Roman"/>
          <w:b/>
          <w:sz w:val="27"/>
          <w:szCs w:val="27"/>
        </w:rPr>
        <w:t>;</w:t>
      </w:r>
      <w:r w:rsidR="000573F1" w:rsidRPr="00493EAB">
        <w:rPr>
          <w:rFonts w:ascii="Times New Roman" w:hAnsi="Times New Roman" w:cs="Times New Roman"/>
          <w:b/>
          <w:sz w:val="27"/>
          <w:szCs w:val="27"/>
        </w:rPr>
        <w:t xml:space="preserve"> КПП</w:t>
      </w:r>
      <w:r w:rsidR="007E7300">
        <w:rPr>
          <w:rFonts w:ascii="Times New Roman" w:hAnsi="Times New Roman" w:cs="Times New Roman"/>
          <w:b/>
          <w:sz w:val="27"/>
          <w:szCs w:val="27"/>
        </w:rPr>
        <w:t>:</w:t>
      </w:r>
      <w:r w:rsidR="000573F1" w:rsidRPr="00493EAB">
        <w:rPr>
          <w:rFonts w:ascii="Times New Roman" w:hAnsi="Times New Roman" w:cs="Times New Roman"/>
          <w:b/>
          <w:sz w:val="27"/>
          <w:szCs w:val="27"/>
        </w:rPr>
        <w:t xml:space="preserve"> </w:t>
      </w:r>
      <w:r w:rsidR="003C2A77" w:rsidRPr="00493EAB">
        <w:rPr>
          <w:rFonts w:ascii="Times New Roman" w:hAnsi="Times New Roman" w:cs="Times New Roman"/>
          <w:b/>
          <w:sz w:val="27"/>
          <w:szCs w:val="27"/>
        </w:rPr>
        <w:t>151501001</w:t>
      </w:r>
    </w:p>
    <w:p w14:paraId="3CC0A393" w14:textId="3B907DB1" w:rsidR="003C2A77" w:rsidRPr="00493EAB" w:rsidRDefault="003C2A77"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Номер казначейского счета</w:t>
      </w:r>
      <w:r w:rsidR="007E7300">
        <w:rPr>
          <w:rFonts w:ascii="Times New Roman" w:hAnsi="Times New Roman" w:cs="Times New Roman"/>
          <w:b/>
          <w:sz w:val="27"/>
          <w:szCs w:val="27"/>
        </w:rPr>
        <w:t>:</w:t>
      </w:r>
      <w:r w:rsidRPr="00493EAB">
        <w:rPr>
          <w:rFonts w:ascii="Times New Roman" w:hAnsi="Times New Roman" w:cs="Times New Roman"/>
          <w:b/>
          <w:sz w:val="27"/>
          <w:szCs w:val="27"/>
        </w:rPr>
        <w:t xml:space="preserve"> 03232643907010001000</w:t>
      </w:r>
    </w:p>
    <w:p w14:paraId="45501E3C" w14:textId="77777777" w:rsidR="003C2A77" w:rsidRPr="00493EAB" w:rsidRDefault="003C2A77"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Единый казначейский счет: 40102810945370000077</w:t>
      </w:r>
    </w:p>
    <w:p w14:paraId="3132CC70" w14:textId="77777777" w:rsidR="007E7300" w:rsidRDefault="003C2A77"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 xml:space="preserve">в Отделение - НБ РЕСП. Северная Осетия-Алания Банка России //УФК по </w:t>
      </w:r>
    </w:p>
    <w:p w14:paraId="712884E5" w14:textId="04D9B610" w:rsidR="00493EAB" w:rsidRPr="00493EAB" w:rsidRDefault="003C2A77"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 xml:space="preserve">РСО-Алания </w:t>
      </w:r>
      <w:proofErr w:type="spellStart"/>
      <w:r w:rsidRPr="00493EAB">
        <w:rPr>
          <w:rFonts w:ascii="Times New Roman" w:hAnsi="Times New Roman" w:cs="Times New Roman"/>
          <w:b/>
          <w:sz w:val="27"/>
          <w:szCs w:val="27"/>
        </w:rPr>
        <w:t>г.Владикавказ</w:t>
      </w:r>
      <w:proofErr w:type="spellEnd"/>
    </w:p>
    <w:p w14:paraId="25E072CF" w14:textId="2F2A4154" w:rsidR="003C2A77" w:rsidRPr="00493EAB" w:rsidRDefault="003C2A77"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БИК</w:t>
      </w:r>
      <w:r w:rsidR="007E7300">
        <w:rPr>
          <w:rFonts w:ascii="Times New Roman" w:hAnsi="Times New Roman" w:cs="Times New Roman"/>
          <w:b/>
          <w:sz w:val="27"/>
          <w:szCs w:val="27"/>
        </w:rPr>
        <w:t>:</w:t>
      </w:r>
      <w:r w:rsidRPr="00493EAB">
        <w:rPr>
          <w:rFonts w:ascii="Times New Roman" w:hAnsi="Times New Roman" w:cs="Times New Roman"/>
          <w:b/>
          <w:sz w:val="27"/>
          <w:szCs w:val="27"/>
        </w:rPr>
        <w:t xml:space="preserve"> 019033100</w:t>
      </w:r>
    </w:p>
    <w:p w14:paraId="79A6D54B" w14:textId="0319123B" w:rsidR="001F147B" w:rsidRPr="0084367A" w:rsidRDefault="000573F1" w:rsidP="00493EAB">
      <w:pPr>
        <w:spacing w:after="0" w:line="240" w:lineRule="auto"/>
        <w:ind w:left="-851"/>
        <w:jc w:val="center"/>
        <w:rPr>
          <w:rFonts w:ascii="Times New Roman" w:hAnsi="Times New Roman" w:cs="Times New Roman"/>
          <w:b/>
          <w:sz w:val="27"/>
          <w:szCs w:val="27"/>
        </w:rPr>
      </w:pPr>
      <w:r w:rsidRPr="00493EAB">
        <w:rPr>
          <w:rFonts w:ascii="Times New Roman" w:hAnsi="Times New Roman" w:cs="Times New Roman"/>
          <w:b/>
          <w:sz w:val="27"/>
          <w:szCs w:val="27"/>
        </w:rPr>
        <w:t>ОКТМО</w:t>
      </w:r>
      <w:r w:rsidR="007E7300">
        <w:rPr>
          <w:rFonts w:ascii="Times New Roman" w:hAnsi="Times New Roman" w:cs="Times New Roman"/>
          <w:b/>
          <w:sz w:val="27"/>
          <w:szCs w:val="27"/>
        </w:rPr>
        <w:t>:</w:t>
      </w:r>
      <w:r w:rsidRPr="00493EAB">
        <w:rPr>
          <w:rFonts w:ascii="Times New Roman" w:hAnsi="Times New Roman" w:cs="Times New Roman"/>
          <w:b/>
          <w:sz w:val="27"/>
          <w:szCs w:val="27"/>
        </w:rPr>
        <w:t xml:space="preserve"> (</w:t>
      </w:r>
      <w:r w:rsidR="00EE35F1" w:rsidRPr="00493EAB">
        <w:rPr>
          <w:rFonts w:ascii="Times New Roman" w:hAnsi="Times New Roman" w:cs="Times New Roman"/>
          <w:b/>
          <w:sz w:val="27"/>
          <w:szCs w:val="27"/>
        </w:rPr>
        <w:t>90701000</w:t>
      </w:r>
      <w:r w:rsidR="00E94257" w:rsidRPr="0084367A">
        <w:rPr>
          <w:rFonts w:ascii="Times New Roman" w:hAnsi="Times New Roman" w:cs="Times New Roman"/>
          <w:b/>
          <w:sz w:val="27"/>
          <w:szCs w:val="27"/>
        </w:rPr>
        <w:t>)</w:t>
      </w:r>
    </w:p>
    <w:p w14:paraId="77C799FC" w14:textId="77777777" w:rsidR="00813CC6" w:rsidRPr="00881617" w:rsidRDefault="00813CC6" w:rsidP="00813CC6">
      <w:pPr>
        <w:suppressAutoHyphens/>
        <w:spacing w:after="0" w:line="240" w:lineRule="auto"/>
        <w:ind w:left="-851" w:firstLine="705"/>
        <w:jc w:val="both"/>
        <w:rPr>
          <w:rFonts w:ascii="Times New Roman" w:eastAsia="Times New Roman" w:hAnsi="Times New Roman" w:cs="Times New Roman"/>
          <w:sz w:val="28"/>
          <w:szCs w:val="24"/>
          <w:lang w:eastAsia="zh-CN"/>
        </w:rPr>
      </w:pPr>
      <w:r w:rsidRPr="00881617">
        <w:rPr>
          <w:rFonts w:ascii="Times New Roman" w:eastAsia="Times New Roman" w:hAnsi="Times New Roman" w:cs="Times New Roman"/>
          <w:sz w:val="28"/>
          <w:szCs w:val="28"/>
          <w:lang w:eastAsia="zh-CN"/>
        </w:rPr>
        <w:t xml:space="preserve">За </w:t>
      </w:r>
      <w:r w:rsidRPr="00881617">
        <w:rPr>
          <w:rFonts w:ascii="Times New Roman" w:hAnsi="Times New Roman" w:cs="Times New Roman"/>
          <w:sz w:val="28"/>
          <w:szCs w:val="28"/>
        </w:rPr>
        <w:t>30 минут</w:t>
      </w:r>
      <w:r w:rsidRPr="00881617">
        <w:rPr>
          <w:rFonts w:ascii="Times New Roman" w:eastAsia="Times New Roman" w:hAnsi="Times New Roman" w:cs="Times New Roman"/>
          <w:sz w:val="28"/>
          <w:szCs w:val="28"/>
          <w:lang w:eastAsia="zh-CN"/>
        </w:rPr>
        <w:t xml:space="preserve"> до начала проведения</w:t>
      </w:r>
      <w:r w:rsidRPr="00881617">
        <w:rPr>
          <w:rFonts w:ascii="Times New Roman" w:eastAsia="Times New Roman" w:hAnsi="Times New Roman" w:cs="Times New Roman"/>
          <w:sz w:val="28"/>
          <w:szCs w:val="24"/>
          <w:lang w:eastAsia="zh-CN"/>
        </w:rPr>
        <w:t xml:space="preserve"> аукциона участники аукциона либо их представители начинают проходить регистрацию. Регистрация участников аукциона заканчивается не позднее, чем за 5 минут до начала проведения аукциона.</w:t>
      </w:r>
    </w:p>
    <w:p w14:paraId="3F6B5B72" w14:textId="77777777" w:rsidR="00813CC6" w:rsidRPr="00881617" w:rsidRDefault="00813CC6" w:rsidP="00813CC6">
      <w:pPr>
        <w:suppressAutoHyphens/>
        <w:spacing w:after="0" w:line="200" w:lineRule="atLeast"/>
        <w:ind w:left="-851" w:firstLine="705"/>
        <w:jc w:val="both"/>
        <w:rPr>
          <w:rFonts w:ascii="Times New Roman" w:eastAsia="Times New Roman" w:hAnsi="Times New Roman" w:cs="Times New Roman"/>
          <w:sz w:val="28"/>
          <w:szCs w:val="24"/>
          <w:lang w:eastAsia="zh-CN"/>
        </w:rPr>
      </w:pPr>
    </w:p>
    <w:p w14:paraId="14A00AD8" w14:textId="77777777" w:rsidR="00813CC6" w:rsidRPr="00881617" w:rsidRDefault="00813CC6" w:rsidP="00813CC6">
      <w:pPr>
        <w:suppressAutoHyphens/>
        <w:spacing w:after="0" w:line="240" w:lineRule="auto"/>
        <w:ind w:left="-851" w:firstLine="705"/>
        <w:jc w:val="both"/>
        <w:rPr>
          <w:rFonts w:ascii="Times New Roman" w:eastAsia="Times New Roman" w:hAnsi="Times New Roman" w:cs="Times New Roman"/>
          <w:sz w:val="28"/>
          <w:szCs w:val="24"/>
          <w:lang w:eastAsia="ar-SA"/>
        </w:rPr>
      </w:pPr>
      <w:r w:rsidRPr="00881617">
        <w:rPr>
          <w:rFonts w:ascii="Times New Roman" w:eastAsia="Times New Roman" w:hAnsi="Times New Roman" w:cs="Times New Roman"/>
          <w:sz w:val="28"/>
          <w:szCs w:val="24"/>
          <w:lang w:eastAsia="zh-CN"/>
        </w:rPr>
        <w:t xml:space="preserve">Порядок организации аукциона утвержден </w:t>
      </w:r>
      <w:r w:rsidRPr="004B55FA">
        <w:rPr>
          <w:rFonts w:ascii="Times New Roman" w:hAnsi="Times New Roman"/>
          <w:sz w:val="28"/>
          <w:szCs w:val="28"/>
          <w:lang w:eastAsia="ru-RU"/>
        </w:rPr>
        <w:t>постанов</w:t>
      </w:r>
      <w:r>
        <w:rPr>
          <w:rFonts w:ascii="Times New Roman" w:hAnsi="Times New Roman"/>
          <w:sz w:val="28"/>
          <w:szCs w:val="28"/>
          <w:lang w:eastAsia="ru-RU"/>
        </w:rPr>
        <w:t xml:space="preserve">лением АМС </w:t>
      </w:r>
      <w:proofErr w:type="spellStart"/>
      <w:r>
        <w:rPr>
          <w:rFonts w:ascii="Times New Roman" w:hAnsi="Times New Roman"/>
          <w:sz w:val="28"/>
          <w:szCs w:val="28"/>
          <w:lang w:eastAsia="ru-RU"/>
        </w:rPr>
        <w:t>г.Владикавказа</w:t>
      </w:r>
      <w:proofErr w:type="spellEnd"/>
      <w:r>
        <w:rPr>
          <w:rFonts w:ascii="Times New Roman" w:hAnsi="Times New Roman"/>
          <w:sz w:val="28"/>
          <w:szCs w:val="28"/>
          <w:lang w:eastAsia="ru-RU"/>
        </w:rPr>
        <w:t xml:space="preserve"> от 13.05.2024 №824</w:t>
      </w:r>
      <w:r w:rsidRPr="004B55FA">
        <w:rPr>
          <w:rFonts w:ascii="Times New Roman" w:hAnsi="Times New Roman"/>
          <w:sz w:val="28"/>
          <w:szCs w:val="28"/>
          <w:lang w:eastAsia="ru-RU"/>
        </w:rPr>
        <w:t xml:space="preserve"> «Об утверждении положения о порядке размещения нестационарных торговых объектов и объектов по оказанию услуг, положения о проведении аукциона на право размещения нестационарных торговых объе</w:t>
      </w:r>
      <w:r>
        <w:rPr>
          <w:rFonts w:ascii="Times New Roman" w:hAnsi="Times New Roman"/>
          <w:sz w:val="28"/>
          <w:szCs w:val="28"/>
          <w:lang w:eastAsia="ru-RU"/>
        </w:rPr>
        <w:t>ктов и объектов оказания услуг,</w:t>
      </w:r>
      <w:r w:rsidRPr="004B55FA">
        <w:rPr>
          <w:rFonts w:ascii="Times New Roman" w:hAnsi="Times New Roman"/>
          <w:sz w:val="28"/>
          <w:szCs w:val="28"/>
          <w:lang w:eastAsia="ru-RU"/>
        </w:rPr>
        <w:t xml:space="preserve"> </w:t>
      </w:r>
      <w:r w:rsidRPr="00C9011E">
        <w:rPr>
          <w:rFonts w:ascii="Times New Roman" w:hAnsi="Times New Roman"/>
          <w:bCs/>
          <w:sz w:val="28"/>
          <w:szCs w:val="28"/>
        </w:rPr>
        <w:t>минимальной платы на право размещения нестационарных объектов</w:t>
      </w:r>
      <w:r w:rsidRPr="00C9011E">
        <w:rPr>
          <w:rFonts w:ascii="Times New Roman" w:hAnsi="Times New Roman"/>
          <w:sz w:val="28"/>
          <w:szCs w:val="28"/>
          <w:lang w:eastAsia="ru-RU"/>
        </w:rPr>
        <w:t xml:space="preserve">, перечня специализаций нестационарных торговых объектов, </w:t>
      </w:r>
      <w:r w:rsidRPr="00C9011E">
        <w:rPr>
          <w:rFonts w:ascii="Times New Roman" w:hAnsi="Times New Roman"/>
          <w:bCs/>
          <w:sz w:val="28"/>
          <w:szCs w:val="28"/>
        </w:rPr>
        <w:t>минимального ассортиментного перечня и номенклатуры дополнительных групп товаров</w:t>
      </w:r>
      <w:r w:rsidRPr="00C9011E">
        <w:rPr>
          <w:rFonts w:ascii="Times New Roman" w:hAnsi="Times New Roman"/>
          <w:sz w:val="28"/>
          <w:szCs w:val="28"/>
          <w:lang w:eastAsia="ru-RU"/>
        </w:rPr>
        <w:t xml:space="preserve">, </w:t>
      </w:r>
      <w:r w:rsidRPr="00C9011E">
        <w:rPr>
          <w:rFonts w:ascii="Times New Roman" w:hAnsi="Times New Roman"/>
          <w:bCs/>
          <w:sz w:val="28"/>
          <w:szCs w:val="28"/>
        </w:rPr>
        <w:t>типовых архитектурных решений нестационарных торговых объектов, расположенных (размещаемых) на территории муниципального образования город Владикавказ</w:t>
      </w:r>
      <w:r>
        <w:rPr>
          <w:rFonts w:ascii="Times New Roman" w:hAnsi="Times New Roman"/>
          <w:bCs/>
          <w:sz w:val="28"/>
          <w:szCs w:val="28"/>
        </w:rPr>
        <w:t>»</w:t>
      </w:r>
      <w:r w:rsidRPr="00881617">
        <w:rPr>
          <w:rFonts w:ascii="Times New Roman" w:eastAsia="Times New Roman" w:hAnsi="Times New Roman" w:cs="Times New Roman"/>
          <w:sz w:val="28"/>
          <w:szCs w:val="24"/>
          <w:lang w:eastAsia="ar-SA"/>
        </w:rPr>
        <w:t xml:space="preserve"> (далее – Положение).</w:t>
      </w:r>
    </w:p>
    <w:p w14:paraId="5ACCBF8F" w14:textId="77777777" w:rsidR="00813CC6" w:rsidRDefault="00813CC6" w:rsidP="00813CC6">
      <w:pPr>
        <w:pStyle w:val="ConsPlusNormal"/>
        <w:ind w:left="-851"/>
        <w:jc w:val="center"/>
        <w:rPr>
          <w:rFonts w:ascii="Times New Roman" w:hAnsi="Times New Roman" w:cs="Times New Roman"/>
          <w:sz w:val="28"/>
          <w:szCs w:val="28"/>
        </w:rPr>
      </w:pPr>
    </w:p>
    <w:p w14:paraId="7BDDA889" w14:textId="77777777" w:rsidR="00813CC6" w:rsidRPr="00E056EC" w:rsidRDefault="00813CC6" w:rsidP="00813CC6">
      <w:pPr>
        <w:pStyle w:val="ConsPlusNormal"/>
        <w:ind w:left="-851"/>
        <w:jc w:val="center"/>
        <w:rPr>
          <w:rFonts w:ascii="Times New Roman" w:hAnsi="Times New Roman" w:cs="Times New Roman"/>
          <w:b/>
          <w:sz w:val="28"/>
          <w:szCs w:val="28"/>
        </w:rPr>
      </w:pPr>
      <w:r w:rsidRPr="00E056EC">
        <w:rPr>
          <w:rFonts w:ascii="Times New Roman" w:hAnsi="Times New Roman" w:cs="Times New Roman"/>
          <w:b/>
          <w:sz w:val="28"/>
          <w:szCs w:val="28"/>
        </w:rPr>
        <w:t xml:space="preserve"> Порядок организации аукциона</w:t>
      </w:r>
    </w:p>
    <w:p w14:paraId="01979CF0"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306C5EC2"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Для целей настоящего Порядка используются следующие термины и определения:</w:t>
      </w:r>
    </w:p>
    <w:p w14:paraId="487BFB77"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Открытый аукцион - аукцион, победителем которого признается лицо, предложившее наиболее высокую цену на право заключения договора на размещение нестационарного торгового объекта на территории города Владикавказа.</w:t>
      </w:r>
    </w:p>
    <w:p w14:paraId="576AD20B"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Организатор аукциона – Управление предпринимательства и </w:t>
      </w:r>
      <w:r>
        <w:rPr>
          <w:rFonts w:ascii="Times New Roman" w:hAnsi="Times New Roman" w:cs="Times New Roman"/>
          <w:sz w:val="28"/>
          <w:szCs w:val="28"/>
        </w:rPr>
        <w:t>инвестиционной деятельности</w:t>
      </w:r>
      <w:r w:rsidRPr="00881617">
        <w:rPr>
          <w:rFonts w:ascii="Times New Roman" w:hAnsi="Times New Roman" w:cs="Times New Roman"/>
          <w:sz w:val="28"/>
          <w:szCs w:val="28"/>
        </w:rPr>
        <w:t xml:space="preserve"> АМС </w:t>
      </w:r>
      <w:proofErr w:type="spellStart"/>
      <w:r w:rsidRPr="00881617">
        <w:rPr>
          <w:rFonts w:ascii="Times New Roman" w:hAnsi="Times New Roman" w:cs="Times New Roman"/>
          <w:sz w:val="28"/>
          <w:szCs w:val="28"/>
        </w:rPr>
        <w:t>г.Владикавказа</w:t>
      </w:r>
      <w:proofErr w:type="spellEnd"/>
      <w:r w:rsidRPr="00881617">
        <w:rPr>
          <w:rFonts w:ascii="Times New Roman" w:hAnsi="Times New Roman" w:cs="Times New Roman"/>
          <w:sz w:val="28"/>
          <w:szCs w:val="28"/>
        </w:rPr>
        <w:t xml:space="preserve"> (далее - организатор аукциона).</w:t>
      </w:r>
    </w:p>
    <w:p w14:paraId="3808CF02"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Заявитель - любое юридическое лицо или индивидуальный предприниматель.</w:t>
      </w:r>
    </w:p>
    <w:p w14:paraId="44FA3F7E"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Документация об аукционе - документация, утвержденная Организатором аукциона.</w:t>
      </w:r>
    </w:p>
    <w:p w14:paraId="4F628E5A"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Заявка на участие в аукционе - письменное подтверждение согласия заявителя принять участие в аукционе на условиях, в срок и по форме, указанных в Положении.</w:t>
      </w:r>
    </w:p>
    <w:p w14:paraId="12FBFAC6"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Участник аукциона - заявитель, подавший заявку на участие в аукционе и допущенный к участию в аукционе.</w:t>
      </w:r>
    </w:p>
    <w:p w14:paraId="67D03CDE"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Победитель аукциона - участник аукциона, предложивший наиболее высокую цену на право заключить договор на размещение нестационарного торгового объекта на территории города Владикавказа и не уклонившийся от подписания протокола о результатах аукциона.</w:t>
      </w:r>
    </w:p>
    <w:p w14:paraId="3ABC00AB"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Предмет аукциона - право заключения договора на размещение нестационарного торгового объекта на территории города Владикавказа.</w:t>
      </w:r>
    </w:p>
    <w:p w14:paraId="597268C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Комиссия по проведению аукциона на право заключения договора на размещение нестационарных торговых объектов на территории города Владикавказа- </w:t>
      </w:r>
      <w:r w:rsidRPr="00881617">
        <w:rPr>
          <w:rFonts w:ascii="Times New Roman" w:hAnsi="Times New Roman" w:cs="Times New Roman"/>
          <w:sz w:val="28"/>
          <w:szCs w:val="28"/>
        </w:rPr>
        <w:lastRenderedPageBreak/>
        <w:t>комиссия,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города Владикавказа (далее - Комиссия).</w:t>
      </w:r>
    </w:p>
    <w:p w14:paraId="152B61A8"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3C4E3410" w14:textId="77777777" w:rsidR="00813CC6" w:rsidRPr="00E056EC" w:rsidRDefault="00813CC6" w:rsidP="00813CC6">
      <w:pPr>
        <w:pStyle w:val="ConsPlusNormal"/>
        <w:ind w:left="-851"/>
        <w:jc w:val="center"/>
        <w:rPr>
          <w:rFonts w:ascii="Times New Roman" w:hAnsi="Times New Roman" w:cs="Times New Roman"/>
          <w:b/>
          <w:sz w:val="28"/>
          <w:szCs w:val="28"/>
        </w:rPr>
      </w:pPr>
      <w:r w:rsidRPr="00881617">
        <w:rPr>
          <w:rFonts w:ascii="Times New Roman" w:hAnsi="Times New Roman" w:cs="Times New Roman"/>
          <w:sz w:val="28"/>
          <w:szCs w:val="28"/>
        </w:rPr>
        <w:t xml:space="preserve"> </w:t>
      </w:r>
      <w:r w:rsidRPr="00E056EC">
        <w:rPr>
          <w:rFonts w:ascii="Times New Roman" w:hAnsi="Times New Roman" w:cs="Times New Roman"/>
          <w:b/>
          <w:sz w:val="28"/>
          <w:szCs w:val="28"/>
        </w:rPr>
        <w:t>Организация аукциона на право заключения договора на размещение нестационарного торгового объекта.</w:t>
      </w:r>
    </w:p>
    <w:p w14:paraId="1F300EF9"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11BB3309"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Отбор хозяйствующих субъектов осуществляется путем проведения открытого аукциона, предметом которого является право заключения договора на размещение нестационарного торгового объекта в местах, определенных схемой размещения нестационарных торговых объектов, утвержденной Схемой размещения нестационарных торговых объектов на территории города Владикавказа.</w:t>
      </w:r>
    </w:p>
    <w:p w14:paraId="3656EDE6" w14:textId="7A5CBE13" w:rsidR="00813CC6" w:rsidRPr="00881617" w:rsidRDefault="00813CC6" w:rsidP="00C8566B">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Решение о проведении аукциона на право заключения договора на размещение нестационарного торгового объекта принимается организатором аукциона.</w:t>
      </w:r>
    </w:p>
    <w:p w14:paraId="3FF16932" w14:textId="77777777" w:rsidR="00813CC6" w:rsidRPr="000204AC" w:rsidRDefault="00813CC6" w:rsidP="00813CC6">
      <w:pPr>
        <w:pStyle w:val="ConsPlusNormal"/>
        <w:ind w:left="-851"/>
        <w:jc w:val="center"/>
        <w:rPr>
          <w:rFonts w:ascii="Times New Roman" w:hAnsi="Times New Roman" w:cs="Times New Roman"/>
          <w:b/>
          <w:sz w:val="28"/>
          <w:szCs w:val="28"/>
        </w:rPr>
      </w:pPr>
      <w:r w:rsidRPr="000204AC">
        <w:rPr>
          <w:rFonts w:ascii="Times New Roman" w:hAnsi="Times New Roman" w:cs="Times New Roman"/>
          <w:b/>
          <w:sz w:val="28"/>
          <w:szCs w:val="28"/>
        </w:rPr>
        <w:t>Порядок предоставления заявок на участие в аукционе</w:t>
      </w:r>
    </w:p>
    <w:p w14:paraId="2B5D786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Заявителем может быть любое юридическое лицо или индивидуальный предприниматель.</w:t>
      </w:r>
    </w:p>
    <w:p w14:paraId="3BE208E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Для участия и аукционе заявители представляют в установленный в извещении о проведении аукциона срок следующие документы:</w:t>
      </w:r>
    </w:p>
    <w:p w14:paraId="697D3454"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а) заявку на участие в аукционе по форме, утвержденной приложением № 1 к Постановлению (далее –постановление);</w:t>
      </w:r>
    </w:p>
    <w:p w14:paraId="034D5841"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оформленную в соответствии с законодательством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493F7201" w14:textId="77777777" w:rsidR="00813CC6"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копии учредительных документов заявителя (для юридических лиц):</w:t>
      </w:r>
    </w:p>
    <w:p w14:paraId="61F52CF7" w14:textId="06CA208A" w:rsidR="00F06FBC" w:rsidRPr="00881617" w:rsidRDefault="00F06FBC" w:rsidP="00813CC6">
      <w:pPr>
        <w:pStyle w:val="ConsPlusNormal"/>
        <w:ind w:left="-851" w:firstLine="540"/>
        <w:jc w:val="both"/>
        <w:rPr>
          <w:rFonts w:ascii="Times New Roman" w:hAnsi="Times New Roman" w:cs="Times New Roman"/>
          <w:sz w:val="28"/>
          <w:szCs w:val="28"/>
        </w:rPr>
      </w:pPr>
      <w:r>
        <w:rPr>
          <w:rFonts w:ascii="Times New Roman" w:hAnsi="Times New Roman" w:cs="Times New Roman"/>
          <w:sz w:val="28"/>
          <w:szCs w:val="28"/>
        </w:rPr>
        <w:t>- устав;</w:t>
      </w:r>
    </w:p>
    <w:p w14:paraId="220579A4"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копия свидетельства о государственной регистрации юридического лица;</w:t>
      </w:r>
    </w:p>
    <w:p w14:paraId="47185AE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копия свидетельства о постановке на учет российской организации в налоговом органе по месту ее нахождения;</w:t>
      </w:r>
    </w:p>
    <w:p w14:paraId="0C65017B"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копия приказа о назначении руководителя;</w:t>
      </w:r>
    </w:p>
    <w:p w14:paraId="19F674D2"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копия паспорта руководителя;</w:t>
      </w:r>
    </w:p>
    <w:p w14:paraId="1EEC6B6A"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выписка из ЕГРЮЛ, полученную не позднее чем за шесть месяцев до даты размещения на официальном сайте торгов извещения о проведении аукциона;</w:t>
      </w:r>
    </w:p>
    <w:p w14:paraId="6EE19427"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г) копию паспорта гражданина РФ, копию свидетельства о постановке на налоговый учет в качестве индивидуального предпринимателя, копия свидетельства о постановке на учет физического лица в налоговом органе, выписку из ЕГРИП (для индивидуальных предпринимателей),</w:t>
      </w:r>
      <w:r w:rsidRPr="00881617">
        <w:rPr>
          <w:sz w:val="28"/>
          <w:szCs w:val="28"/>
        </w:rPr>
        <w:t xml:space="preserve"> </w:t>
      </w:r>
      <w:r w:rsidRPr="00881617">
        <w:rPr>
          <w:rFonts w:ascii="Times New Roman" w:hAnsi="Times New Roman" w:cs="Times New Roman"/>
          <w:sz w:val="28"/>
          <w:szCs w:val="28"/>
        </w:rPr>
        <w:t xml:space="preserve">полученную не позднее чем за шесть месяцев </w:t>
      </w:r>
      <w:r w:rsidRPr="00881617">
        <w:rPr>
          <w:rFonts w:ascii="Times New Roman" w:hAnsi="Times New Roman" w:cs="Times New Roman"/>
          <w:sz w:val="28"/>
          <w:szCs w:val="28"/>
        </w:rPr>
        <w:lastRenderedPageBreak/>
        <w:t>до даты размещения на официальном сайте торгов извещения о проведении аукциона;</w:t>
      </w:r>
    </w:p>
    <w:p w14:paraId="5EFD836B"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д) архитектурное решение (эскизный проект, включающий ситуационный план, генеральный план, фасады НТО в четырех</w:t>
      </w:r>
      <w:r w:rsidRPr="00881617">
        <w:rPr>
          <w:sz w:val="28"/>
          <w:szCs w:val="28"/>
        </w:rPr>
        <w:t xml:space="preserve"> </w:t>
      </w:r>
      <w:r w:rsidRPr="00881617">
        <w:rPr>
          <w:rFonts w:ascii="Times New Roman" w:hAnsi="Times New Roman" w:cs="Times New Roman"/>
          <w:sz w:val="28"/>
          <w:szCs w:val="28"/>
        </w:rPr>
        <w:t>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p w14:paraId="3EA78566"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е)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14:paraId="3BB5789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Заявка является документом, выражающим намерение заявителя принять участие в Аукционе.</w:t>
      </w:r>
    </w:p>
    <w:p w14:paraId="3BE101B7"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Заявитель имеет право отозвать поданную заявку не позднее чем за 5 календарных дней до дня проведения аукциона, уведомив Управление в письменной форме.</w:t>
      </w:r>
    </w:p>
    <w:p w14:paraId="420BABC9" w14:textId="77777777" w:rsidR="00813CC6" w:rsidRPr="00881617" w:rsidRDefault="00813CC6" w:rsidP="00813CC6">
      <w:pPr>
        <w:pStyle w:val="ConsPlusNormal"/>
        <w:ind w:left="-851"/>
        <w:jc w:val="both"/>
        <w:rPr>
          <w:rFonts w:ascii="Times New Roman" w:hAnsi="Times New Roman" w:cs="Times New Roman"/>
          <w:sz w:val="28"/>
          <w:szCs w:val="28"/>
        </w:rPr>
      </w:pPr>
      <w:r w:rsidRPr="00881617">
        <w:rPr>
          <w:rFonts w:ascii="Times New Roman" w:hAnsi="Times New Roman" w:cs="Times New Roman"/>
          <w:sz w:val="28"/>
          <w:szCs w:val="28"/>
        </w:rPr>
        <w:t xml:space="preserve">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w:t>
      </w:r>
    </w:p>
    <w:p w14:paraId="54CA23D9"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Документы представляются в запечатанном конверте, на котором указываются:</w:t>
      </w:r>
    </w:p>
    <w:p w14:paraId="69CE0FE6"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наименование Аукциона;</w:t>
      </w:r>
    </w:p>
    <w:p w14:paraId="2144E31E"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наименование юридического лица, фамилия, имя и отчество индивидуального предпринимателя;</w:t>
      </w:r>
    </w:p>
    <w:p w14:paraId="6AC9B356"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номер лота;</w:t>
      </w:r>
    </w:p>
    <w:p w14:paraId="56F1E858"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адреса размещения НТО, по которым подается заявка, в соответствии со Схемой, актуальной на дату проведения Аукциона.</w:t>
      </w:r>
    </w:p>
    <w:p w14:paraId="196B6CC9"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На конверте не допускается наличие признаков повреждений. </w:t>
      </w:r>
    </w:p>
    <w:p w14:paraId="4939155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случае их выявления заявка и конверт с документами подлежат возврату.</w:t>
      </w:r>
    </w:p>
    <w:p w14:paraId="2DF3840B"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Представленные на участие в Аукционе документы заявителю не возвращаются.</w:t>
      </w:r>
    </w:p>
    <w:p w14:paraId="721D55A3"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Участник Аукциона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Аукционе не должна быть приостановлена (в порядке, предусмотренном Кодексом Российской Федерации об административных правонарушениях).</w:t>
      </w:r>
    </w:p>
    <w:p w14:paraId="6A6B3E88"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Аукцион проводится путем проведения аукционной комиссией следующих процедур:</w:t>
      </w:r>
    </w:p>
    <w:p w14:paraId="2F4ACC09"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вскрытие конвертов с документами на участие в Аукционе;</w:t>
      </w:r>
    </w:p>
    <w:p w14:paraId="63824CE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рассмотрение заявок на участие в Аукционе и принятие решения о допуске к участию в Аукционе и признании участником Аукциона или об отказе в допуске к участию в Аукционе;</w:t>
      </w:r>
    </w:p>
    <w:p w14:paraId="18CE5A99"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определение победителей Аукциона и принятие решения по единственным заявкам на участие в Аукционе.</w:t>
      </w:r>
    </w:p>
    <w:p w14:paraId="3F765708"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день, время и месте, указанных в информационном сообщении о проведении Аукциона, аукционная комиссия:</w:t>
      </w:r>
    </w:p>
    <w:p w14:paraId="39F59144"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вскрывает конверты с заявками на участие в Аукционе;</w:t>
      </w:r>
    </w:p>
    <w:p w14:paraId="1CD2C2DC"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рассматривает заявки на участие в Аукционе и на основании результатов </w:t>
      </w:r>
      <w:r w:rsidRPr="00881617">
        <w:rPr>
          <w:rFonts w:ascii="Times New Roman" w:hAnsi="Times New Roman" w:cs="Times New Roman"/>
          <w:sz w:val="28"/>
          <w:szCs w:val="28"/>
        </w:rPr>
        <w:lastRenderedPageBreak/>
        <w:t>рассмотрения заявок на участие в Аукционе принимает решение:</w:t>
      </w:r>
    </w:p>
    <w:p w14:paraId="5C8A2DA3"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о допуске к участию в Аукционе и признании участниками Аукциона;</w:t>
      </w:r>
    </w:p>
    <w:p w14:paraId="3C05BD8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об отказе в допуске к участию в Аукционе.</w:t>
      </w:r>
    </w:p>
    <w:p w14:paraId="4343B7E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Заявителю отказывается в допуске к участию в Аукционе в случае:</w:t>
      </w:r>
    </w:p>
    <w:p w14:paraId="17F41CE6"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наличия ложных данных в документах, представленных для участия в Аукционе;</w:t>
      </w:r>
    </w:p>
    <w:p w14:paraId="0B056B9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неисполнения требований, предъявляемых к оформлению документации, установленных пунктом 4.5. Положения;</w:t>
      </w:r>
    </w:p>
    <w:p w14:paraId="69FC3C24"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не предоставления документов, указанных в п.4.2 Положения;</w:t>
      </w:r>
    </w:p>
    <w:p w14:paraId="0C9C2033"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несоответствие заявки на участие в аукционе требованиям документации об аукционе;</w:t>
      </w:r>
    </w:p>
    <w:p w14:paraId="5C8C065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2DB1757"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не поступление задатка на счет, указанный в извещении о проведении аукциона, до дня рассмотрения заявок и составления протокола приема заявок на участие в аукционе.</w:t>
      </w:r>
    </w:p>
    <w:p w14:paraId="2A1B03C7"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Решение о допуске к участию в Аукционе или об отказе в допуске к участию в Аукционе оформляется протоколом рассмотрения заявок на участие в Аукционе.</w:t>
      </w:r>
    </w:p>
    <w:p w14:paraId="696CB259"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Протокол рассмотрения заявок на участие в Аукционе размещается Управлением на официальном сайте МО </w:t>
      </w:r>
      <w:proofErr w:type="spellStart"/>
      <w:r w:rsidRPr="00881617">
        <w:rPr>
          <w:rFonts w:ascii="Times New Roman" w:hAnsi="Times New Roman" w:cs="Times New Roman"/>
          <w:sz w:val="28"/>
          <w:szCs w:val="28"/>
        </w:rPr>
        <w:t>г.Владикавказа</w:t>
      </w:r>
      <w:proofErr w:type="spellEnd"/>
      <w:r w:rsidRPr="00881617">
        <w:rPr>
          <w:rFonts w:ascii="Times New Roman" w:hAnsi="Times New Roman" w:cs="Times New Roman"/>
          <w:sz w:val="28"/>
          <w:szCs w:val="28"/>
        </w:rPr>
        <w:t xml:space="preserve"> в течение 5 рабочих дней со дня проведения Аукциона.</w:t>
      </w:r>
    </w:p>
    <w:p w14:paraId="0A02F50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Один заявитель вправе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отдельную заявку. </w:t>
      </w:r>
    </w:p>
    <w:p w14:paraId="2E7DAD5C"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Заявка с прилагаемыми к ней документами регистрируются организатором аукциона в журнале регистрации заявок, с присвоением каждой заявке номера.</w:t>
      </w:r>
    </w:p>
    <w:p w14:paraId="26706A48"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Для участия в аукционе заявитель вносит задаток на указанный в извещении о проведении аукциона счет организатора аукциона.</w:t>
      </w:r>
    </w:p>
    <w:p w14:paraId="41AA070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Организатор аукциона обязан вернуть внесенный задаток заявителю, не допущенному к участию в аукционе, в течение тридцати рабочих дней со дня оформления (опубликования на официальном сайте) протокола приема заявок на участие в аукционе.</w:t>
      </w:r>
    </w:p>
    <w:p w14:paraId="32DD4EB9"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6F21D03E" w14:textId="77777777" w:rsidR="00813CC6" w:rsidRPr="00E056EC" w:rsidRDefault="00813CC6" w:rsidP="00813CC6">
      <w:pPr>
        <w:pStyle w:val="ConsPlusNormal"/>
        <w:ind w:left="-851"/>
        <w:jc w:val="center"/>
        <w:rPr>
          <w:rFonts w:ascii="Times New Roman" w:hAnsi="Times New Roman" w:cs="Times New Roman"/>
          <w:b/>
          <w:sz w:val="28"/>
          <w:szCs w:val="28"/>
        </w:rPr>
      </w:pPr>
      <w:r w:rsidRPr="00E056EC">
        <w:rPr>
          <w:rFonts w:ascii="Times New Roman" w:hAnsi="Times New Roman" w:cs="Times New Roman"/>
          <w:b/>
          <w:sz w:val="28"/>
          <w:szCs w:val="28"/>
        </w:rPr>
        <w:t>Порядок проведения аукциона</w:t>
      </w:r>
    </w:p>
    <w:p w14:paraId="7F3ECDD6"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276B799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Регистрация участников аукциона начинается за 30 минут, и завершается не позднее, чем за 5 минут до начала проведения аукциона. Участники регистрируются у секретаря Комиссии. Участник, не прошедший регистрацию в установленное время, к участию в аукционе не допускается.</w:t>
      </w:r>
    </w:p>
    <w:p w14:paraId="612355AA"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При регистрации участникам аукциона (их представителям) выдаются пронумерованные карточки.</w:t>
      </w:r>
    </w:p>
    <w:p w14:paraId="239A381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Аукцион начинается в день, час и в месте, указанном в извещении о проведении аукциона, с объявления председателем Комиссии или заместителем председателя Комиссии, об открытии аукциона.</w:t>
      </w:r>
    </w:p>
    <w:p w14:paraId="6E67BD2C"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lastRenderedPageBreak/>
        <w:t>Организатор аукциона ведет аудиозапись процедуры аукциона.</w:t>
      </w:r>
    </w:p>
    <w:p w14:paraId="1CD13EDE"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Аукцион ведет аукционист. Процедура хода аукциона определяется председателем комиссии.</w:t>
      </w:r>
    </w:p>
    <w:p w14:paraId="2265841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После открытия аукциона аукционист:</w:t>
      </w:r>
    </w:p>
    <w:p w14:paraId="2B8A58F4"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объявляет правила и порядок проведения аукциона;</w:t>
      </w:r>
    </w:p>
    <w:p w14:paraId="75834B4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оглашает номер (наименование) лота, его краткую характеристику, начальную цену и "шаг аукциона", а также номера карточек участников аукциона по данному лоту.</w:t>
      </w:r>
    </w:p>
    <w:p w14:paraId="48EAC272"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14:paraId="71327457"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Во время проведения аукциона его участникам запрещается покидать зал проведения аукциона.</w:t>
      </w:r>
    </w:p>
    <w:p w14:paraId="37A62125"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Участникам аукциона выдаются пронумерованные карточки, которые они поднимают после оглашения аукционистом начальной цены и каждой очередной цены в случае, если готовы заключить договор на размещение нестационарного торгового объекта в соответствии с этой ценой.</w:t>
      </w:r>
    </w:p>
    <w:p w14:paraId="7B5265E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Аукционист называет номер карточки участника аукциона, который первым заявил начальную или последующую (увеличенную на один или кратное количество "шагов аукциона") цену лота, указывает на этого участника и объявляет заявленную цену. При отсутствии предложений со стороны иных участников аукциона аукционист повторяет эту цену три раза. Если до третьего повторения заявленной цены ни один участник аукциона не поднял карточку, аукцион по данному лоту объявляется </w:t>
      </w:r>
      <w:proofErr w:type="gramStart"/>
      <w:r w:rsidRPr="00881617">
        <w:rPr>
          <w:rFonts w:ascii="Times New Roman" w:hAnsi="Times New Roman" w:cs="Times New Roman"/>
          <w:sz w:val="28"/>
          <w:szCs w:val="28"/>
        </w:rPr>
        <w:t>аукционистом</w:t>
      </w:r>
      <w:proofErr w:type="gramEnd"/>
      <w:r w:rsidRPr="00881617">
        <w:rPr>
          <w:rFonts w:ascii="Times New Roman" w:hAnsi="Times New Roman" w:cs="Times New Roman"/>
          <w:sz w:val="28"/>
          <w:szCs w:val="28"/>
        </w:rPr>
        <w:t xml:space="preserve"> завершенным.</w:t>
      </w:r>
    </w:p>
    <w:p w14:paraId="231B2F9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Окончание аукциона фиксируется объявлением аукциониста.</w:t>
      </w:r>
    </w:p>
    <w:p w14:paraId="64FEBA4E"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1B3E307C"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Победителем аукциона признается участник, номер карточки которого и заявленная им цена лота были названы аукционистом последними.</w:t>
      </w:r>
    </w:p>
    <w:p w14:paraId="3BD6B8F9"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Результаты аукциона оформляются протоколом аукциона.</w:t>
      </w:r>
    </w:p>
    <w:p w14:paraId="3782FD94"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Цена лота, предложенная победителем аукциона, заносится в протокол аукциона.</w:t>
      </w:r>
    </w:p>
    <w:p w14:paraId="3746D76E"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пяти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33C3676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 победителем признается лицо, чья заявка на участие в </w:t>
      </w:r>
      <w:r w:rsidRPr="00881617">
        <w:rPr>
          <w:rFonts w:ascii="Times New Roman" w:hAnsi="Times New Roman" w:cs="Times New Roman"/>
          <w:sz w:val="28"/>
          <w:szCs w:val="28"/>
        </w:rPr>
        <w:lastRenderedPageBreak/>
        <w:t>аукционе поступила первой.</w:t>
      </w:r>
    </w:p>
    <w:p w14:paraId="6A63EA4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Протокол аукциона подписывается в течение пяти рабочих дней после проведения аукциона членами Комиссии. Протокол аукциона подлежит хранению организатором аукциона не менее одного года.</w:t>
      </w:r>
    </w:p>
    <w:p w14:paraId="1620C280"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индивидуального предпринимателя) победителя аукциона и участника аукциона, сделавшего предпоследнее предложение о цене аукциона.</w:t>
      </w:r>
    </w:p>
    <w:p w14:paraId="01D26E43"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14:paraId="00DCB7F1"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а подлежит зачислению в бюджет города Владикавказа. Победитель утрачивает право на заключение договора на размещение нестационарного торгового объекта.</w:t>
      </w:r>
    </w:p>
    <w:p w14:paraId="2E89437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случае уклонения победителя аукциона от подписания договора, победителем аукциона признается участник, сделавший предпоследнее предложение о цене аукциона с согласия такового участника. В случае отказа от подписания договора, участника, сделавшего предпоследнее предложение о цене договора, победителем признается другой участник (с согласия такового участника), сделавший лучшее предложение по цене после отказавшегося участника.</w:t>
      </w:r>
    </w:p>
    <w:p w14:paraId="62EEDFF4"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011280A1"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3DDD485A"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Задатки на участие в состоявшемся аукционе возвращаются участникам </w:t>
      </w:r>
      <w:r w:rsidRPr="00881617">
        <w:rPr>
          <w:rFonts w:ascii="Times New Roman" w:hAnsi="Times New Roman" w:cs="Times New Roman"/>
          <w:sz w:val="28"/>
          <w:szCs w:val="28"/>
        </w:rPr>
        <w:lastRenderedPageBreak/>
        <w:t>аукциона, которые не были признаны победителем, в течение 20 (двадцати) рабочих дней со дня подписания протокола о результатах аукциона, а также письменного заявления участника аукциона о возврате задатка.</w:t>
      </w:r>
    </w:p>
    <w:p w14:paraId="6D2D7072"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59330370" w14:textId="55769D83" w:rsidR="00493EAB" w:rsidRDefault="00493EAB" w:rsidP="0004150B">
      <w:pPr>
        <w:pStyle w:val="ConsPlusNormal"/>
        <w:tabs>
          <w:tab w:val="left" w:pos="2520"/>
        </w:tabs>
        <w:rPr>
          <w:rFonts w:ascii="Times New Roman" w:hAnsi="Times New Roman" w:cs="Times New Roman"/>
          <w:b/>
          <w:sz w:val="28"/>
          <w:szCs w:val="28"/>
        </w:rPr>
      </w:pPr>
    </w:p>
    <w:p w14:paraId="033FC339" w14:textId="77777777" w:rsidR="00813CC6" w:rsidRPr="00E056EC" w:rsidRDefault="00813CC6" w:rsidP="00813CC6">
      <w:pPr>
        <w:pStyle w:val="ConsPlusNormal"/>
        <w:ind w:left="-851"/>
        <w:jc w:val="center"/>
        <w:rPr>
          <w:rFonts w:ascii="Times New Roman" w:hAnsi="Times New Roman" w:cs="Times New Roman"/>
          <w:b/>
          <w:sz w:val="28"/>
          <w:szCs w:val="28"/>
        </w:rPr>
      </w:pPr>
      <w:r w:rsidRPr="00E056EC">
        <w:rPr>
          <w:rFonts w:ascii="Times New Roman" w:hAnsi="Times New Roman" w:cs="Times New Roman"/>
          <w:b/>
          <w:sz w:val="28"/>
          <w:szCs w:val="28"/>
        </w:rPr>
        <w:t>Порядок заключения договора</w:t>
      </w:r>
    </w:p>
    <w:p w14:paraId="40311449"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35E3FF4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Договор на право размещения нестационарного торгового объекта на территории города Владикавказа готовится организатором аукциона в течение 20 (двадцать)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аукциона, но не ранее чем 10 (десять) дней со дня размещения информации о результатах аукциона на официальном сайте АМС г. Владикавказа.</w:t>
      </w:r>
    </w:p>
    <w:p w14:paraId="06C60218"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В срок, предусмотренный для заключения Договора, Управление обязано отказаться от заключения Договора или расторгнуть Договор в случае установления факта:</w:t>
      </w:r>
    </w:p>
    <w:p w14:paraId="754B1361"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Проведения ликвидации юридического лица или принятия арбитражным судом решения о введении процедур банкротства.</w:t>
      </w:r>
    </w:p>
    <w:p w14:paraId="5C336713"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Приостановления деятельности такого лица в порядке, предусмотренном </w:t>
      </w:r>
      <w:hyperlink r:id="rId8" w:history="1">
        <w:r w:rsidRPr="00881617">
          <w:rPr>
            <w:rFonts w:ascii="Times New Roman" w:hAnsi="Times New Roman" w:cs="Times New Roman"/>
            <w:sz w:val="28"/>
            <w:szCs w:val="28"/>
          </w:rPr>
          <w:t>Кодексом</w:t>
        </w:r>
      </w:hyperlink>
      <w:r w:rsidRPr="00881617">
        <w:rPr>
          <w:rFonts w:ascii="Times New Roman" w:hAnsi="Times New Roman" w:cs="Times New Roman"/>
          <w:sz w:val="28"/>
          <w:szCs w:val="28"/>
        </w:rPr>
        <w:t xml:space="preserve"> Российской Федерации об административных правонарушениях.</w:t>
      </w:r>
    </w:p>
    <w:p w14:paraId="3B06210A"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Прекращения деятельности в качестве индивидуального предпринимателя, юридического лица.</w:t>
      </w:r>
    </w:p>
    <w:p w14:paraId="752E4E01"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С момента заключения договора о размещении НТО победитель Аукциона, единственный участник обязан:</w:t>
      </w:r>
    </w:p>
    <w:p w14:paraId="0C73603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соблюдать требования санитарных, ветеринарных, противопожарных правил, правил продажи отдельных видов товаров, иных норм, действующих в сфере потребительского рынка;</w:t>
      </w:r>
    </w:p>
    <w:p w14:paraId="4140094F"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обеспечивать условия труда и правила личной гигиены работников;</w:t>
      </w:r>
    </w:p>
    <w:p w14:paraId="50B1ECEC"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обеспечить постоянный уход за внешним видом НТО, содержать его в чистоте и порядке, своевременно проводить необходимый ремонт объекта;</w:t>
      </w:r>
    </w:p>
    <w:p w14:paraId="54DAEFAD"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 обеспечивать содержание НТО и прилегающей территории в соответствии с </w:t>
      </w:r>
      <w:hyperlink r:id="rId9" w:history="1">
        <w:r w:rsidRPr="00881617">
          <w:rPr>
            <w:rFonts w:ascii="Times New Roman" w:hAnsi="Times New Roman" w:cs="Times New Roman"/>
            <w:sz w:val="28"/>
            <w:szCs w:val="28"/>
          </w:rPr>
          <w:t>Правилами</w:t>
        </w:r>
      </w:hyperlink>
      <w:r w:rsidRPr="00881617">
        <w:rPr>
          <w:rFonts w:ascii="Times New Roman" w:hAnsi="Times New Roman" w:cs="Times New Roman"/>
          <w:sz w:val="28"/>
          <w:szCs w:val="28"/>
        </w:rPr>
        <w:t xml:space="preserve"> благоустройства территории;</w:t>
      </w:r>
    </w:p>
    <w:p w14:paraId="6E29A6CC" w14:textId="77777777" w:rsidR="00813CC6" w:rsidRPr="00881617" w:rsidRDefault="00813CC6" w:rsidP="00813CC6">
      <w:pPr>
        <w:pStyle w:val="ConsPlusNormal"/>
        <w:ind w:left="-851" w:firstLine="540"/>
        <w:jc w:val="both"/>
        <w:rPr>
          <w:rFonts w:ascii="Times New Roman" w:hAnsi="Times New Roman" w:cs="Times New Roman"/>
          <w:sz w:val="28"/>
          <w:szCs w:val="28"/>
        </w:rPr>
      </w:pPr>
      <w:r w:rsidRPr="00881617">
        <w:rPr>
          <w:rFonts w:ascii="Times New Roman" w:hAnsi="Times New Roman" w:cs="Times New Roman"/>
          <w:sz w:val="28"/>
          <w:szCs w:val="28"/>
        </w:rPr>
        <w:t xml:space="preserve">- незамедлительно перенести НТО на компенсационное место в случае необходимости проведения ремонтных, аварийно-восстановительных работ, работ по предупреждению или ликвидации последствий чрезвычайных ситуаций, при необходимости использования земельного участка для нужд администрации </w:t>
      </w:r>
      <w:proofErr w:type="spellStart"/>
      <w:r w:rsidRPr="00881617">
        <w:rPr>
          <w:rFonts w:ascii="Times New Roman" w:hAnsi="Times New Roman" w:cs="Times New Roman"/>
          <w:sz w:val="28"/>
          <w:szCs w:val="28"/>
        </w:rPr>
        <w:t>г.Владикавказа</w:t>
      </w:r>
      <w:proofErr w:type="spellEnd"/>
      <w:r w:rsidRPr="00881617">
        <w:rPr>
          <w:rFonts w:ascii="Times New Roman" w:hAnsi="Times New Roman" w:cs="Times New Roman"/>
          <w:sz w:val="28"/>
          <w:szCs w:val="28"/>
        </w:rPr>
        <w:t>. Компенсационное место должно быть в Схеме, равноценным по территориальному размещению и площади объекта. Компенсационное место предоставляется без проведения аукциона.</w:t>
      </w:r>
    </w:p>
    <w:p w14:paraId="4EF0CFFA" w14:textId="77777777" w:rsidR="00813CC6" w:rsidRPr="00881617" w:rsidRDefault="00813CC6" w:rsidP="00813CC6">
      <w:pPr>
        <w:pStyle w:val="ConsPlusNormal"/>
        <w:ind w:left="-851" w:firstLine="540"/>
        <w:jc w:val="both"/>
        <w:rPr>
          <w:rFonts w:ascii="Times New Roman" w:hAnsi="Times New Roman" w:cs="Times New Roman"/>
          <w:sz w:val="28"/>
          <w:szCs w:val="28"/>
        </w:rPr>
      </w:pPr>
    </w:p>
    <w:p w14:paraId="756C0E53" w14:textId="77777777" w:rsidR="00B21FEC" w:rsidRDefault="00B21FEC" w:rsidP="00813CC6">
      <w:pPr>
        <w:autoSpaceDE w:val="0"/>
        <w:autoSpaceDN w:val="0"/>
        <w:adjustRightInd w:val="0"/>
        <w:spacing w:after="0" w:line="240" w:lineRule="auto"/>
        <w:ind w:left="-851"/>
        <w:jc w:val="center"/>
        <w:rPr>
          <w:rFonts w:ascii="Times New Roman" w:hAnsi="Times New Roman" w:cs="Times New Roman"/>
          <w:b/>
          <w:bCs/>
          <w:sz w:val="28"/>
          <w:szCs w:val="28"/>
          <w:lang w:eastAsia="ru-RU"/>
        </w:rPr>
      </w:pPr>
      <w:bookmarkStart w:id="1" w:name="sub_58"/>
    </w:p>
    <w:bookmarkEnd w:id="1"/>
    <w:p w14:paraId="4D5317DD" w14:textId="77777777" w:rsidR="00632D02" w:rsidRDefault="00632D02"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6B005D74"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080E2654"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21E1094F"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512ED64B"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0CDFD6BD"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023DBBD3"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155B32BF"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66B6797E"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015FB8C9"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50409A9C"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5978373A"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73EB883B"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2DD6294F"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0BFB8881"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4BB0774F"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4BDDDF40"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19CA7404"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06D18829" w14:textId="77777777" w:rsidR="00284786" w:rsidRDefault="00284786"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42857FDC" w14:textId="77777777" w:rsidR="0004150B" w:rsidRDefault="0004150B" w:rsidP="00813CC6">
      <w:pPr>
        <w:widowControl w:val="0"/>
        <w:autoSpaceDE w:val="0"/>
        <w:autoSpaceDN w:val="0"/>
        <w:adjustRightInd w:val="0"/>
        <w:spacing w:after="0" w:line="240" w:lineRule="auto"/>
        <w:ind w:left="-851" w:firstLine="698"/>
        <w:jc w:val="right"/>
        <w:rPr>
          <w:rFonts w:ascii="Times New Roman" w:hAnsi="Times New Roman" w:cs="Times New Roman"/>
          <w:b/>
          <w:bCs/>
          <w:sz w:val="28"/>
          <w:szCs w:val="28"/>
          <w:lang w:eastAsia="ru-RU"/>
        </w:rPr>
      </w:pPr>
    </w:p>
    <w:p w14:paraId="2F61440B" w14:textId="77777777" w:rsidR="00284786" w:rsidRDefault="0028478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bCs/>
          <w:sz w:val="20"/>
          <w:szCs w:val="20"/>
          <w:lang w:eastAsia="ru-RU"/>
        </w:rPr>
      </w:pPr>
    </w:p>
    <w:p w14:paraId="56F6BC4D" w14:textId="77777777" w:rsidR="00632D02" w:rsidRDefault="00632D02" w:rsidP="00493EAB">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42A8DEC0" w14:textId="77777777" w:rsidR="00493EAB" w:rsidRDefault="00493EAB" w:rsidP="00493EAB">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37ACF96D" w14:textId="77777777" w:rsidR="00813CC6" w:rsidRPr="001269DE"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1269DE">
        <w:rPr>
          <w:rFonts w:ascii="Times New Roman" w:eastAsiaTheme="minorEastAsia" w:hAnsi="Times New Roman" w:cs="Times New Roman"/>
          <w:bCs/>
          <w:sz w:val="20"/>
          <w:szCs w:val="20"/>
          <w:lang w:eastAsia="ru-RU"/>
        </w:rPr>
        <w:t>Приложение № 1</w:t>
      </w:r>
    </w:p>
    <w:p w14:paraId="01E9990D" w14:textId="77777777" w:rsidR="00813CC6" w:rsidRPr="001269DE"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1269DE">
        <w:rPr>
          <w:rFonts w:ascii="Times New Roman" w:eastAsiaTheme="minorEastAsia" w:hAnsi="Times New Roman" w:cs="Times New Roman"/>
          <w:bCs/>
          <w:sz w:val="20"/>
          <w:szCs w:val="20"/>
          <w:lang w:eastAsia="ru-RU"/>
        </w:rPr>
        <w:t xml:space="preserve">к </w:t>
      </w:r>
      <w:hyperlink w:anchor="sub_1000" w:history="1">
        <w:r w:rsidRPr="001269DE">
          <w:rPr>
            <w:rFonts w:ascii="Times New Roman" w:eastAsiaTheme="minorEastAsia" w:hAnsi="Times New Roman" w:cs="Times New Roman"/>
            <w:bCs/>
            <w:sz w:val="20"/>
            <w:szCs w:val="20"/>
            <w:lang w:eastAsia="ru-RU"/>
          </w:rPr>
          <w:t>Положению</w:t>
        </w:r>
      </w:hyperlink>
      <w:r w:rsidRPr="001269DE">
        <w:rPr>
          <w:rFonts w:ascii="Times New Roman" w:eastAsiaTheme="minorEastAsia" w:hAnsi="Times New Roman" w:cs="Times New Roman"/>
          <w:bCs/>
          <w:sz w:val="20"/>
          <w:szCs w:val="20"/>
          <w:lang w:eastAsia="ru-RU"/>
        </w:rPr>
        <w:t xml:space="preserve"> о порядке размещения</w:t>
      </w:r>
    </w:p>
    <w:p w14:paraId="79A14204" w14:textId="77777777" w:rsidR="00813CC6" w:rsidRPr="001269DE"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1269DE">
        <w:rPr>
          <w:rFonts w:ascii="Times New Roman" w:eastAsiaTheme="minorEastAsia" w:hAnsi="Times New Roman" w:cs="Times New Roman"/>
          <w:bCs/>
          <w:sz w:val="20"/>
          <w:szCs w:val="20"/>
          <w:lang w:eastAsia="ru-RU"/>
        </w:rPr>
        <w:t>нестационарных торговых объектов</w:t>
      </w:r>
    </w:p>
    <w:p w14:paraId="3A6E796F" w14:textId="77777777" w:rsidR="00813CC6" w:rsidRPr="001269DE"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1269DE">
        <w:rPr>
          <w:rFonts w:ascii="Times New Roman" w:eastAsiaTheme="minorEastAsia" w:hAnsi="Times New Roman" w:cs="Times New Roman"/>
          <w:bCs/>
          <w:sz w:val="20"/>
          <w:szCs w:val="20"/>
          <w:lang w:eastAsia="ru-RU"/>
        </w:rPr>
        <w:t>и объектов по оказанию услуг</w:t>
      </w:r>
    </w:p>
    <w:p w14:paraId="3B3569F9" w14:textId="77777777" w:rsidR="00813CC6" w:rsidRPr="001269DE"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1269DE">
        <w:rPr>
          <w:rFonts w:ascii="Times New Roman" w:eastAsiaTheme="minorEastAsia" w:hAnsi="Times New Roman" w:cs="Times New Roman"/>
          <w:bCs/>
          <w:sz w:val="20"/>
          <w:szCs w:val="20"/>
          <w:lang w:eastAsia="ru-RU"/>
        </w:rPr>
        <w:t>на территории муниципального</w:t>
      </w:r>
    </w:p>
    <w:p w14:paraId="0B2F3659" w14:textId="77777777" w:rsidR="00813CC6" w:rsidRPr="00881617"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4"/>
          <w:szCs w:val="24"/>
          <w:lang w:eastAsia="ru-RU"/>
        </w:rPr>
      </w:pPr>
      <w:r w:rsidRPr="001269DE">
        <w:rPr>
          <w:rFonts w:ascii="Times New Roman" w:eastAsiaTheme="minorEastAsia" w:hAnsi="Times New Roman" w:cs="Times New Roman"/>
          <w:bCs/>
          <w:sz w:val="20"/>
          <w:szCs w:val="20"/>
          <w:lang w:eastAsia="ru-RU"/>
        </w:rPr>
        <w:t>образования город Владикавказ</w:t>
      </w:r>
    </w:p>
    <w:p w14:paraId="2D44B359" w14:textId="77777777" w:rsidR="00813CC6" w:rsidRPr="00881617" w:rsidRDefault="00813CC6" w:rsidP="00813CC6">
      <w:pPr>
        <w:widowControl w:val="0"/>
        <w:autoSpaceDE w:val="0"/>
        <w:autoSpaceDN w:val="0"/>
        <w:adjustRightInd w:val="0"/>
        <w:spacing w:after="0" w:line="240" w:lineRule="auto"/>
        <w:ind w:left="-851" w:firstLine="720"/>
        <w:jc w:val="both"/>
        <w:rPr>
          <w:rFonts w:ascii="Times New Roman" w:eastAsiaTheme="minorEastAsia" w:hAnsi="Times New Roman" w:cs="Times New Roman"/>
          <w:sz w:val="24"/>
          <w:szCs w:val="24"/>
          <w:lang w:eastAsia="ru-RU"/>
        </w:rPr>
      </w:pPr>
    </w:p>
    <w:p w14:paraId="3FA12DF5" w14:textId="77777777" w:rsidR="00813CC6" w:rsidRPr="00881617" w:rsidRDefault="00813CC6" w:rsidP="00813CC6">
      <w:pPr>
        <w:pStyle w:val="ConsPlusNonformat"/>
        <w:ind w:left="-851"/>
        <w:jc w:val="center"/>
        <w:rPr>
          <w:sz w:val="24"/>
          <w:szCs w:val="24"/>
        </w:rPr>
      </w:pPr>
      <w:r w:rsidRPr="00881617">
        <w:rPr>
          <w:rFonts w:ascii="Times New Roman" w:hAnsi="Times New Roman" w:cs="Times New Roman"/>
          <w:sz w:val="24"/>
          <w:szCs w:val="24"/>
        </w:rPr>
        <w:t>В аукционную комиссию по предоставлению права на размещение НТО на территории города Владикавказа</w:t>
      </w:r>
    </w:p>
    <w:p w14:paraId="256CD491" w14:textId="77777777" w:rsidR="00813CC6" w:rsidRPr="00881617" w:rsidRDefault="00813CC6" w:rsidP="00813CC6">
      <w:pPr>
        <w:widowControl w:val="0"/>
        <w:autoSpaceDE w:val="0"/>
        <w:autoSpaceDN w:val="0"/>
        <w:adjustRightInd w:val="0"/>
        <w:spacing w:before="108" w:after="108" w:line="240" w:lineRule="auto"/>
        <w:ind w:left="-851"/>
        <w:jc w:val="center"/>
        <w:outlineLvl w:val="0"/>
        <w:rPr>
          <w:rFonts w:ascii="Times New Roman" w:eastAsiaTheme="minorEastAsia" w:hAnsi="Times New Roman" w:cs="Times New Roman"/>
          <w:b/>
          <w:bCs/>
          <w:sz w:val="24"/>
          <w:szCs w:val="24"/>
          <w:lang w:eastAsia="ru-RU"/>
        </w:rPr>
      </w:pPr>
      <w:r w:rsidRPr="00881617">
        <w:rPr>
          <w:rFonts w:ascii="Times New Roman" w:eastAsiaTheme="minorEastAsia" w:hAnsi="Times New Roman" w:cs="Times New Roman"/>
          <w:b/>
          <w:bCs/>
          <w:sz w:val="24"/>
          <w:szCs w:val="24"/>
          <w:lang w:eastAsia="ru-RU"/>
        </w:rPr>
        <w:t xml:space="preserve">Заявка (заявление) </w:t>
      </w:r>
      <w:r w:rsidRPr="00881617">
        <w:rPr>
          <w:rFonts w:ascii="Times New Roman" w:eastAsiaTheme="minorEastAsia" w:hAnsi="Times New Roman" w:cs="Times New Roman"/>
          <w:b/>
          <w:bCs/>
          <w:sz w:val="24"/>
          <w:szCs w:val="24"/>
          <w:lang w:eastAsia="ru-RU"/>
        </w:rPr>
        <w:br/>
        <w:t>на участие в аукционе по предоставлению права на размещение нестационарного торгового объекта на территории муниципального образования город Владикавказ</w:t>
      </w:r>
    </w:p>
    <w:p w14:paraId="5B2379DE" w14:textId="68491C6A"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Заявитель __________________________________________________________________</w:t>
      </w:r>
      <w:r w:rsidR="00FC0727">
        <w:rPr>
          <w:rFonts w:ascii="Times New Roman" w:eastAsiaTheme="minorEastAsia" w:hAnsi="Times New Roman" w:cs="Times New Roman"/>
          <w:sz w:val="24"/>
          <w:szCs w:val="24"/>
          <w:lang w:eastAsia="ru-RU"/>
        </w:rPr>
        <w:t>_________</w:t>
      </w:r>
    </w:p>
    <w:p w14:paraId="7B072684" w14:textId="77777777" w:rsidR="00813CC6"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p>
    <w:p w14:paraId="5C5D933B" w14:textId="200B304F"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Адрес местонахождения ______________________________________________________</w:t>
      </w:r>
      <w:r w:rsidR="00FC0727">
        <w:rPr>
          <w:rFonts w:ascii="Times New Roman" w:eastAsiaTheme="minorEastAsia" w:hAnsi="Times New Roman" w:cs="Times New Roman"/>
          <w:sz w:val="24"/>
          <w:szCs w:val="24"/>
          <w:lang w:eastAsia="ru-RU"/>
        </w:rPr>
        <w:t>_________</w:t>
      </w:r>
    </w:p>
    <w:p w14:paraId="0CE63340" w14:textId="77777777" w:rsidR="00813CC6"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p>
    <w:p w14:paraId="7648D88B" w14:textId="2A5F2B41"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Ф.И.О. руководителя предприятия _____________________________________________</w:t>
      </w:r>
      <w:r w:rsidR="00FC0727">
        <w:rPr>
          <w:rFonts w:ascii="Times New Roman" w:eastAsiaTheme="minorEastAsia" w:hAnsi="Times New Roman" w:cs="Times New Roman"/>
          <w:sz w:val="24"/>
          <w:szCs w:val="24"/>
          <w:lang w:eastAsia="ru-RU"/>
        </w:rPr>
        <w:t>_________</w:t>
      </w:r>
    </w:p>
    <w:p w14:paraId="63A83279" w14:textId="77777777" w:rsidR="00813CC6" w:rsidRDefault="00813CC6" w:rsidP="00813CC6">
      <w:pPr>
        <w:widowControl w:val="0"/>
        <w:autoSpaceDE w:val="0"/>
        <w:autoSpaceDN w:val="0"/>
        <w:adjustRightInd w:val="0"/>
        <w:spacing w:after="0" w:line="240" w:lineRule="auto"/>
        <w:ind w:left="-851"/>
      </w:pPr>
    </w:p>
    <w:p w14:paraId="46A52E0A" w14:textId="5BA6D5A6" w:rsidR="00813CC6" w:rsidRPr="00881617" w:rsidRDefault="0095372A"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hyperlink r:id="rId10" w:history="1">
        <w:r w:rsidR="00813CC6" w:rsidRPr="00881617">
          <w:rPr>
            <w:rFonts w:ascii="Times New Roman" w:eastAsiaTheme="minorEastAsia" w:hAnsi="Times New Roman" w:cs="Times New Roman"/>
            <w:bCs/>
            <w:sz w:val="24"/>
            <w:szCs w:val="24"/>
            <w:lang w:eastAsia="ru-RU"/>
          </w:rPr>
          <w:t>ИНН</w:t>
        </w:r>
      </w:hyperlink>
      <w:r w:rsidR="00813CC6" w:rsidRPr="00881617">
        <w:rPr>
          <w:rFonts w:ascii="Times New Roman" w:eastAsiaTheme="minorEastAsia" w:hAnsi="Times New Roman" w:cs="Times New Roman"/>
          <w:sz w:val="24"/>
          <w:szCs w:val="24"/>
          <w:lang w:eastAsia="ru-RU"/>
        </w:rPr>
        <w:t xml:space="preserve"> заявителя ___________________, контактный телефон _______________________</w:t>
      </w:r>
      <w:r w:rsidR="00FC0727">
        <w:rPr>
          <w:rFonts w:ascii="Times New Roman" w:eastAsiaTheme="minorEastAsia" w:hAnsi="Times New Roman" w:cs="Times New Roman"/>
          <w:sz w:val="24"/>
          <w:szCs w:val="24"/>
          <w:lang w:eastAsia="ru-RU"/>
        </w:rPr>
        <w:t>__________</w:t>
      </w:r>
    </w:p>
    <w:p w14:paraId="49E4068E" w14:textId="77777777" w:rsidR="00813CC6"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p>
    <w:p w14:paraId="4BDC5605" w14:textId="30C39E90"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ОГРН _____________________________________________________________________</w:t>
      </w:r>
      <w:r w:rsidR="00FC0727">
        <w:rPr>
          <w:rFonts w:ascii="Times New Roman" w:eastAsiaTheme="minorEastAsia" w:hAnsi="Times New Roman" w:cs="Times New Roman"/>
          <w:sz w:val="24"/>
          <w:szCs w:val="24"/>
          <w:lang w:eastAsia="ru-RU"/>
        </w:rPr>
        <w:t>__________</w:t>
      </w:r>
    </w:p>
    <w:p w14:paraId="5EDCCEE3" w14:textId="77777777"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                                            (номер, дата, кем присвоен)</w:t>
      </w:r>
    </w:p>
    <w:p w14:paraId="57F9C8D5" w14:textId="77777777" w:rsidR="00813CC6" w:rsidRPr="00881617" w:rsidRDefault="00813CC6" w:rsidP="00813CC6">
      <w:pPr>
        <w:widowControl w:val="0"/>
        <w:autoSpaceDE w:val="0"/>
        <w:autoSpaceDN w:val="0"/>
        <w:adjustRightInd w:val="0"/>
        <w:spacing w:after="0" w:line="240" w:lineRule="auto"/>
        <w:ind w:left="-851" w:firstLine="720"/>
        <w:jc w:val="both"/>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Прошу Вас рассмотреть на заседании аукционной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14:paraId="249A8293" w14:textId="2979627A" w:rsidR="00813CC6" w:rsidRPr="00881617" w:rsidRDefault="00813CC6" w:rsidP="00813CC6">
      <w:pPr>
        <w:widowControl w:val="0"/>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__________________________________________________________________________</w:t>
      </w:r>
      <w:r w:rsidR="00FC0727">
        <w:rPr>
          <w:rFonts w:ascii="Times New Roman" w:eastAsiaTheme="minorEastAsia" w:hAnsi="Times New Roman" w:cs="Times New Roman"/>
          <w:sz w:val="24"/>
          <w:szCs w:val="24"/>
          <w:lang w:eastAsia="ru-RU"/>
        </w:rPr>
        <w:t>___________</w:t>
      </w:r>
    </w:p>
    <w:p w14:paraId="56900A28" w14:textId="273B5004"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   (тип нестационарного торгового объекта: лоток, бахчевой развал, киоск, павильон и т.д.) для осуществления торговой деятельности ___________________________________________________________________________</w:t>
      </w:r>
      <w:r w:rsidR="00FC0727">
        <w:rPr>
          <w:rFonts w:ascii="Times New Roman" w:eastAsiaTheme="minorEastAsia" w:hAnsi="Times New Roman" w:cs="Times New Roman"/>
          <w:sz w:val="24"/>
          <w:szCs w:val="24"/>
          <w:lang w:eastAsia="ru-RU"/>
        </w:rPr>
        <w:t>__________</w:t>
      </w:r>
    </w:p>
    <w:p w14:paraId="6EE288AE" w14:textId="77777777"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         (специализация: смешанный ассортимент, фрукты, бахчевые культуры т.д.)</w:t>
      </w:r>
    </w:p>
    <w:p w14:paraId="03A2677D" w14:textId="77777777" w:rsidR="00813CC6" w:rsidRPr="00881617" w:rsidRDefault="00813CC6" w:rsidP="00813CC6">
      <w:pPr>
        <w:widowControl w:val="0"/>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по адресу</w:t>
      </w:r>
    </w:p>
    <w:p w14:paraId="0868C5A9" w14:textId="08224EF2"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___________________________________________________________________________</w:t>
      </w:r>
      <w:r w:rsidR="00FC0727">
        <w:rPr>
          <w:rFonts w:ascii="Times New Roman" w:eastAsiaTheme="minorEastAsia" w:hAnsi="Times New Roman" w:cs="Times New Roman"/>
          <w:sz w:val="24"/>
          <w:szCs w:val="24"/>
          <w:lang w:eastAsia="ru-RU"/>
        </w:rPr>
        <w:t>__________</w:t>
      </w:r>
    </w:p>
    <w:p w14:paraId="36738E0E" w14:textId="77777777"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                                      (адрес месторасположения объекта)</w:t>
      </w:r>
    </w:p>
    <w:p w14:paraId="0A1D88A1" w14:textId="77777777" w:rsidR="00813CC6" w:rsidRPr="00881617" w:rsidRDefault="00813CC6" w:rsidP="00813CC6">
      <w:pPr>
        <w:widowControl w:val="0"/>
        <w:autoSpaceDE w:val="0"/>
        <w:autoSpaceDN w:val="0"/>
        <w:adjustRightInd w:val="0"/>
        <w:spacing w:after="0" w:line="240" w:lineRule="auto"/>
        <w:ind w:left="-851" w:firstLine="720"/>
        <w:jc w:val="both"/>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С </w:t>
      </w:r>
      <w:hyperlink w:anchor="sub_1000" w:history="1">
        <w:r w:rsidRPr="00881617">
          <w:rPr>
            <w:rFonts w:ascii="Times New Roman" w:eastAsiaTheme="minorEastAsia" w:hAnsi="Times New Roman" w:cs="Times New Roman"/>
            <w:bCs/>
            <w:sz w:val="24"/>
            <w:szCs w:val="24"/>
            <w:lang w:eastAsia="ru-RU"/>
          </w:rPr>
          <w:t>положением</w:t>
        </w:r>
      </w:hyperlink>
      <w:r w:rsidRPr="00881617">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w:t>
      </w:r>
      <w:r w:rsidRPr="00881617">
        <w:rPr>
          <w:rFonts w:ascii="Times New Roman" w:eastAsiaTheme="minorEastAsia" w:hAnsi="Times New Roman" w:cs="Times New Roman"/>
          <w:sz w:val="24"/>
          <w:szCs w:val="24"/>
          <w:lang w:eastAsia="ru-RU"/>
        </w:rPr>
        <w:lastRenderedPageBreak/>
        <w:t>муниципального образования город Владикавказ ознакомлен(на).</w:t>
      </w:r>
    </w:p>
    <w:p w14:paraId="2A0F3E4A" w14:textId="77777777" w:rsidR="00813CC6" w:rsidRPr="00881617" w:rsidRDefault="00813CC6" w:rsidP="00813CC6">
      <w:pPr>
        <w:spacing w:after="0"/>
        <w:ind w:left="-851" w:firstLine="720"/>
        <w:jc w:val="both"/>
        <w:rPr>
          <w:rFonts w:ascii="Times New Roman" w:eastAsia="Times New Roman" w:hAnsi="Times New Roman" w:cs="Times New Roman"/>
          <w:sz w:val="24"/>
          <w:szCs w:val="24"/>
        </w:rPr>
      </w:pPr>
      <w:r w:rsidRPr="00881617">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881617">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881617">
        <w:rPr>
          <w:rFonts w:ascii="Times New Roman" w:eastAsia="Times New Roman" w:hAnsi="Times New Roman" w:cs="Times New Roman"/>
          <w:sz w:val="24"/>
          <w:szCs w:val="24"/>
        </w:rPr>
        <w:t>г.Владикавказа</w:t>
      </w:r>
      <w:proofErr w:type="spellEnd"/>
      <w:r w:rsidRPr="00881617">
        <w:rPr>
          <w:rFonts w:ascii="Times New Roman" w:eastAsia="Times New Roman" w:hAnsi="Times New Roman" w:cs="Times New Roman"/>
          <w:sz w:val="24"/>
          <w:szCs w:val="24"/>
        </w:rPr>
        <w:t>.</w:t>
      </w:r>
    </w:p>
    <w:p w14:paraId="25D56065" w14:textId="77777777" w:rsidR="00813CC6" w:rsidRPr="00881617" w:rsidRDefault="00813CC6" w:rsidP="00813CC6">
      <w:pPr>
        <w:widowControl w:val="0"/>
        <w:autoSpaceDE w:val="0"/>
        <w:autoSpaceDN w:val="0"/>
        <w:adjustRightInd w:val="0"/>
        <w:spacing w:after="0" w:line="240" w:lineRule="auto"/>
        <w:ind w:left="-851" w:firstLine="720"/>
        <w:jc w:val="both"/>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881617">
          <w:rPr>
            <w:rFonts w:ascii="Times New Roman" w:eastAsiaTheme="minorEastAsia" w:hAnsi="Times New Roman" w:cs="Times New Roman"/>
            <w:bCs/>
            <w:sz w:val="24"/>
            <w:szCs w:val="24"/>
            <w:lang w:eastAsia="ru-RU"/>
          </w:rPr>
          <w:t>положения</w:t>
        </w:r>
      </w:hyperlink>
      <w:r w:rsidRPr="00881617">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14:paraId="05DFCF6C" w14:textId="77777777"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p>
    <w:p w14:paraId="762515B5" w14:textId="77777777" w:rsidR="00813CC6"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p>
    <w:p w14:paraId="07BEB8CB" w14:textId="77777777" w:rsidR="00813CC6"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p>
    <w:p w14:paraId="0AE497E6" w14:textId="77777777" w:rsidR="00813CC6"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p>
    <w:p w14:paraId="63765600" w14:textId="77777777" w:rsidR="00493EAB" w:rsidRDefault="00493EAB"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p>
    <w:p w14:paraId="4DCE1E35" w14:textId="77777777" w:rsidR="00493EAB" w:rsidRDefault="00493EAB"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p>
    <w:p w14:paraId="7EA41610" w14:textId="77777777"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М.П.</w:t>
      </w:r>
    </w:p>
    <w:p w14:paraId="77EF56E6" w14:textId="77777777" w:rsidR="00813CC6" w:rsidRPr="00881617" w:rsidRDefault="00813CC6"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"____" ____________ 20___ г. </w:t>
      </w:r>
      <w:r>
        <w:rPr>
          <w:rFonts w:ascii="Times New Roman" w:eastAsiaTheme="minorEastAsia" w:hAnsi="Times New Roman" w:cs="Times New Roman"/>
          <w:sz w:val="24"/>
          <w:szCs w:val="24"/>
          <w:lang w:eastAsia="ru-RU"/>
        </w:rPr>
        <w:t xml:space="preserve">                                            </w:t>
      </w:r>
      <w:r w:rsidRPr="00881617">
        <w:rPr>
          <w:rFonts w:ascii="Times New Roman" w:eastAsiaTheme="minorEastAsia" w:hAnsi="Times New Roman" w:cs="Times New Roman"/>
          <w:sz w:val="24"/>
          <w:szCs w:val="24"/>
          <w:lang w:eastAsia="ru-RU"/>
        </w:rPr>
        <w:t>_____________________________________</w:t>
      </w:r>
    </w:p>
    <w:p w14:paraId="33E5B5C2" w14:textId="0D120A50" w:rsidR="00813CC6" w:rsidRPr="00881617" w:rsidRDefault="00FC0727" w:rsidP="00813CC6">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13CC6" w:rsidRPr="00881617">
        <w:rPr>
          <w:rFonts w:ascii="Times New Roman" w:eastAsiaTheme="minorEastAsia" w:hAnsi="Times New Roman" w:cs="Times New Roman"/>
          <w:sz w:val="24"/>
          <w:szCs w:val="24"/>
          <w:lang w:eastAsia="ru-RU"/>
        </w:rPr>
        <w:t xml:space="preserve">(дата подачи </w:t>
      </w:r>
      <w:proofErr w:type="gramStart"/>
      <w:r w:rsidR="00F06FBC" w:rsidRPr="00881617">
        <w:rPr>
          <w:rFonts w:ascii="Times New Roman" w:eastAsiaTheme="minorEastAsia" w:hAnsi="Times New Roman" w:cs="Times New Roman"/>
          <w:sz w:val="24"/>
          <w:szCs w:val="24"/>
          <w:lang w:eastAsia="ru-RU"/>
        </w:rPr>
        <w:t xml:space="preserve">заявления)  </w:t>
      </w:r>
      <w:r w:rsidR="00813CC6" w:rsidRPr="00881617">
        <w:rPr>
          <w:rFonts w:ascii="Times New Roman" w:eastAsiaTheme="minorEastAsia" w:hAnsi="Times New Roman" w:cs="Times New Roman"/>
          <w:sz w:val="24"/>
          <w:szCs w:val="24"/>
          <w:lang w:eastAsia="ru-RU"/>
        </w:rPr>
        <w:t xml:space="preserve"> </w:t>
      </w:r>
      <w:proofErr w:type="gramEnd"/>
      <w:r w:rsidR="00813CC6" w:rsidRPr="00881617">
        <w:rPr>
          <w:rFonts w:ascii="Times New Roman" w:eastAsiaTheme="minorEastAsia" w:hAnsi="Times New Roman" w:cs="Times New Roman"/>
          <w:sz w:val="24"/>
          <w:szCs w:val="24"/>
          <w:lang w:eastAsia="ru-RU"/>
        </w:rPr>
        <w:t xml:space="preserve">       </w:t>
      </w:r>
      <w:r w:rsidR="00813CC6">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813CC6" w:rsidRPr="00881617">
        <w:rPr>
          <w:rFonts w:ascii="Times New Roman" w:eastAsiaTheme="minorEastAsia" w:hAnsi="Times New Roman" w:cs="Times New Roman"/>
          <w:sz w:val="24"/>
          <w:szCs w:val="24"/>
          <w:lang w:eastAsia="ru-RU"/>
        </w:rPr>
        <w:t xml:space="preserve"> (Ф.И.О., подпись предпринимателя или</w:t>
      </w:r>
    </w:p>
    <w:p w14:paraId="57D406EB" w14:textId="305F4C30" w:rsidR="00FC0727" w:rsidRPr="00493EAB" w:rsidRDefault="00813CC6" w:rsidP="00493EAB">
      <w:pPr>
        <w:widowControl w:val="0"/>
        <w:autoSpaceDE w:val="0"/>
        <w:autoSpaceDN w:val="0"/>
        <w:adjustRightInd w:val="0"/>
        <w:spacing w:after="0" w:line="240" w:lineRule="auto"/>
        <w:ind w:left="-851"/>
        <w:rPr>
          <w:rFonts w:ascii="Times New Roman" w:eastAsiaTheme="minorEastAsia" w:hAnsi="Times New Roman" w:cs="Times New Roman"/>
          <w:sz w:val="24"/>
          <w:szCs w:val="24"/>
          <w:lang w:eastAsia="ru-RU"/>
        </w:rPr>
      </w:pPr>
      <w:r w:rsidRPr="00881617">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FC0727">
        <w:rPr>
          <w:rFonts w:ascii="Times New Roman" w:eastAsiaTheme="minorEastAsia" w:hAnsi="Times New Roman" w:cs="Times New Roman"/>
          <w:sz w:val="24"/>
          <w:szCs w:val="24"/>
          <w:lang w:eastAsia="ru-RU"/>
        </w:rPr>
        <w:t xml:space="preserve">   </w:t>
      </w:r>
      <w:r w:rsidR="00493EAB">
        <w:rPr>
          <w:rFonts w:ascii="Times New Roman" w:eastAsiaTheme="minorEastAsia" w:hAnsi="Times New Roman" w:cs="Times New Roman"/>
          <w:sz w:val="24"/>
          <w:szCs w:val="24"/>
          <w:lang w:eastAsia="ru-RU"/>
        </w:rPr>
        <w:t xml:space="preserve">    руководителя предприятия)</w:t>
      </w:r>
    </w:p>
    <w:p w14:paraId="378B1049" w14:textId="77777777" w:rsidR="00813CC6" w:rsidRPr="00881617"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881617">
        <w:rPr>
          <w:rFonts w:ascii="Times New Roman" w:eastAsiaTheme="minorEastAsia" w:hAnsi="Times New Roman" w:cs="Times New Roman"/>
          <w:bCs/>
          <w:sz w:val="20"/>
          <w:szCs w:val="20"/>
          <w:lang w:eastAsia="ru-RU"/>
        </w:rPr>
        <w:t>Приложение № 5.1</w:t>
      </w:r>
    </w:p>
    <w:p w14:paraId="6CFC88F9" w14:textId="77777777" w:rsidR="00813CC6" w:rsidRPr="00881617"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881617">
        <w:rPr>
          <w:rFonts w:ascii="Times New Roman" w:eastAsiaTheme="minorEastAsia" w:hAnsi="Times New Roman" w:cs="Times New Roman"/>
          <w:bCs/>
          <w:sz w:val="20"/>
          <w:szCs w:val="20"/>
          <w:lang w:eastAsia="ru-RU"/>
        </w:rPr>
        <w:t>к Положению о порядке размещения</w:t>
      </w:r>
    </w:p>
    <w:p w14:paraId="2F1FAB19" w14:textId="77777777" w:rsidR="00813CC6" w:rsidRPr="00881617"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881617">
        <w:rPr>
          <w:rFonts w:ascii="Times New Roman" w:eastAsiaTheme="minorEastAsia" w:hAnsi="Times New Roman" w:cs="Times New Roman"/>
          <w:bCs/>
          <w:sz w:val="20"/>
          <w:szCs w:val="20"/>
          <w:lang w:eastAsia="ru-RU"/>
        </w:rPr>
        <w:t>нестационарных торговых объектов</w:t>
      </w:r>
    </w:p>
    <w:p w14:paraId="6CF3B49F" w14:textId="77777777" w:rsidR="00813CC6" w:rsidRPr="00881617"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881617">
        <w:rPr>
          <w:rFonts w:ascii="Times New Roman" w:eastAsiaTheme="minorEastAsia" w:hAnsi="Times New Roman" w:cs="Times New Roman"/>
          <w:bCs/>
          <w:sz w:val="20"/>
          <w:szCs w:val="20"/>
          <w:lang w:eastAsia="ru-RU"/>
        </w:rPr>
        <w:t>и объектов по оказанию услуг</w:t>
      </w:r>
    </w:p>
    <w:p w14:paraId="5C653018" w14:textId="77777777" w:rsidR="00813CC6" w:rsidRPr="00881617"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sz w:val="20"/>
          <w:szCs w:val="20"/>
          <w:lang w:eastAsia="ru-RU"/>
        </w:rPr>
      </w:pPr>
      <w:r w:rsidRPr="00881617">
        <w:rPr>
          <w:rFonts w:ascii="Times New Roman" w:eastAsiaTheme="minorEastAsia" w:hAnsi="Times New Roman" w:cs="Times New Roman"/>
          <w:bCs/>
          <w:sz w:val="20"/>
          <w:szCs w:val="20"/>
          <w:lang w:eastAsia="ru-RU"/>
        </w:rPr>
        <w:t>на территории муниципального</w:t>
      </w:r>
    </w:p>
    <w:p w14:paraId="30F2FE22" w14:textId="77777777" w:rsidR="00813CC6"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bCs/>
          <w:sz w:val="20"/>
          <w:szCs w:val="20"/>
          <w:lang w:eastAsia="ru-RU"/>
        </w:rPr>
      </w:pPr>
      <w:r w:rsidRPr="00881617">
        <w:rPr>
          <w:rFonts w:ascii="Times New Roman" w:eastAsiaTheme="minorEastAsia" w:hAnsi="Times New Roman" w:cs="Times New Roman"/>
          <w:bCs/>
          <w:sz w:val="20"/>
          <w:szCs w:val="20"/>
          <w:lang w:eastAsia="ru-RU"/>
        </w:rPr>
        <w:t>образования город Владикавказ</w:t>
      </w:r>
    </w:p>
    <w:p w14:paraId="750C2A07" w14:textId="77777777" w:rsidR="00813CC6" w:rsidRDefault="00813CC6" w:rsidP="00813CC6">
      <w:pPr>
        <w:widowControl w:val="0"/>
        <w:autoSpaceDE w:val="0"/>
        <w:autoSpaceDN w:val="0"/>
        <w:adjustRightInd w:val="0"/>
        <w:spacing w:after="0" w:line="240" w:lineRule="auto"/>
        <w:ind w:left="-851" w:firstLine="698"/>
        <w:jc w:val="right"/>
        <w:rPr>
          <w:rFonts w:ascii="Times New Roman" w:eastAsiaTheme="minorEastAsia" w:hAnsi="Times New Roman" w:cs="Times New Roman"/>
          <w:bCs/>
          <w:sz w:val="20"/>
          <w:szCs w:val="20"/>
          <w:lang w:eastAsia="ru-RU"/>
        </w:rPr>
      </w:pPr>
    </w:p>
    <w:p w14:paraId="6EB539EA" w14:textId="77777777" w:rsidR="00813CC6" w:rsidRPr="001C6221" w:rsidRDefault="00813CC6" w:rsidP="00813CC6">
      <w:pPr>
        <w:pStyle w:val="ConsPlusNormal"/>
        <w:ind w:left="-851"/>
        <w:jc w:val="center"/>
        <w:rPr>
          <w:rFonts w:ascii="Times New Roman" w:hAnsi="Times New Roman" w:cs="Times New Roman"/>
          <w:sz w:val="24"/>
          <w:szCs w:val="24"/>
        </w:rPr>
      </w:pPr>
      <w:r>
        <w:rPr>
          <w:rFonts w:ascii="Times New Roman" w:hAnsi="Times New Roman" w:cs="Times New Roman"/>
          <w:sz w:val="24"/>
          <w:szCs w:val="24"/>
        </w:rPr>
        <w:t>Договор №</w:t>
      </w:r>
      <w:r w:rsidRPr="001C6221">
        <w:rPr>
          <w:rFonts w:ascii="Times New Roman" w:hAnsi="Times New Roman" w:cs="Times New Roman"/>
          <w:sz w:val="24"/>
          <w:szCs w:val="24"/>
        </w:rPr>
        <w:t xml:space="preserve"> ___</w:t>
      </w:r>
    </w:p>
    <w:p w14:paraId="397BAB16" w14:textId="77777777" w:rsidR="00813CC6" w:rsidRPr="001C6221" w:rsidRDefault="00813CC6" w:rsidP="00813CC6">
      <w:pPr>
        <w:pStyle w:val="ConsPlusNormal"/>
        <w:ind w:left="-851"/>
        <w:jc w:val="center"/>
        <w:rPr>
          <w:rFonts w:ascii="Times New Roman" w:hAnsi="Times New Roman" w:cs="Times New Roman"/>
          <w:sz w:val="24"/>
          <w:szCs w:val="24"/>
        </w:rPr>
      </w:pPr>
      <w:r w:rsidRPr="001C6221">
        <w:rPr>
          <w:rFonts w:ascii="Times New Roman" w:hAnsi="Times New Roman" w:cs="Times New Roman"/>
          <w:sz w:val="24"/>
          <w:szCs w:val="24"/>
        </w:rPr>
        <w:t>о предоставлении права на размещение нестационарного</w:t>
      </w:r>
    </w:p>
    <w:p w14:paraId="585F462E" w14:textId="77777777" w:rsidR="00813CC6" w:rsidRPr="001C6221" w:rsidRDefault="00813CC6" w:rsidP="00813CC6">
      <w:pPr>
        <w:pStyle w:val="ConsPlusNormal"/>
        <w:ind w:left="-851"/>
        <w:jc w:val="center"/>
        <w:rPr>
          <w:rFonts w:ascii="Times New Roman" w:hAnsi="Times New Roman" w:cs="Times New Roman"/>
          <w:sz w:val="24"/>
          <w:szCs w:val="24"/>
        </w:rPr>
      </w:pPr>
      <w:r w:rsidRPr="001C6221">
        <w:rPr>
          <w:rFonts w:ascii="Times New Roman" w:hAnsi="Times New Roman" w:cs="Times New Roman"/>
          <w:sz w:val="24"/>
          <w:szCs w:val="24"/>
        </w:rPr>
        <w:t>торгового объекта на территории муниципального образования</w:t>
      </w:r>
    </w:p>
    <w:p w14:paraId="5A142EB9" w14:textId="77777777" w:rsidR="00813CC6" w:rsidRPr="001C6221" w:rsidRDefault="00813CC6" w:rsidP="00813CC6">
      <w:pPr>
        <w:pStyle w:val="ConsPlusNormal"/>
        <w:ind w:left="-851"/>
        <w:jc w:val="center"/>
        <w:rPr>
          <w:rFonts w:ascii="Times New Roman" w:hAnsi="Times New Roman" w:cs="Times New Roman"/>
          <w:sz w:val="24"/>
          <w:szCs w:val="24"/>
        </w:rPr>
      </w:pPr>
      <w:r w:rsidRPr="001C6221">
        <w:rPr>
          <w:rFonts w:ascii="Times New Roman" w:hAnsi="Times New Roman" w:cs="Times New Roman"/>
          <w:sz w:val="24"/>
          <w:szCs w:val="24"/>
        </w:rPr>
        <w:t>город Владикавказ</w:t>
      </w:r>
    </w:p>
    <w:p w14:paraId="53514B25" w14:textId="77777777" w:rsidR="00813CC6" w:rsidRPr="001C6221" w:rsidRDefault="00813CC6" w:rsidP="00813CC6">
      <w:pPr>
        <w:pStyle w:val="ConsPlusNormal"/>
        <w:ind w:left="-851" w:firstLine="540"/>
        <w:jc w:val="both"/>
        <w:rPr>
          <w:rFonts w:ascii="Times New Roman" w:hAnsi="Times New Roman" w:cs="Times New Roman"/>
          <w:sz w:val="24"/>
          <w:szCs w:val="24"/>
        </w:rPr>
      </w:pPr>
    </w:p>
    <w:p w14:paraId="70BC9F68" w14:textId="77777777" w:rsidR="00813CC6" w:rsidRPr="001C6221" w:rsidRDefault="00813CC6" w:rsidP="00813CC6">
      <w:pPr>
        <w:pStyle w:val="ConsPlusNormal"/>
        <w:ind w:left="-851"/>
        <w:rPr>
          <w:rFonts w:ascii="Times New Roman" w:hAnsi="Times New Roman" w:cs="Times New Roman"/>
          <w:sz w:val="24"/>
          <w:szCs w:val="24"/>
        </w:rPr>
      </w:pPr>
      <w:r w:rsidRPr="001C6221">
        <w:rPr>
          <w:rFonts w:ascii="Times New Roman" w:hAnsi="Times New Roman" w:cs="Times New Roman"/>
          <w:sz w:val="24"/>
          <w:szCs w:val="24"/>
        </w:rPr>
        <w:t>г. Владикавказ</w:t>
      </w:r>
    </w:p>
    <w:p w14:paraId="0F3C583D" w14:textId="77777777" w:rsidR="00813CC6" w:rsidRPr="001C6221" w:rsidRDefault="00813CC6" w:rsidP="00813CC6">
      <w:pPr>
        <w:pStyle w:val="ConsPlusNormal"/>
        <w:ind w:left="-851"/>
        <w:jc w:val="right"/>
        <w:rPr>
          <w:rFonts w:ascii="Times New Roman" w:hAnsi="Times New Roman" w:cs="Times New Roman"/>
          <w:sz w:val="24"/>
          <w:szCs w:val="24"/>
        </w:rPr>
      </w:pPr>
      <w:r w:rsidRPr="001C6221">
        <w:rPr>
          <w:rFonts w:ascii="Times New Roman" w:hAnsi="Times New Roman" w:cs="Times New Roman"/>
          <w:sz w:val="24"/>
          <w:szCs w:val="24"/>
        </w:rPr>
        <w:t>«___» _______________ 20__ года</w:t>
      </w:r>
    </w:p>
    <w:p w14:paraId="1911CE97" w14:textId="77777777" w:rsidR="00813CC6" w:rsidRPr="001C6221" w:rsidRDefault="00813CC6" w:rsidP="00813CC6">
      <w:pPr>
        <w:pStyle w:val="ConsPlusNormal"/>
        <w:ind w:left="-851" w:firstLine="540"/>
        <w:jc w:val="both"/>
        <w:rPr>
          <w:rFonts w:ascii="Times New Roman" w:hAnsi="Times New Roman" w:cs="Times New Roman"/>
          <w:sz w:val="24"/>
          <w:szCs w:val="24"/>
        </w:rPr>
      </w:pPr>
    </w:p>
    <w:p w14:paraId="5B2F33B2"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14:paraId="3CDF2063" w14:textId="77777777" w:rsidR="00813CC6" w:rsidRPr="001C6221" w:rsidRDefault="00813CC6" w:rsidP="00813CC6">
      <w:pPr>
        <w:pStyle w:val="ConsPlusNormal"/>
        <w:ind w:left="-851" w:firstLine="540"/>
        <w:jc w:val="both"/>
        <w:rPr>
          <w:rFonts w:ascii="Times New Roman" w:hAnsi="Times New Roman" w:cs="Times New Roman"/>
          <w:sz w:val="24"/>
          <w:szCs w:val="24"/>
        </w:rPr>
      </w:pPr>
    </w:p>
    <w:p w14:paraId="56EA3EF2" w14:textId="77777777" w:rsidR="00813CC6" w:rsidRPr="001C6221" w:rsidRDefault="00813CC6" w:rsidP="00813CC6">
      <w:pPr>
        <w:pStyle w:val="ConsPlusNormal"/>
        <w:ind w:left="-851"/>
        <w:jc w:val="center"/>
        <w:outlineLvl w:val="2"/>
        <w:rPr>
          <w:rFonts w:ascii="Times New Roman" w:hAnsi="Times New Roman" w:cs="Times New Roman"/>
          <w:sz w:val="24"/>
          <w:szCs w:val="24"/>
        </w:rPr>
      </w:pPr>
      <w:r w:rsidRPr="001C6221">
        <w:rPr>
          <w:rFonts w:ascii="Times New Roman" w:hAnsi="Times New Roman" w:cs="Times New Roman"/>
          <w:sz w:val="24"/>
          <w:szCs w:val="24"/>
        </w:rPr>
        <w:t>1. Предмет Договора:</w:t>
      </w:r>
    </w:p>
    <w:p w14:paraId="737DA09A" w14:textId="77777777" w:rsidR="00813CC6" w:rsidRPr="001C6221" w:rsidRDefault="00813CC6" w:rsidP="00813CC6">
      <w:pPr>
        <w:pStyle w:val="ConsPlusNormal"/>
        <w:ind w:left="-851" w:firstLine="540"/>
        <w:jc w:val="both"/>
        <w:rPr>
          <w:rFonts w:ascii="Times New Roman" w:hAnsi="Times New Roman" w:cs="Times New Roman"/>
          <w:sz w:val="24"/>
          <w:szCs w:val="24"/>
        </w:rPr>
      </w:pPr>
      <w:bookmarkStart w:id="2" w:name="P381"/>
      <w:bookmarkEnd w:id="2"/>
      <w:r w:rsidRPr="001C6221">
        <w:rPr>
          <w:rFonts w:ascii="Times New Roman" w:hAnsi="Times New Roman" w:cs="Times New Roman"/>
          <w:sz w:val="24"/>
          <w:szCs w:val="24"/>
        </w:rPr>
        <w:t xml:space="preserve">1.1. В соответствии с _____________________________ администрация предоставляет Участнику право на размещение нестационарного торгового объекта (далее - НТО): ____________(далее - Объект), площадью ______ </w:t>
      </w:r>
      <w:proofErr w:type="spellStart"/>
      <w:r w:rsidRPr="001C6221">
        <w:rPr>
          <w:rFonts w:ascii="Times New Roman" w:hAnsi="Times New Roman" w:cs="Times New Roman"/>
          <w:sz w:val="24"/>
          <w:szCs w:val="24"/>
        </w:rPr>
        <w:t>кв.м</w:t>
      </w:r>
      <w:proofErr w:type="spellEnd"/>
      <w:r w:rsidRPr="001C6221">
        <w:rPr>
          <w:rFonts w:ascii="Times New Roman" w:hAnsi="Times New Roman" w:cs="Times New Roman"/>
          <w:sz w:val="24"/>
          <w:szCs w:val="24"/>
        </w:rPr>
        <w:t xml:space="preserve">, для осуществления торговой деятельности по _____________ </w:t>
      </w:r>
      <w:proofErr w:type="spellStart"/>
      <w:r w:rsidRPr="001C6221">
        <w:rPr>
          <w:rFonts w:ascii="Times New Roman" w:hAnsi="Times New Roman" w:cs="Times New Roman"/>
          <w:sz w:val="24"/>
          <w:szCs w:val="24"/>
        </w:rPr>
        <w:t>по</w:t>
      </w:r>
      <w:proofErr w:type="spellEnd"/>
      <w:r w:rsidRPr="001C6221">
        <w:rPr>
          <w:rFonts w:ascii="Times New Roman" w:hAnsi="Times New Roman" w:cs="Times New Roman"/>
          <w:sz w:val="24"/>
          <w:szCs w:val="24"/>
        </w:rPr>
        <w:t xml:space="preserve"> адресу: __________________________ на срок с _________</w:t>
      </w:r>
      <w:r>
        <w:rPr>
          <w:rFonts w:ascii="Times New Roman" w:hAnsi="Times New Roman" w:cs="Times New Roman"/>
          <w:sz w:val="24"/>
          <w:szCs w:val="24"/>
        </w:rPr>
        <w:t>_ 20__ года по ____________ 20</w:t>
      </w:r>
      <w:r w:rsidRPr="001C6221">
        <w:rPr>
          <w:rFonts w:ascii="Times New Roman" w:hAnsi="Times New Roman" w:cs="Times New Roman"/>
          <w:sz w:val="24"/>
          <w:szCs w:val="24"/>
        </w:rPr>
        <w:t>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14:paraId="35873A38"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1.2. Плата за право размещения НТО за весь период действия Договора составляет _________ руб. Расчет стоимости платы за право на размещен</w:t>
      </w:r>
      <w:r>
        <w:rPr>
          <w:rFonts w:ascii="Times New Roman" w:hAnsi="Times New Roman" w:cs="Times New Roman"/>
          <w:sz w:val="24"/>
          <w:szCs w:val="24"/>
        </w:rPr>
        <w:t>ие НТО прилагается (приложение №</w:t>
      </w:r>
      <w:r w:rsidRPr="001C6221">
        <w:rPr>
          <w:rFonts w:ascii="Times New Roman" w:hAnsi="Times New Roman" w:cs="Times New Roman"/>
          <w:sz w:val="24"/>
          <w:szCs w:val="24"/>
        </w:rPr>
        <w:t xml:space="preserve"> 1).</w:t>
      </w:r>
    </w:p>
    <w:p w14:paraId="1FD13D01" w14:textId="77777777" w:rsidR="00813CC6" w:rsidRPr="001C6221" w:rsidRDefault="00813CC6" w:rsidP="00813CC6">
      <w:pPr>
        <w:pStyle w:val="ConsPlusNormal"/>
        <w:ind w:left="-851"/>
        <w:jc w:val="center"/>
        <w:outlineLvl w:val="2"/>
        <w:rPr>
          <w:rFonts w:ascii="Times New Roman" w:hAnsi="Times New Roman" w:cs="Times New Roman"/>
          <w:sz w:val="24"/>
          <w:szCs w:val="24"/>
        </w:rPr>
      </w:pPr>
      <w:r w:rsidRPr="001C6221">
        <w:rPr>
          <w:rFonts w:ascii="Times New Roman" w:hAnsi="Times New Roman" w:cs="Times New Roman"/>
          <w:sz w:val="24"/>
          <w:szCs w:val="24"/>
        </w:rPr>
        <w:t>2. Права и обязанности Сторон</w:t>
      </w:r>
    </w:p>
    <w:p w14:paraId="391E0DDB"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2.1. Администрация:</w:t>
      </w:r>
    </w:p>
    <w:p w14:paraId="510650C4"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 xml:space="preserve">2.1.1. Осуществляет контроль за выполнением условий Договора и требований к размещению и эксплуатации НТО, предусмотренных Положением о порядке размещения нестационарных </w:t>
      </w:r>
      <w:r w:rsidRPr="001C6221">
        <w:rPr>
          <w:rFonts w:ascii="Times New Roman" w:hAnsi="Times New Roman" w:cs="Times New Roman"/>
          <w:sz w:val="24"/>
          <w:szCs w:val="24"/>
        </w:rPr>
        <w:lastRenderedPageBreak/>
        <w:t>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приемки НТО.</w:t>
      </w:r>
    </w:p>
    <w:p w14:paraId="7A55509B"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14:paraId="36024F9B"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 xml:space="preserve">2.1.3. Расторгает Договор и демонтирует установленные НТО при нарушении (невыполнении) Участником обязательств, предусмотренных </w:t>
      </w:r>
      <w:hyperlink w:anchor="P392">
        <w:r w:rsidRPr="001C6221">
          <w:rPr>
            <w:rFonts w:ascii="Times New Roman" w:hAnsi="Times New Roman" w:cs="Times New Roman"/>
            <w:color w:val="0000FF"/>
            <w:sz w:val="24"/>
            <w:szCs w:val="24"/>
          </w:rPr>
          <w:t>пунктом 2.4</w:t>
        </w:r>
      </w:hyperlink>
      <w:r w:rsidRPr="001C6221">
        <w:rPr>
          <w:rFonts w:ascii="Times New Roman" w:hAnsi="Times New Roman" w:cs="Times New Roman"/>
          <w:sz w:val="24"/>
          <w:szCs w:val="24"/>
        </w:rPr>
        <w:t xml:space="preserve"> Договора, за счет Участника.</w:t>
      </w:r>
    </w:p>
    <w:p w14:paraId="11B4CC8C"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2.2. Администрация может обеспечить методическую и организационную помощь в вопросах организации торговли, предоставлении услуг населению.</w:t>
      </w:r>
    </w:p>
    <w:p w14:paraId="6017C52A" w14:textId="77777777" w:rsidR="00813CC6" w:rsidRPr="001C6221" w:rsidRDefault="00813CC6" w:rsidP="00813CC6">
      <w:pPr>
        <w:pStyle w:val="ConsPlusNormal"/>
        <w:ind w:left="-851" w:firstLine="540"/>
        <w:jc w:val="both"/>
        <w:rPr>
          <w:rFonts w:ascii="Times New Roman" w:hAnsi="Times New Roman" w:cs="Times New Roman"/>
          <w:sz w:val="24"/>
          <w:szCs w:val="24"/>
        </w:rPr>
      </w:pPr>
      <w:bookmarkStart w:id="3" w:name="P391"/>
      <w:bookmarkEnd w:id="3"/>
      <w:r w:rsidRPr="001C6221">
        <w:rPr>
          <w:rFonts w:ascii="Times New Roman" w:hAnsi="Times New Roman" w:cs="Times New Roman"/>
          <w:sz w:val="24"/>
          <w:szCs w:val="24"/>
        </w:rPr>
        <w:t>2.3. Участник имеет право разместить НТО в соответствии со схемой расположени</w:t>
      </w:r>
      <w:r>
        <w:rPr>
          <w:rFonts w:ascii="Times New Roman" w:hAnsi="Times New Roman" w:cs="Times New Roman"/>
          <w:sz w:val="24"/>
          <w:szCs w:val="24"/>
        </w:rPr>
        <w:t>я (размещения) НТО (приложение №</w:t>
      </w:r>
      <w:r w:rsidRPr="001C6221">
        <w:rPr>
          <w:rFonts w:ascii="Times New Roman" w:hAnsi="Times New Roman" w:cs="Times New Roman"/>
          <w:sz w:val="24"/>
          <w:szCs w:val="24"/>
        </w:rPr>
        <w:t xml:space="preserve"> ____ к Договору) и утвержденным архи</w:t>
      </w:r>
      <w:r>
        <w:rPr>
          <w:rFonts w:ascii="Times New Roman" w:hAnsi="Times New Roman" w:cs="Times New Roman"/>
          <w:sz w:val="24"/>
          <w:szCs w:val="24"/>
        </w:rPr>
        <w:t>тектурным решением (приложение №</w:t>
      </w:r>
      <w:r w:rsidRPr="001C6221">
        <w:rPr>
          <w:rFonts w:ascii="Times New Roman" w:hAnsi="Times New Roman" w:cs="Times New Roman"/>
          <w:sz w:val="24"/>
          <w:szCs w:val="24"/>
        </w:rPr>
        <w:t xml:space="preserve"> ___ к Договору).</w:t>
      </w:r>
    </w:p>
    <w:p w14:paraId="0AF3BFD7" w14:textId="77777777" w:rsidR="00813CC6" w:rsidRPr="001C6221" w:rsidRDefault="00813CC6" w:rsidP="00813CC6">
      <w:pPr>
        <w:pStyle w:val="ConsPlusNormal"/>
        <w:ind w:left="-851" w:firstLine="540"/>
        <w:jc w:val="both"/>
        <w:rPr>
          <w:rFonts w:ascii="Times New Roman" w:hAnsi="Times New Roman" w:cs="Times New Roman"/>
          <w:sz w:val="24"/>
          <w:szCs w:val="24"/>
        </w:rPr>
      </w:pPr>
      <w:bookmarkStart w:id="4" w:name="P392"/>
      <w:bookmarkEnd w:id="4"/>
      <w:r w:rsidRPr="001C6221">
        <w:rPr>
          <w:rFonts w:ascii="Times New Roman" w:hAnsi="Times New Roman" w:cs="Times New Roman"/>
          <w:sz w:val="24"/>
          <w:szCs w:val="24"/>
        </w:rPr>
        <w:t>2.4. Участник обязуется:</w:t>
      </w:r>
    </w:p>
    <w:p w14:paraId="44135DF1" w14:textId="77777777" w:rsidR="00813CC6" w:rsidRPr="001C6221" w:rsidRDefault="00813CC6" w:rsidP="00813CC6">
      <w:pPr>
        <w:pStyle w:val="ConsPlusNormal"/>
        <w:ind w:left="-851" w:firstLine="540"/>
        <w:jc w:val="both"/>
        <w:rPr>
          <w:rFonts w:ascii="Times New Roman" w:hAnsi="Times New Roman" w:cs="Times New Roman"/>
          <w:sz w:val="24"/>
          <w:szCs w:val="24"/>
        </w:rPr>
      </w:pPr>
      <w:bookmarkStart w:id="5" w:name="P393"/>
      <w:bookmarkEnd w:id="5"/>
      <w:r w:rsidRPr="001C6221">
        <w:rPr>
          <w:rFonts w:ascii="Times New Roman" w:hAnsi="Times New Roman" w:cs="Times New Roman"/>
          <w:sz w:val="24"/>
          <w:szCs w:val="24"/>
        </w:rPr>
        <w:t>2.4.1. Обеспечить установку НТО и его готовность к работе в течение 3 (трех) месяцев с даты заключения договора в соответствии с требованиями к размещению и эксплуатации нестационарного торгового объекта, предусмотренными Положением о порядке размещения нестационарных торговых объектов на территории муниципального образования город Владикавказ.</w:t>
      </w:r>
    </w:p>
    <w:p w14:paraId="628F0C72" w14:textId="6E2666BA" w:rsidR="00813CC6" w:rsidRPr="001C6221" w:rsidRDefault="00813CC6" w:rsidP="00813CC6">
      <w:pPr>
        <w:pStyle w:val="ConsPlusNormal"/>
        <w:ind w:left="-851" w:firstLine="540"/>
        <w:jc w:val="both"/>
        <w:rPr>
          <w:rFonts w:ascii="Times New Roman" w:hAnsi="Times New Roman" w:cs="Times New Roman"/>
          <w:sz w:val="24"/>
          <w:szCs w:val="24"/>
        </w:rPr>
      </w:pPr>
      <w:bookmarkStart w:id="6" w:name="P395"/>
      <w:bookmarkEnd w:id="6"/>
      <w:r w:rsidRPr="001C6221">
        <w:rPr>
          <w:rFonts w:ascii="Times New Roman" w:hAnsi="Times New Roman" w:cs="Times New Roman"/>
          <w:sz w:val="24"/>
          <w:szCs w:val="24"/>
        </w:rPr>
        <w:t>2.4.</w:t>
      </w:r>
      <w:r w:rsidR="00962AE5">
        <w:rPr>
          <w:rFonts w:ascii="Times New Roman" w:hAnsi="Times New Roman" w:cs="Times New Roman"/>
          <w:sz w:val="24"/>
          <w:szCs w:val="24"/>
        </w:rPr>
        <w:t>2</w:t>
      </w:r>
      <w:r w:rsidRPr="001C6221">
        <w:rPr>
          <w:rFonts w:ascii="Times New Roman" w:hAnsi="Times New Roman" w:cs="Times New Roman"/>
          <w:sz w:val="24"/>
          <w:szCs w:val="24"/>
        </w:rPr>
        <w:t xml:space="preserve">. Использовать НТО по назначению, указанному в </w:t>
      </w:r>
      <w:hyperlink w:anchor="P381">
        <w:r w:rsidRPr="001C6221">
          <w:rPr>
            <w:rFonts w:ascii="Times New Roman" w:hAnsi="Times New Roman" w:cs="Times New Roman"/>
            <w:color w:val="0000FF"/>
            <w:sz w:val="24"/>
            <w:szCs w:val="24"/>
          </w:rPr>
          <w:t>пункте 1.1</w:t>
        </w:r>
      </w:hyperlink>
      <w:r w:rsidRPr="001C6221">
        <w:rPr>
          <w:rFonts w:ascii="Times New Roman" w:hAnsi="Times New Roman" w:cs="Times New Roman"/>
          <w:sz w:val="24"/>
          <w:szCs w:val="24"/>
        </w:rPr>
        <w:t xml:space="preserve"> Договора.</w:t>
      </w:r>
    </w:p>
    <w:p w14:paraId="24DD6614" w14:textId="324D7592" w:rsidR="00813CC6" w:rsidRPr="001C6221" w:rsidRDefault="00813CC6" w:rsidP="00813CC6">
      <w:pPr>
        <w:pStyle w:val="ConsPlusNormal"/>
        <w:ind w:left="-851" w:firstLine="540"/>
        <w:jc w:val="both"/>
        <w:rPr>
          <w:rFonts w:ascii="Times New Roman" w:hAnsi="Times New Roman" w:cs="Times New Roman"/>
          <w:sz w:val="24"/>
          <w:szCs w:val="24"/>
        </w:rPr>
      </w:pPr>
      <w:bookmarkStart w:id="7" w:name="P396"/>
      <w:bookmarkEnd w:id="7"/>
      <w:r w:rsidRPr="001C6221">
        <w:rPr>
          <w:rFonts w:ascii="Times New Roman" w:hAnsi="Times New Roman" w:cs="Times New Roman"/>
          <w:sz w:val="24"/>
          <w:szCs w:val="24"/>
        </w:rPr>
        <w:t>2.4.</w:t>
      </w:r>
      <w:r w:rsidR="00962AE5">
        <w:rPr>
          <w:rFonts w:ascii="Times New Roman" w:hAnsi="Times New Roman" w:cs="Times New Roman"/>
          <w:sz w:val="24"/>
          <w:szCs w:val="24"/>
        </w:rPr>
        <w:t>3</w:t>
      </w:r>
      <w:r w:rsidRPr="001C6221">
        <w:rPr>
          <w:rFonts w:ascii="Times New Roman" w:hAnsi="Times New Roman" w:cs="Times New Roman"/>
          <w:sz w:val="24"/>
          <w:szCs w:val="24"/>
        </w:rPr>
        <w:t>.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14:paraId="5CA1DFFC" w14:textId="131C2C25" w:rsidR="00813CC6" w:rsidRPr="001C6221" w:rsidRDefault="00962AE5" w:rsidP="00813CC6">
      <w:pPr>
        <w:pStyle w:val="ConsPlusNormal"/>
        <w:ind w:left="-851" w:firstLine="540"/>
        <w:jc w:val="both"/>
        <w:rPr>
          <w:rFonts w:ascii="Times New Roman" w:hAnsi="Times New Roman" w:cs="Times New Roman"/>
          <w:sz w:val="24"/>
          <w:szCs w:val="24"/>
        </w:rPr>
      </w:pPr>
      <w:bookmarkStart w:id="8" w:name="P397"/>
      <w:bookmarkStart w:id="9" w:name="P405"/>
      <w:bookmarkEnd w:id="8"/>
      <w:bookmarkEnd w:id="9"/>
      <w:r>
        <w:rPr>
          <w:rFonts w:ascii="Times New Roman" w:hAnsi="Times New Roman" w:cs="Times New Roman"/>
          <w:sz w:val="24"/>
          <w:szCs w:val="24"/>
        </w:rPr>
        <w:t>2.4.4</w:t>
      </w:r>
      <w:r w:rsidR="00813CC6" w:rsidRPr="001C6221">
        <w:rPr>
          <w:rFonts w:ascii="Times New Roman" w:hAnsi="Times New Roman" w:cs="Times New Roman"/>
          <w:sz w:val="24"/>
          <w:szCs w:val="24"/>
        </w:rPr>
        <w:t>. Ежеквартально до 10 числа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p>
    <w:p w14:paraId="491AB4C4" w14:textId="77777777" w:rsidR="00813CC6" w:rsidRPr="001C6221" w:rsidRDefault="00813CC6" w:rsidP="00813CC6">
      <w:pPr>
        <w:pStyle w:val="ConsPlusNormal"/>
        <w:ind w:left="-851" w:firstLine="540"/>
        <w:jc w:val="both"/>
        <w:rPr>
          <w:rFonts w:ascii="Times New Roman" w:hAnsi="Times New Roman" w:cs="Times New Roman"/>
          <w:sz w:val="24"/>
          <w:szCs w:val="24"/>
        </w:rPr>
      </w:pPr>
    </w:p>
    <w:tbl>
      <w:tblPr>
        <w:tblW w:w="10207" w:type="dxa"/>
        <w:tblInd w:w="-8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88"/>
        <w:gridCol w:w="6419"/>
      </w:tblGrid>
      <w:tr w:rsidR="00813CC6" w:rsidRPr="001C6221" w14:paraId="67ADECAF" w14:textId="77777777" w:rsidTr="00F63C76">
        <w:tc>
          <w:tcPr>
            <w:tcW w:w="3788" w:type="dxa"/>
            <w:tcBorders>
              <w:top w:val="single" w:sz="4" w:space="0" w:color="auto"/>
              <w:bottom w:val="single" w:sz="4" w:space="0" w:color="auto"/>
              <w:right w:val="single" w:sz="4" w:space="0" w:color="auto"/>
            </w:tcBorders>
          </w:tcPr>
          <w:p w14:paraId="2095A476" w14:textId="77777777" w:rsidR="00813CC6" w:rsidRPr="00F63C76" w:rsidRDefault="00813CC6" w:rsidP="00F63C76">
            <w:pPr>
              <w:widowControl w:val="0"/>
              <w:autoSpaceDE w:val="0"/>
              <w:autoSpaceDN w:val="0"/>
              <w:adjustRightInd w:val="0"/>
              <w:spacing w:after="0"/>
              <w:ind w:left="34"/>
              <w:jc w:val="both"/>
              <w:rPr>
                <w:rFonts w:ascii="Times New Roman" w:hAnsi="Times New Roman" w:cs="Times New Roman"/>
                <w:b/>
                <w:sz w:val="24"/>
                <w:szCs w:val="24"/>
              </w:rPr>
            </w:pPr>
            <w:r w:rsidRPr="00F63C76">
              <w:rPr>
                <w:rFonts w:ascii="Times New Roman" w:hAnsi="Times New Roman" w:cs="Times New Roman"/>
                <w:b/>
                <w:sz w:val="24"/>
                <w:szCs w:val="24"/>
              </w:rPr>
              <w:t>Получатель:</w:t>
            </w:r>
          </w:p>
        </w:tc>
        <w:tc>
          <w:tcPr>
            <w:tcW w:w="6419" w:type="dxa"/>
            <w:tcBorders>
              <w:top w:val="single" w:sz="4" w:space="0" w:color="auto"/>
              <w:left w:val="single" w:sz="4" w:space="0" w:color="auto"/>
              <w:bottom w:val="single" w:sz="4" w:space="0" w:color="auto"/>
            </w:tcBorders>
          </w:tcPr>
          <w:p w14:paraId="27D313DE"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УФК по РСО-Алания (Администрация местного самоуправления г. Владикавказа)</w:t>
            </w:r>
          </w:p>
        </w:tc>
      </w:tr>
      <w:tr w:rsidR="00813CC6" w:rsidRPr="001C6221" w14:paraId="6F384BEC" w14:textId="77777777" w:rsidTr="00F63C76">
        <w:tc>
          <w:tcPr>
            <w:tcW w:w="3788" w:type="dxa"/>
            <w:tcBorders>
              <w:top w:val="single" w:sz="4" w:space="0" w:color="auto"/>
              <w:bottom w:val="single" w:sz="4" w:space="0" w:color="auto"/>
              <w:right w:val="single" w:sz="4" w:space="0" w:color="auto"/>
            </w:tcBorders>
          </w:tcPr>
          <w:p w14:paraId="165DE8E4" w14:textId="77777777" w:rsidR="00813CC6" w:rsidRPr="00F63C76" w:rsidRDefault="00813CC6" w:rsidP="00F63C76">
            <w:pPr>
              <w:widowControl w:val="0"/>
              <w:autoSpaceDE w:val="0"/>
              <w:autoSpaceDN w:val="0"/>
              <w:adjustRightInd w:val="0"/>
              <w:spacing w:after="0"/>
              <w:ind w:left="34"/>
              <w:jc w:val="both"/>
              <w:rPr>
                <w:rFonts w:ascii="Times New Roman" w:hAnsi="Times New Roman" w:cs="Times New Roman"/>
                <w:b/>
                <w:sz w:val="24"/>
                <w:szCs w:val="24"/>
              </w:rPr>
            </w:pPr>
            <w:r w:rsidRPr="00F63C76">
              <w:rPr>
                <w:rFonts w:ascii="Times New Roman" w:hAnsi="Times New Roman" w:cs="Times New Roman"/>
                <w:b/>
                <w:sz w:val="24"/>
                <w:szCs w:val="24"/>
              </w:rPr>
              <w:t>СЧЕТ:</w:t>
            </w:r>
          </w:p>
        </w:tc>
        <w:tc>
          <w:tcPr>
            <w:tcW w:w="6419" w:type="dxa"/>
            <w:tcBorders>
              <w:top w:val="single" w:sz="4" w:space="0" w:color="auto"/>
              <w:left w:val="single" w:sz="4" w:space="0" w:color="auto"/>
              <w:bottom w:val="single" w:sz="4" w:space="0" w:color="auto"/>
            </w:tcBorders>
          </w:tcPr>
          <w:p w14:paraId="2BBC3B36"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03100643000000011000</w:t>
            </w:r>
          </w:p>
        </w:tc>
      </w:tr>
      <w:tr w:rsidR="00813CC6" w:rsidRPr="001C6221" w14:paraId="0263AE55" w14:textId="77777777" w:rsidTr="00F63C76">
        <w:tc>
          <w:tcPr>
            <w:tcW w:w="3788" w:type="dxa"/>
            <w:tcBorders>
              <w:top w:val="single" w:sz="4" w:space="0" w:color="auto"/>
              <w:bottom w:val="single" w:sz="4" w:space="0" w:color="auto"/>
              <w:right w:val="single" w:sz="4" w:space="0" w:color="auto"/>
            </w:tcBorders>
          </w:tcPr>
          <w:p w14:paraId="5DC59D9C" w14:textId="77777777" w:rsidR="00813CC6" w:rsidRPr="00F63C76" w:rsidRDefault="00813CC6" w:rsidP="00F63C76">
            <w:pPr>
              <w:widowControl w:val="0"/>
              <w:autoSpaceDE w:val="0"/>
              <w:autoSpaceDN w:val="0"/>
              <w:adjustRightInd w:val="0"/>
              <w:spacing w:after="0"/>
              <w:ind w:left="34"/>
              <w:jc w:val="both"/>
              <w:rPr>
                <w:rFonts w:ascii="Times New Roman" w:hAnsi="Times New Roman" w:cs="Times New Roman"/>
                <w:b/>
                <w:sz w:val="24"/>
                <w:szCs w:val="24"/>
              </w:rPr>
            </w:pPr>
            <w:r w:rsidRPr="00F63C76">
              <w:rPr>
                <w:rFonts w:ascii="Times New Roman" w:hAnsi="Times New Roman" w:cs="Times New Roman"/>
                <w:b/>
                <w:sz w:val="24"/>
                <w:szCs w:val="24"/>
              </w:rPr>
              <w:t>ЕКС:</w:t>
            </w:r>
          </w:p>
        </w:tc>
        <w:tc>
          <w:tcPr>
            <w:tcW w:w="6419" w:type="dxa"/>
            <w:tcBorders>
              <w:top w:val="single" w:sz="4" w:space="0" w:color="auto"/>
              <w:left w:val="single" w:sz="4" w:space="0" w:color="auto"/>
              <w:bottom w:val="single" w:sz="4" w:space="0" w:color="auto"/>
            </w:tcBorders>
          </w:tcPr>
          <w:p w14:paraId="013C53B3"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 xml:space="preserve">40102810945370000077 в Отделение - НБ РЕСП. Северная Осетия-Алания Банка России // УФК по РСО-Алания </w:t>
            </w:r>
            <w:proofErr w:type="spellStart"/>
            <w:r w:rsidRPr="00F63C76">
              <w:rPr>
                <w:rFonts w:ascii="Times New Roman" w:hAnsi="Times New Roman" w:cs="Times New Roman"/>
                <w:b/>
                <w:sz w:val="24"/>
                <w:szCs w:val="24"/>
              </w:rPr>
              <w:t>г.Владикавказ</w:t>
            </w:r>
            <w:proofErr w:type="spellEnd"/>
          </w:p>
        </w:tc>
      </w:tr>
      <w:tr w:rsidR="00813CC6" w:rsidRPr="001C6221" w14:paraId="74FFFE88" w14:textId="77777777" w:rsidTr="00F63C76">
        <w:tc>
          <w:tcPr>
            <w:tcW w:w="3788" w:type="dxa"/>
            <w:tcBorders>
              <w:top w:val="single" w:sz="4" w:space="0" w:color="auto"/>
              <w:bottom w:val="single" w:sz="4" w:space="0" w:color="auto"/>
              <w:right w:val="single" w:sz="4" w:space="0" w:color="auto"/>
            </w:tcBorders>
          </w:tcPr>
          <w:p w14:paraId="45239E1D" w14:textId="77777777" w:rsidR="00813CC6" w:rsidRPr="00F63C76" w:rsidRDefault="0095372A" w:rsidP="00F63C76">
            <w:pPr>
              <w:widowControl w:val="0"/>
              <w:autoSpaceDE w:val="0"/>
              <w:autoSpaceDN w:val="0"/>
              <w:adjustRightInd w:val="0"/>
              <w:spacing w:after="0"/>
              <w:ind w:left="34"/>
              <w:jc w:val="both"/>
              <w:rPr>
                <w:rFonts w:ascii="Times New Roman" w:hAnsi="Times New Roman" w:cs="Times New Roman"/>
                <w:b/>
                <w:sz w:val="24"/>
                <w:szCs w:val="24"/>
              </w:rPr>
            </w:pPr>
            <w:hyperlink r:id="rId11" w:history="1">
              <w:r w:rsidR="00813CC6" w:rsidRPr="00F63C76">
                <w:rPr>
                  <w:rFonts w:ascii="Times New Roman" w:hAnsi="Times New Roman" w:cs="Times New Roman"/>
                  <w:b/>
                  <w:sz w:val="24"/>
                  <w:szCs w:val="24"/>
                </w:rPr>
                <w:t>БИК</w:t>
              </w:r>
            </w:hyperlink>
          </w:p>
        </w:tc>
        <w:tc>
          <w:tcPr>
            <w:tcW w:w="6419" w:type="dxa"/>
            <w:tcBorders>
              <w:top w:val="single" w:sz="4" w:space="0" w:color="auto"/>
              <w:left w:val="single" w:sz="4" w:space="0" w:color="auto"/>
              <w:bottom w:val="single" w:sz="4" w:space="0" w:color="auto"/>
            </w:tcBorders>
          </w:tcPr>
          <w:p w14:paraId="02759C76"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019033100</w:t>
            </w:r>
          </w:p>
        </w:tc>
      </w:tr>
      <w:tr w:rsidR="00813CC6" w:rsidRPr="001C6221" w14:paraId="6876A0D4" w14:textId="77777777" w:rsidTr="00F63C76">
        <w:tc>
          <w:tcPr>
            <w:tcW w:w="3788" w:type="dxa"/>
            <w:tcBorders>
              <w:top w:val="single" w:sz="4" w:space="0" w:color="auto"/>
              <w:bottom w:val="single" w:sz="4" w:space="0" w:color="auto"/>
              <w:right w:val="single" w:sz="4" w:space="0" w:color="auto"/>
            </w:tcBorders>
          </w:tcPr>
          <w:p w14:paraId="1BD492EF" w14:textId="77777777" w:rsidR="00813CC6" w:rsidRPr="00F63C76" w:rsidRDefault="00813CC6" w:rsidP="00F63C76">
            <w:pPr>
              <w:widowControl w:val="0"/>
              <w:autoSpaceDE w:val="0"/>
              <w:autoSpaceDN w:val="0"/>
              <w:adjustRightInd w:val="0"/>
              <w:spacing w:after="0"/>
              <w:ind w:left="34"/>
              <w:jc w:val="both"/>
              <w:rPr>
                <w:rFonts w:ascii="Times New Roman" w:hAnsi="Times New Roman" w:cs="Times New Roman"/>
                <w:b/>
                <w:sz w:val="24"/>
                <w:szCs w:val="24"/>
              </w:rPr>
            </w:pPr>
            <w:r w:rsidRPr="00F63C76">
              <w:rPr>
                <w:rFonts w:ascii="Times New Roman" w:hAnsi="Times New Roman" w:cs="Times New Roman"/>
                <w:b/>
                <w:sz w:val="24"/>
                <w:szCs w:val="24"/>
              </w:rPr>
              <w:t>л/счет</w:t>
            </w:r>
          </w:p>
        </w:tc>
        <w:tc>
          <w:tcPr>
            <w:tcW w:w="6419" w:type="dxa"/>
            <w:tcBorders>
              <w:top w:val="single" w:sz="4" w:space="0" w:color="auto"/>
              <w:left w:val="single" w:sz="4" w:space="0" w:color="auto"/>
              <w:bottom w:val="single" w:sz="4" w:space="0" w:color="auto"/>
            </w:tcBorders>
          </w:tcPr>
          <w:p w14:paraId="4515980A"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04103005030</w:t>
            </w:r>
          </w:p>
        </w:tc>
      </w:tr>
      <w:tr w:rsidR="00813CC6" w:rsidRPr="001C6221" w14:paraId="38FBD488" w14:textId="77777777" w:rsidTr="00F63C76">
        <w:tc>
          <w:tcPr>
            <w:tcW w:w="3788" w:type="dxa"/>
            <w:tcBorders>
              <w:top w:val="single" w:sz="4" w:space="0" w:color="auto"/>
              <w:bottom w:val="single" w:sz="4" w:space="0" w:color="auto"/>
              <w:right w:val="single" w:sz="4" w:space="0" w:color="auto"/>
            </w:tcBorders>
          </w:tcPr>
          <w:p w14:paraId="2A04E61E" w14:textId="77777777" w:rsidR="00813CC6" w:rsidRPr="00F63C76" w:rsidRDefault="0095372A" w:rsidP="00F63C76">
            <w:pPr>
              <w:widowControl w:val="0"/>
              <w:autoSpaceDE w:val="0"/>
              <w:autoSpaceDN w:val="0"/>
              <w:adjustRightInd w:val="0"/>
              <w:spacing w:after="0"/>
              <w:ind w:left="34"/>
              <w:jc w:val="both"/>
              <w:rPr>
                <w:rFonts w:ascii="Times New Roman" w:hAnsi="Times New Roman" w:cs="Times New Roman"/>
                <w:b/>
                <w:sz w:val="24"/>
                <w:szCs w:val="24"/>
              </w:rPr>
            </w:pPr>
            <w:hyperlink r:id="rId12" w:history="1">
              <w:r w:rsidR="00813CC6" w:rsidRPr="00F63C76">
                <w:rPr>
                  <w:rFonts w:ascii="Times New Roman" w:hAnsi="Times New Roman" w:cs="Times New Roman"/>
                  <w:b/>
                  <w:sz w:val="24"/>
                  <w:szCs w:val="24"/>
                </w:rPr>
                <w:t>ИНН</w:t>
              </w:r>
            </w:hyperlink>
          </w:p>
        </w:tc>
        <w:tc>
          <w:tcPr>
            <w:tcW w:w="6419" w:type="dxa"/>
            <w:tcBorders>
              <w:top w:val="single" w:sz="4" w:space="0" w:color="auto"/>
              <w:left w:val="single" w:sz="4" w:space="0" w:color="auto"/>
              <w:bottom w:val="single" w:sz="4" w:space="0" w:color="auto"/>
            </w:tcBorders>
          </w:tcPr>
          <w:p w14:paraId="18FCE577"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1501002346</w:t>
            </w:r>
          </w:p>
        </w:tc>
      </w:tr>
      <w:tr w:rsidR="00813CC6" w:rsidRPr="001C6221" w14:paraId="45146CBA" w14:textId="77777777" w:rsidTr="00F63C76">
        <w:tc>
          <w:tcPr>
            <w:tcW w:w="3788" w:type="dxa"/>
            <w:tcBorders>
              <w:top w:val="single" w:sz="4" w:space="0" w:color="auto"/>
              <w:bottom w:val="single" w:sz="4" w:space="0" w:color="auto"/>
              <w:right w:val="single" w:sz="4" w:space="0" w:color="auto"/>
            </w:tcBorders>
          </w:tcPr>
          <w:p w14:paraId="30153821" w14:textId="77777777" w:rsidR="00813CC6" w:rsidRPr="00F63C76" w:rsidRDefault="0095372A" w:rsidP="00F63C76">
            <w:pPr>
              <w:widowControl w:val="0"/>
              <w:autoSpaceDE w:val="0"/>
              <w:autoSpaceDN w:val="0"/>
              <w:adjustRightInd w:val="0"/>
              <w:spacing w:after="0"/>
              <w:ind w:left="34"/>
              <w:jc w:val="both"/>
              <w:rPr>
                <w:rFonts w:ascii="Times New Roman" w:hAnsi="Times New Roman" w:cs="Times New Roman"/>
                <w:b/>
                <w:sz w:val="24"/>
                <w:szCs w:val="24"/>
              </w:rPr>
            </w:pPr>
            <w:hyperlink r:id="rId13" w:history="1">
              <w:r w:rsidR="00813CC6" w:rsidRPr="00F63C76">
                <w:rPr>
                  <w:rFonts w:ascii="Times New Roman" w:hAnsi="Times New Roman" w:cs="Times New Roman"/>
                  <w:b/>
                  <w:sz w:val="24"/>
                  <w:szCs w:val="24"/>
                </w:rPr>
                <w:t>КПП</w:t>
              </w:r>
            </w:hyperlink>
          </w:p>
        </w:tc>
        <w:tc>
          <w:tcPr>
            <w:tcW w:w="6419" w:type="dxa"/>
            <w:tcBorders>
              <w:top w:val="single" w:sz="4" w:space="0" w:color="auto"/>
              <w:left w:val="single" w:sz="4" w:space="0" w:color="auto"/>
              <w:bottom w:val="single" w:sz="4" w:space="0" w:color="auto"/>
            </w:tcBorders>
          </w:tcPr>
          <w:p w14:paraId="391711D8"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151501001</w:t>
            </w:r>
          </w:p>
        </w:tc>
      </w:tr>
      <w:tr w:rsidR="00813CC6" w:rsidRPr="001C6221" w14:paraId="1958F238" w14:textId="77777777" w:rsidTr="00F63C76">
        <w:tc>
          <w:tcPr>
            <w:tcW w:w="3788" w:type="dxa"/>
            <w:tcBorders>
              <w:top w:val="single" w:sz="4" w:space="0" w:color="auto"/>
              <w:bottom w:val="single" w:sz="4" w:space="0" w:color="auto"/>
              <w:right w:val="single" w:sz="4" w:space="0" w:color="auto"/>
            </w:tcBorders>
          </w:tcPr>
          <w:p w14:paraId="3B9BEC92" w14:textId="77777777" w:rsidR="00813CC6" w:rsidRPr="00F63C76" w:rsidRDefault="0095372A" w:rsidP="00F63C76">
            <w:pPr>
              <w:widowControl w:val="0"/>
              <w:autoSpaceDE w:val="0"/>
              <w:autoSpaceDN w:val="0"/>
              <w:adjustRightInd w:val="0"/>
              <w:spacing w:after="0"/>
              <w:ind w:left="34"/>
              <w:jc w:val="both"/>
              <w:rPr>
                <w:rFonts w:ascii="Times New Roman" w:hAnsi="Times New Roman" w:cs="Times New Roman"/>
                <w:b/>
                <w:sz w:val="24"/>
                <w:szCs w:val="24"/>
              </w:rPr>
            </w:pPr>
            <w:hyperlink r:id="rId14" w:history="1">
              <w:r w:rsidR="00813CC6" w:rsidRPr="00F63C76">
                <w:rPr>
                  <w:rFonts w:ascii="Times New Roman" w:hAnsi="Times New Roman" w:cs="Times New Roman"/>
                  <w:b/>
                  <w:sz w:val="24"/>
                  <w:szCs w:val="24"/>
                </w:rPr>
                <w:t>ОКТМО</w:t>
              </w:r>
            </w:hyperlink>
          </w:p>
        </w:tc>
        <w:tc>
          <w:tcPr>
            <w:tcW w:w="6419" w:type="dxa"/>
            <w:tcBorders>
              <w:top w:val="single" w:sz="4" w:space="0" w:color="auto"/>
              <w:left w:val="single" w:sz="4" w:space="0" w:color="auto"/>
              <w:bottom w:val="single" w:sz="4" w:space="0" w:color="auto"/>
            </w:tcBorders>
          </w:tcPr>
          <w:p w14:paraId="67CF5E13"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(90701000)</w:t>
            </w:r>
          </w:p>
        </w:tc>
      </w:tr>
      <w:tr w:rsidR="00813CC6" w:rsidRPr="001C6221" w14:paraId="2C326C41" w14:textId="77777777" w:rsidTr="00F63C76">
        <w:tc>
          <w:tcPr>
            <w:tcW w:w="3788" w:type="dxa"/>
            <w:tcBorders>
              <w:top w:val="single" w:sz="4" w:space="0" w:color="auto"/>
              <w:bottom w:val="single" w:sz="4" w:space="0" w:color="auto"/>
              <w:right w:val="single" w:sz="4" w:space="0" w:color="auto"/>
            </w:tcBorders>
          </w:tcPr>
          <w:p w14:paraId="045116BA" w14:textId="77777777" w:rsidR="00813CC6" w:rsidRPr="00F63C76" w:rsidRDefault="0095372A" w:rsidP="00F63C76">
            <w:pPr>
              <w:widowControl w:val="0"/>
              <w:autoSpaceDE w:val="0"/>
              <w:autoSpaceDN w:val="0"/>
              <w:adjustRightInd w:val="0"/>
              <w:spacing w:after="0"/>
              <w:ind w:left="34"/>
              <w:jc w:val="both"/>
              <w:rPr>
                <w:rFonts w:ascii="Times New Roman" w:hAnsi="Times New Roman" w:cs="Times New Roman"/>
                <w:b/>
                <w:sz w:val="24"/>
                <w:szCs w:val="24"/>
              </w:rPr>
            </w:pPr>
            <w:hyperlink r:id="rId15" w:history="1">
              <w:r w:rsidR="00813CC6" w:rsidRPr="00F63C76">
                <w:rPr>
                  <w:rFonts w:ascii="Times New Roman" w:hAnsi="Times New Roman" w:cs="Times New Roman"/>
                  <w:b/>
                  <w:sz w:val="24"/>
                  <w:szCs w:val="24"/>
                </w:rPr>
                <w:t>Код бюджетной классификации</w:t>
              </w:r>
            </w:hyperlink>
          </w:p>
        </w:tc>
        <w:tc>
          <w:tcPr>
            <w:tcW w:w="6419" w:type="dxa"/>
            <w:tcBorders>
              <w:top w:val="single" w:sz="4" w:space="0" w:color="auto"/>
              <w:left w:val="single" w:sz="4" w:space="0" w:color="auto"/>
              <w:bottom w:val="single" w:sz="4" w:space="0" w:color="auto"/>
            </w:tcBorders>
          </w:tcPr>
          <w:p w14:paraId="35E1A2E1"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59811109080040001120</w:t>
            </w:r>
          </w:p>
        </w:tc>
      </w:tr>
      <w:tr w:rsidR="00813CC6" w:rsidRPr="001C6221" w14:paraId="4FDFC751" w14:textId="77777777" w:rsidTr="00F63C76">
        <w:tc>
          <w:tcPr>
            <w:tcW w:w="3788" w:type="dxa"/>
            <w:tcBorders>
              <w:top w:val="single" w:sz="4" w:space="0" w:color="auto"/>
              <w:bottom w:val="single" w:sz="4" w:space="0" w:color="auto"/>
              <w:right w:val="single" w:sz="4" w:space="0" w:color="auto"/>
            </w:tcBorders>
          </w:tcPr>
          <w:p w14:paraId="256FBD47" w14:textId="77777777" w:rsidR="00813CC6" w:rsidRPr="00F63C76" w:rsidRDefault="00813CC6" w:rsidP="00F63C76">
            <w:pPr>
              <w:widowControl w:val="0"/>
              <w:autoSpaceDE w:val="0"/>
              <w:autoSpaceDN w:val="0"/>
              <w:adjustRightInd w:val="0"/>
              <w:spacing w:after="0"/>
              <w:ind w:left="34"/>
              <w:jc w:val="both"/>
              <w:rPr>
                <w:rFonts w:ascii="Times New Roman" w:hAnsi="Times New Roman" w:cs="Times New Roman"/>
                <w:b/>
                <w:sz w:val="24"/>
                <w:szCs w:val="24"/>
              </w:rPr>
            </w:pPr>
            <w:r w:rsidRPr="00F63C76">
              <w:rPr>
                <w:rFonts w:ascii="Times New Roman" w:hAnsi="Times New Roman" w:cs="Times New Roman"/>
                <w:b/>
                <w:sz w:val="24"/>
                <w:szCs w:val="24"/>
              </w:rPr>
              <w:t>Назначение платежа:</w:t>
            </w:r>
          </w:p>
        </w:tc>
        <w:tc>
          <w:tcPr>
            <w:tcW w:w="6419" w:type="dxa"/>
            <w:tcBorders>
              <w:top w:val="single" w:sz="4" w:space="0" w:color="auto"/>
              <w:left w:val="single" w:sz="4" w:space="0" w:color="auto"/>
              <w:bottom w:val="single" w:sz="4" w:space="0" w:color="auto"/>
            </w:tcBorders>
          </w:tcPr>
          <w:p w14:paraId="4ABD0118" w14:textId="77777777" w:rsidR="00813CC6" w:rsidRPr="00F63C76" w:rsidRDefault="00813CC6" w:rsidP="00F63C76">
            <w:pPr>
              <w:widowControl w:val="0"/>
              <w:autoSpaceDE w:val="0"/>
              <w:autoSpaceDN w:val="0"/>
              <w:adjustRightInd w:val="0"/>
              <w:spacing w:after="0"/>
              <w:rPr>
                <w:rFonts w:ascii="Times New Roman" w:hAnsi="Times New Roman" w:cs="Times New Roman"/>
                <w:b/>
                <w:sz w:val="24"/>
                <w:szCs w:val="24"/>
              </w:rPr>
            </w:pPr>
            <w:r w:rsidRPr="00F63C76">
              <w:rPr>
                <w:rFonts w:ascii="Times New Roman" w:hAnsi="Times New Roman" w:cs="Times New Roman"/>
                <w:b/>
                <w:sz w:val="24"/>
                <w:szCs w:val="24"/>
              </w:rPr>
              <w:t>Плата, поступившая в рамках договора за предоставление права на размещение и эксплуатацию НТО.</w:t>
            </w:r>
          </w:p>
        </w:tc>
      </w:tr>
    </w:tbl>
    <w:p w14:paraId="56EE40D9"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14:paraId="0D3A972F"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14:paraId="1BC68B17" w14:textId="475FDDE3" w:rsidR="00813CC6" w:rsidRPr="001C6221" w:rsidRDefault="00962AE5" w:rsidP="00813CC6">
      <w:pPr>
        <w:pStyle w:val="ConsPlusNormal"/>
        <w:ind w:left="-851" w:firstLine="540"/>
        <w:jc w:val="both"/>
        <w:rPr>
          <w:rFonts w:ascii="Times New Roman" w:hAnsi="Times New Roman" w:cs="Times New Roman"/>
          <w:sz w:val="24"/>
          <w:szCs w:val="24"/>
        </w:rPr>
      </w:pPr>
      <w:r>
        <w:rPr>
          <w:rFonts w:ascii="Times New Roman" w:hAnsi="Times New Roman" w:cs="Times New Roman"/>
          <w:sz w:val="24"/>
          <w:szCs w:val="24"/>
        </w:rPr>
        <w:t>2.4.4</w:t>
      </w:r>
      <w:r w:rsidR="00813CC6" w:rsidRPr="001C6221">
        <w:rPr>
          <w:rFonts w:ascii="Times New Roman" w:hAnsi="Times New Roman" w:cs="Times New Roman"/>
          <w:sz w:val="24"/>
          <w:szCs w:val="24"/>
        </w:rPr>
        <w:t xml:space="preserve">.1. В соответствии с </w:t>
      </w:r>
      <w:hyperlink r:id="rId16">
        <w:r w:rsidR="00813CC6" w:rsidRPr="001C6221">
          <w:rPr>
            <w:rFonts w:ascii="Times New Roman" w:hAnsi="Times New Roman" w:cs="Times New Roman"/>
            <w:color w:val="0000FF"/>
            <w:sz w:val="24"/>
            <w:szCs w:val="24"/>
          </w:rPr>
          <w:t>ч. 1 ст. 395</w:t>
        </w:r>
      </w:hyperlink>
      <w:r w:rsidR="00813CC6" w:rsidRPr="001C6221">
        <w:rPr>
          <w:rFonts w:ascii="Times New Roman" w:hAnsi="Times New Roman" w:cs="Times New Roman"/>
          <w:sz w:val="24"/>
          <w:szCs w:val="24"/>
        </w:rPr>
        <w:t xml:space="preserve"> ГК РФ в случае несвоевременной оплаты по договору Участник уплачивает Администрации пеню в размере 1/365 ключевой ставки Банка России, действовавшей в соответствующие периоды, от всей суммы долга за каждый день просрочки.</w:t>
      </w:r>
    </w:p>
    <w:p w14:paraId="2AD2C0DB" w14:textId="258615BB" w:rsidR="00813CC6" w:rsidRPr="001C6221" w:rsidRDefault="00962AE5" w:rsidP="00813CC6">
      <w:pPr>
        <w:pStyle w:val="ConsPlusNormal"/>
        <w:ind w:left="-851" w:firstLine="540"/>
        <w:jc w:val="both"/>
        <w:rPr>
          <w:rFonts w:ascii="Times New Roman" w:hAnsi="Times New Roman" w:cs="Times New Roman"/>
          <w:sz w:val="24"/>
          <w:szCs w:val="24"/>
        </w:rPr>
      </w:pPr>
      <w:bookmarkStart w:id="10" w:name="P431"/>
      <w:bookmarkEnd w:id="10"/>
      <w:r>
        <w:rPr>
          <w:rFonts w:ascii="Times New Roman" w:hAnsi="Times New Roman" w:cs="Times New Roman"/>
          <w:sz w:val="24"/>
          <w:szCs w:val="24"/>
        </w:rPr>
        <w:lastRenderedPageBreak/>
        <w:t>2.4.5</w:t>
      </w:r>
      <w:r w:rsidR="00813CC6" w:rsidRPr="001C6221">
        <w:rPr>
          <w:rFonts w:ascii="Times New Roman" w:hAnsi="Times New Roman" w:cs="Times New Roman"/>
          <w:sz w:val="24"/>
          <w:szCs w:val="24"/>
        </w:rPr>
        <w:t>. В срок не позднее истечения Договора подать заявление о его продлении, но не позднее 30 дней после истечения срока договора.</w:t>
      </w:r>
    </w:p>
    <w:p w14:paraId="723D60AE" w14:textId="26E554A0" w:rsidR="00813CC6" w:rsidRPr="001C6221" w:rsidRDefault="00962AE5" w:rsidP="00813CC6">
      <w:pPr>
        <w:pStyle w:val="ConsPlusNormal"/>
        <w:ind w:left="-851" w:firstLine="540"/>
        <w:jc w:val="both"/>
        <w:rPr>
          <w:rFonts w:ascii="Times New Roman" w:hAnsi="Times New Roman" w:cs="Times New Roman"/>
          <w:sz w:val="24"/>
          <w:szCs w:val="24"/>
        </w:rPr>
      </w:pPr>
      <w:r>
        <w:rPr>
          <w:rFonts w:ascii="Times New Roman" w:hAnsi="Times New Roman" w:cs="Times New Roman"/>
          <w:sz w:val="24"/>
          <w:szCs w:val="24"/>
        </w:rPr>
        <w:t>2.4.6</w:t>
      </w:r>
      <w:r w:rsidR="00813CC6" w:rsidRPr="001C6221">
        <w:rPr>
          <w:rFonts w:ascii="Times New Roman" w:hAnsi="Times New Roman" w:cs="Times New Roman"/>
          <w:sz w:val="24"/>
          <w:szCs w:val="24"/>
        </w:rPr>
        <w:t>. Освободить занимаемую территорию от конструкций НТО и привести ее в первоначальное состояние в течение 3 (трех) дней:</w:t>
      </w:r>
    </w:p>
    <w:p w14:paraId="37B2EC39"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по окончании срока действия Договора;</w:t>
      </w:r>
    </w:p>
    <w:p w14:paraId="661D07AB"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в случае досрочного расторжения Договора по инициативе администрации в соответствии с разделом 3 Договора;</w:t>
      </w:r>
    </w:p>
    <w:p w14:paraId="02BC1779"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на основании решения суда, вступившего в законную силу.</w:t>
      </w:r>
    </w:p>
    <w:p w14:paraId="04DD2319" w14:textId="77777777" w:rsidR="00813CC6" w:rsidRPr="001C6221" w:rsidRDefault="00813CC6" w:rsidP="00813CC6">
      <w:pPr>
        <w:pStyle w:val="ConsPlusNormal"/>
        <w:ind w:left="-851"/>
        <w:jc w:val="center"/>
        <w:outlineLvl w:val="2"/>
        <w:rPr>
          <w:rFonts w:ascii="Times New Roman" w:hAnsi="Times New Roman" w:cs="Times New Roman"/>
          <w:sz w:val="24"/>
          <w:szCs w:val="24"/>
        </w:rPr>
      </w:pPr>
      <w:r w:rsidRPr="001C6221">
        <w:rPr>
          <w:rFonts w:ascii="Times New Roman" w:hAnsi="Times New Roman" w:cs="Times New Roman"/>
          <w:sz w:val="24"/>
          <w:szCs w:val="24"/>
        </w:rPr>
        <w:t>3. Расторжение Договора</w:t>
      </w:r>
    </w:p>
    <w:p w14:paraId="32983B05"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14:paraId="151CFD7C" w14:textId="77777777" w:rsidR="00813CC6" w:rsidRPr="001C6221" w:rsidRDefault="00813CC6" w:rsidP="00813CC6">
      <w:pPr>
        <w:pStyle w:val="ConsPlusNormal"/>
        <w:ind w:left="-851" w:firstLine="540"/>
        <w:jc w:val="both"/>
        <w:rPr>
          <w:rFonts w:ascii="Times New Roman" w:hAnsi="Times New Roman" w:cs="Times New Roman"/>
          <w:sz w:val="24"/>
          <w:szCs w:val="24"/>
        </w:rPr>
      </w:pPr>
      <w:proofErr w:type="spellStart"/>
      <w:r w:rsidRPr="001C6221">
        <w:rPr>
          <w:rFonts w:ascii="Times New Roman" w:hAnsi="Times New Roman" w:cs="Times New Roman"/>
          <w:sz w:val="24"/>
          <w:szCs w:val="24"/>
        </w:rPr>
        <w:t>неустранения</w:t>
      </w:r>
      <w:proofErr w:type="spellEnd"/>
      <w:r w:rsidRPr="001C6221">
        <w:rPr>
          <w:rFonts w:ascii="Times New Roman" w:hAnsi="Times New Roman" w:cs="Times New Roman"/>
          <w:sz w:val="24"/>
          <w:szCs w:val="24"/>
        </w:rPr>
        <w:t xml:space="preserve"> в срок нарушений, выявленных при обследовании НТО и отраженных в акте, составленном уполномоченным органом АМС г. Владикавказа;</w:t>
      </w:r>
    </w:p>
    <w:p w14:paraId="14353E00" w14:textId="6E095936"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 xml:space="preserve">нарушения Участником </w:t>
      </w:r>
      <w:hyperlink w:anchor="P391">
        <w:r w:rsidRPr="001C6221">
          <w:rPr>
            <w:rFonts w:ascii="Times New Roman" w:hAnsi="Times New Roman" w:cs="Times New Roman"/>
            <w:color w:val="0000FF"/>
            <w:sz w:val="24"/>
            <w:szCs w:val="24"/>
          </w:rPr>
          <w:t>подпунктов 2.3</w:t>
        </w:r>
      </w:hyperlink>
      <w:r w:rsidRPr="001C6221">
        <w:rPr>
          <w:rFonts w:ascii="Times New Roman" w:hAnsi="Times New Roman" w:cs="Times New Roman"/>
          <w:sz w:val="24"/>
          <w:szCs w:val="24"/>
        </w:rPr>
        <w:t xml:space="preserve">, </w:t>
      </w:r>
      <w:hyperlink w:anchor="P393">
        <w:r w:rsidRPr="001C6221">
          <w:rPr>
            <w:rFonts w:ascii="Times New Roman" w:hAnsi="Times New Roman" w:cs="Times New Roman"/>
            <w:color w:val="0000FF"/>
            <w:sz w:val="24"/>
            <w:szCs w:val="24"/>
          </w:rPr>
          <w:t>2.4.1</w:t>
        </w:r>
      </w:hyperlink>
      <w:r w:rsidRPr="001C6221">
        <w:rPr>
          <w:rFonts w:ascii="Times New Roman" w:hAnsi="Times New Roman" w:cs="Times New Roman"/>
          <w:sz w:val="24"/>
          <w:szCs w:val="24"/>
        </w:rPr>
        <w:t xml:space="preserve"> - </w:t>
      </w:r>
      <w:hyperlink w:anchor="P395">
        <w:r w:rsidRPr="001C6221">
          <w:rPr>
            <w:rFonts w:ascii="Times New Roman" w:hAnsi="Times New Roman" w:cs="Times New Roman"/>
            <w:color w:val="0000FF"/>
            <w:sz w:val="24"/>
            <w:szCs w:val="24"/>
          </w:rPr>
          <w:t>2.4.3</w:t>
        </w:r>
      </w:hyperlink>
      <w:r w:rsidRPr="001C6221">
        <w:rPr>
          <w:rFonts w:ascii="Times New Roman" w:hAnsi="Times New Roman" w:cs="Times New Roman"/>
          <w:sz w:val="24"/>
          <w:szCs w:val="24"/>
        </w:rPr>
        <w:t xml:space="preserve">, </w:t>
      </w:r>
      <w:r w:rsidR="00962AE5">
        <w:rPr>
          <w:rFonts w:ascii="Times New Roman" w:hAnsi="Times New Roman" w:cs="Times New Roman"/>
          <w:sz w:val="24"/>
          <w:szCs w:val="24"/>
        </w:rPr>
        <w:t>4</w:t>
      </w:r>
      <w:hyperlink w:anchor="P405"/>
      <w:r w:rsidRPr="001C6221">
        <w:rPr>
          <w:rFonts w:ascii="Times New Roman" w:hAnsi="Times New Roman" w:cs="Times New Roman"/>
          <w:sz w:val="24"/>
          <w:szCs w:val="24"/>
        </w:rPr>
        <w:t xml:space="preserve">, </w:t>
      </w:r>
      <w:hyperlink w:anchor="P431">
        <w:r w:rsidRPr="001C6221">
          <w:rPr>
            <w:rFonts w:ascii="Times New Roman" w:hAnsi="Times New Roman" w:cs="Times New Roman"/>
            <w:color w:val="0000FF"/>
            <w:sz w:val="24"/>
            <w:szCs w:val="24"/>
          </w:rPr>
          <w:t>2.4.</w:t>
        </w:r>
        <w:r w:rsidR="00962AE5">
          <w:rPr>
            <w:rFonts w:ascii="Times New Roman" w:hAnsi="Times New Roman" w:cs="Times New Roman"/>
            <w:color w:val="0000FF"/>
            <w:sz w:val="24"/>
            <w:szCs w:val="24"/>
          </w:rPr>
          <w:t>5</w:t>
        </w:r>
        <w:r w:rsidRPr="001C6221">
          <w:rPr>
            <w:rFonts w:ascii="Times New Roman" w:hAnsi="Times New Roman" w:cs="Times New Roman"/>
            <w:color w:val="0000FF"/>
            <w:sz w:val="24"/>
            <w:szCs w:val="24"/>
          </w:rPr>
          <w:t xml:space="preserve"> раздела 2</w:t>
        </w:r>
      </w:hyperlink>
      <w:r w:rsidRPr="001C6221">
        <w:rPr>
          <w:rFonts w:ascii="Times New Roman" w:hAnsi="Times New Roman" w:cs="Times New Roman"/>
          <w:sz w:val="24"/>
          <w:szCs w:val="24"/>
        </w:rPr>
        <w:t xml:space="preserve"> Договора;</w:t>
      </w:r>
    </w:p>
    <w:p w14:paraId="59984DD1"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 xml:space="preserve">неоднократного (два и более раза) нарушения Участником </w:t>
      </w:r>
      <w:hyperlink w:anchor="P396">
        <w:r w:rsidRPr="001C6221">
          <w:rPr>
            <w:rFonts w:ascii="Times New Roman" w:hAnsi="Times New Roman" w:cs="Times New Roman"/>
            <w:color w:val="0000FF"/>
            <w:sz w:val="24"/>
            <w:szCs w:val="24"/>
          </w:rPr>
          <w:t>подпунктов 2.4.4</w:t>
        </w:r>
      </w:hyperlink>
      <w:r w:rsidRPr="001C6221">
        <w:rPr>
          <w:rFonts w:ascii="Times New Roman" w:hAnsi="Times New Roman" w:cs="Times New Roman"/>
          <w:sz w:val="24"/>
          <w:szCs w:val="24"/>
        </w:rPr>
        <w:t xml:space="preserve">, </w:t>
      </w:r>
      <w:hyperlink w:anchor="P397">
        <w:r w:rsidRPr="001C6221">
          <w:rPr>
            <w:rFonts w:ascii="Times New Roman" w:hAnsi="Times New Roman" w:cs="Times New Roman"/>
            <w:color w:val="0000FF"/>
            <w:sz w:val="24"/>
            <w:szCs w:val="24"/>
          </w:rPr>
          <w:t>2.4.5 раздела 2</w:t>
        </w:r>
      </w:hyperlink>
      <w:r w:rsidRPr="001C6221">
        <w:rPr>
          <w:rFonts w:ascii="Times New Roman" w:hAnsi="Times New Roman" w:cs="Times New Roman"/>
          <w:sz w:val="24"/>
          <w:szCs w:val="24"/>
        </w:rPr>
        <w:t xml:space="preserve"> Договора;</w:t>
      </w:r>
    </w:p>
    <w:p w14:paraId="42EE3BE1"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14:paraId="487C0CF1"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P449">
        <w:r w:rsidRPr="001C6221">
          <w:rPr>
            <w:rFonts w:ascii="Times New Roman" w:hAnsi="Times New Roman" w:cs="Times New Roman"/>
            <w:color w:val="0000FF"/>
            <w:sz w:val="24"/>
            <w:szCs w:val="24"/>
          </w:rPr>
          <w:t>пунктом 4.1 раздела 4</w:t>
        </w:r>
      </w:hyperlink>
      <w:r w:rsidRPr="001C6221">
        <w:rPr>
          <w:rFonts w:ascii="Times New Roman" w:hAnsi="Times New Roman" w:cs="Times New Roman"/>
          <w:sz w:val="24"/>
          <w:szCs w:val="24"/>
        </w:rPr>
        <w:t xml:space="preserve"> Договора Договор считается расторгнутым.</w:t>
      </w:r>
    </w:p>
    <w:p w14:paraId="5A094A19"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3.3. Договор может быть расторгнут досрочно по обоюдному согласию Сторон.</w:t>
      </w:r>
    </w:p>
    <w:p w14:paraId="316C850A" w14:textId="77777777" w:rsidR="00813CC6" w:rsidRPr="001C6221" w:rsidRDefault="00813CC6" w:rsidP="00813CC6">
      <w:pPr>
        <w:pStyle w:val="ConsPlusNormal"/>
        <w:ind w:left="-851"/>
        <w:jc w:val="center"/>
        <w:outlineLvl w:val="2"/>
        <w:rPr>
          <w:rFonts w:ascii="Times New Roman" w:hAnsi="Times New Roman" w:cs="Times New Roman"/>
          <w:sz w:val="24"/>
          <w:szCs w:val="24"/>
        </w:rPr>
      </w:pPr>
      <w:r w:rsidRPr="001C6221">
        <w:rPr>
          <w:rFonts w:ascii="Times New Roman" w:hAnsi="Times New Roman" w:cs="Times New Roman"/>
          <w:sz w:val="24"/>
          <w:szCs w:val="24"/>
        </w:rPr>
        <w:t>4. Прочие условия</w:t>
      </w:r>
    </w:p>
    <w:p w14:paraId="2B388FF3" w14:textId="77777777" w:rsidR="00813CC6" w:rsidRPr="001C6221" w:rsidRDefault="00813CC6" w:rsidP="00813CC6">
      <w:pPr>
        <w:pStyle w:val="ConsPlusNormal"/>
        <w:ind w:left="-851" w:firstLine="540"/>
        <w:jc w:val="both"/>
        <w:rPr>
          <w:rFonts w:ascii="Times New Roman" w:hAnsi="Times New Roman" w:cs="Times New Roman"/>
          <w:sz w:val="24"/>
          <w:szCs w:val="24"/>
        </w:rPr>
      </w:pPr>
      <w:bookmarkStart w:id="11" w:name="P449"/>
      <w:bookmarkEnd w:id="11"/>
      <w:r w:rsidRPr="001C6221">
        <w:rPr>
          <w:rFonts w:ascii="Times New Roman" w:hAnsi="Times New Roman" w:cs="Times New Roman"/>
          <w:sz w:val="24"/>
          <w:szCs w:val="24"/>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14:paraId="33F72369"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4.2. Претензионный или иной досудебный порядок урегулирования спора является обязательным (</w:t>
      </w:r>
      <w:hyperlink r:id="rId17">
        <w:r w:rsidRPr="001C6221">
          <w:rPr>
            <w:rFonts w:ascii="Times New Roman" w:hAnsi="Times New Roman" w:cs="Times New Roman"/>
            <w:color w:val="0000FF"/>
            <w:sz w:val="24"/>
            <w:szCs w:val="24"/>
          </w:rPr>
          <w:t>ч. 5 ст. 4</w:t>
        </w:r>
      </w:hyperlink>
      <w:r w:rsidRPr="001C6221">
        <w:rPr>
          <w:rFonts w:ascii="Times New Roman" w:hAnsi="Times New Roman" w:cs="Times New Roman"/>
          <w:sz w:val="24"/>
          <w:szCs w:val="24"/>
        </w:rPr>
        <w:t xml:space="preserve"> АПК РФ, </w:t>
      </w:r>
      <w:hyperlink r:id="rId18">
        <w:r w:rsidRPr="001C6221">
          <w:rPr>
            <w:rFonts w:ascii="Times New Roman" w:hAnsi="Times New Roman" w:cs="Times New Roman"/>
            <w:color w:val="0000FF"/>
            <w:sz w:val="24"/>
            <w:szCs w:val="24"/>
          </w:rPr>
          <w:t>п. 3 ст. 132</w:t>
        </w:r>
      </w:hyperlink>
      <w:r w:rsidRPr="001C6221">
        <w:rPr>
          <w:rFonts w:ascii="Times New Roman" w:hAnsi="Times New Roman" w:cs="Times New Roman"/>
          <w:sz w:val="24"/>
          <w:szCs w:val="24"/>
        </w:rPr>
        <w:t xml:space="preserve"> ГПК РФ, </w:t>
      </w:r>
      <w:hyperlink r:id="rId19">
        <w:r w:rsidRPr="001C6221">
          <w:rPr>
            <w:rFonts w:ascii="Times New Roman" w:hAnsi="Times New Roman" w:cs="Times New Roman"/>
            <w:color w:val="0000FF"/>
            <w:sz w:val="24"/>
            <w:szCs w:val="24"/>
          </w:rPr>
          <w:t>ч. 3 ст. 4</w:t>
        </w:r>
      </w:hyperlink>
      <w:r w:rsidRPr="001C6221">
        <w:rPr>
          <w:rFonts w:ascii="Times New Roman" w:hAnsi="Times New Roman" w:cs="Times New Roman"/>
          <w:sz w:val="24"/>
          <w:szCs w:val="24"/>
        </w:rPr>
        <w:t xml:space="preserve"> КАС РФ).</w:t>
      </w:r>
    </w:p>
    <w:p w14:paraId="2B164D96"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4.3.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14:paraId="11AB3030"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4.4. Взаимоотношения Сторон, не урегулированные Договором, регламентируются действующим законодательством Российской Федерации.</w:t>
      </w:r>
    </w:p>
    <w:p w14:paraId="6F6459DB"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4.5. Договор составлен в 2 (двух) экземплярах: для каждой Стороны по одному экземпляру.</w:t>
      </w:r>
    </w:p>
    <w:p w14:paraId="77D81E24"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Приложение:</w:t>
      </w:r>
    </w:p>
    <w:p w14:paraId="39094763"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1. Расчет стоимости платы за право на размещение НТО.</w:t>
      </w:r>
    </w:p>
    <w:p w14:paraId="340461A1"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2. Схемы расположения (размещения) НТО (графический план);</w:t>
      </w:r>
    </w:p>
    <w:p w14:paraId="27222DF7" w14:textId="77777777" w:rsidR="00813CC6" w:rsidRPr="001C6221" w:rsidRDefault="00813CC6" w:rsidP="00813CC6">
      <w:pPr>
        <w:pStyle w:val="ConsPlusNormal"/>
        <w:ind w:left="-851" w:firstLine="540"/>
        <w:jc w:val="both"/>
        <w:rPr>
          <w:rFonts w:ascii="Times New Roman" w:hAnsi="Times New Roman" w:cs="Times New Roman"/>
          <w:sz w:val="24"/>
          <w:szCs w:val="24"/>
        </w:rPr>
      </w:pPr>
      <w:r w:rsidRPr="001C6221">
        <w:rPr>
          <w:rFonts w:ascii="Times New Roman" w:hAnsi="Times New Roman" w:cs="Times New Roman"/>
          <w:sz w:val="24"/>
          <w:szCs w:val="24"/>
        </w:rPr>
        <w:t>3. Архитектурное решение.</w:t>
      </w:r>
    </w:p>
    <w:p w14:paraId="654A135A" w14:textId="77777777" w:rsidR="00813CC6" w:rsidRPr="001C6221" w:rsidRDefault="00813CC6" w:rsidP="00813CC6">
      <w:pPr>
        <w:pStyle w:val="ConsPlusNormal"/>
        <w:ind w:left="-851"/>
        <w:jc w:val="center"/>
        <w:outlineLvl w:val="2"/>
        <w:rPr>
          <w:rFonts w:ascii="Times New Roman" w:hAnsi="Times New Roman" w:cs="Times New Roman"/>
          <w:sz w:val="24"/>
          <w:szCs w:val="24"/>
        </w:rPr>
      </w:pPr>
      <w:r w:rsidRPr="001C6221">
        <w:rPr>
          <w:rFonts w:ascii="Times New Roman" w:hAnsi="Times New Roman" w:cs="Times New Roman"/>
          <w:sz w:val="24"/>
          <w:szCs w:val="24"/>
        </w:rPr>
        <w:t>5. Реквизиты, адреса</w:t>
      </w:r>
    </w:p>
    <w:tbl>
      <w:tblPr>
        <w:tblW w:w="10916" w:type="dxa"/>
        <w:tblInd w:w="-851" w:type="dxa"/>
        <w:tblLayout w:type="fixed"/>
        <w:tblLook w:val="04A0" w:firstRow="1" w:lastRow="0" w:firstColumn="1" w:lastColumn="0" w:noHBand="0" w:noVBand="1"/>
      </w:tblPr>
      <w:tblGrid>
        <w:gridCol w:w="5808"/>
        <w:gridCol w:w="5108"/>
      </w:tblGrid>
      <w:tr w:rsidR="00813CC6" w:rsidRPr="001C6221" w14:paraId="0F7D1D28" w14:textId="77777777" w:rsidTr="00F94D39">
        <w:tc>
          <w:tcPr>
            <w:tcW w:w="5808" w:type="dxa"/>
          </w:tcPr>
          <w:p w14:paraId="65D54D7E" w14:textId="77777777" w:rsidR="00813CC6" w:rsidRPr="001C6221" w:rsidRDefault="00813CC6" w:rsidP="00F94D39">
            <w:pPr>
              <w:widowControl w:val="0"/>
              <w:autoSpaceDE w:val="0"/>
              <w:autoSpaceDN w:val="0"/>
              <w:adjustRightInd w:val="0"/>
              <w:ind w:left="-851"/>
              <w:jc w:val="center"/>
              <w:rPr>
                <w:rFonts w:ascii="Times New Roman" w:hAnsi="Times New Roman" w:cs="Times New Roman"/>
                <w:sz w:val="24"/>
                <w:szCs w:val="24"/>
              </w:rPr>
            </w:pPr>
            <w:r w:rsidRPr="001C6221">
              <w:rPr>
                <w:rFonts w:ascii="Times New Roman" w:hAnsi="Times New Roman" w:cs="Times New Roman"/>
                <w:sz w:val="24"/>
                <w:szCs w:val="24"/>
              </w:rPr>
              <w:t>Администрация:</w:t>
            </w:r>
          </w:p>
        </w:tc>
        <w:tc>
          <w:tcPr>
            <w:tcW w:w="5108" w:type="dxa"/>
          </w:tcPr>
          <w:p w14:paraId="430AC6E5" w14:textId="77777777" w:rsidR="00813CC6" w:rsidRPr="001C6221" w:rsidRDefault="00813CC6" w:rsidP="00F94D39">
            <w:pPr>
              <w:widowControl w:val="0"/>
              <w:autoSpaceDE w:val="0"/>
              <w:autoSpaceDN w:val="0"/>
              <w:adjustRightInd w:val="0"/>
              <w:ind w:left="-851"/>
              <w:jc w:val="center"/>
              <w:rPr>
                <w:rFonts w:ascii="Times New Roman" w:hAnsi="Times New Roman" w:cs="Times New Roman"/>
                <w:sz w:val="24"/>
                <w:szCs w:val="24"/>
              </w:rPr>
            </w:pPr>
            <w:r w:rsidRPr="001C6221">
              <w:rPr>
                <w:rFonts w:ascii="Times New Roman" w:hAnsi="Times New Roman" w:cs="Times New Roman"/>
                <w:sz w:val="24"/>
                <w:szCs w:val="24"/>
              </w:rPr>
              <w:t>Участник:</w:t>
            </w:r>
          </w:p>
        </w:tc>
      </w:tr>
      <w:tr w:rsidR="00813CC6" w:rsidRPr="001C6221" w14:paraId="2550142C" w14:textId="77777777" w:rsidTr="00F94D39">
        <w:tc>
          <w:tcPr>
            <w:tcW w:w="5808" w:type="dxa"/>
            <w:vMerge w:val="restart"/>
          </w:tcPr>
          <w:p w14:paraId="4DD43277" w14:textId="77777777" w:rsidR="00813CC6" w:rsidRPr="001C6221" w:rsidRDefault="00813CC6" w:rsidP="00F94D39">
            <w:pPr>
              <w:widowControl w:val="0"/>
              <w:autoSpaceDE w:val="0"/>
              <w:autoSpaceDN w:val="0"/>
              <w:adjustRightInd w:val="0"/>
              <w:spacing w:after="0" w:line="240" w:lineRule="auto"/>
              <w:ind w:left="-105"/>
              <w:rPr>
                <w:rFonts w:ascii="Times New Roman" w:hAnsi="Times New Roman" w:cs="Times New Roman"/>
                <w:sz w:val="24"/>
                <w:szCs w:val="24"/>
              </w:rPr>
            </w:pPr>
            <w:r w:rsidRPr="001C6221">
              <w:rPr>
                <w:rFonts w:ascii="Times New Roman" w:hAnsi="Times New Roman" w:cs="Times New Roman"/>
                <w:sz w:val="24"/>
                <w:szCs w:val="24"/>
              </w:rPr>
              <w:t>АМС г. Владикавказа</w:t>
            </w:r>
          </w:p>
          <w:p w14:paraId="60A0DC24" w14:textId="77777777" w:rsidR="00813CC6" w:rsidRDefault="00813CC6" w:rsidP="00F94D39">
            <w:pPr>
              <w:widowControl w:val="0"/>
              <w:autoSpaceDE w:val="0"/>
              <w:autoSpaceDN w:val="0"/>
              <w:adjustRightInd w:val="0"/>
              <w:spacing w:after="0" w:line="240" w:lineRule="auto"/>
              <w:ind w:left="-105"/>
              <w:rPr>
                <w:rFonts w:ascii="Times New Roman" w:hAnsi="Times New Roman" w:cs="Times New Roman"/>
                <w:sz w:val="24"/>
                <w:szCs w:val="24"/>
              </w:rPr>
            </w:pPr>
            <w:r w:rsidRPr="001C6221">
              <w:rPr>
                <w:rFonts w:ascii="Times New Roman" w:hAnsi="Times New Roman" w:cs="Times New Roman"/>
                <w:sz w:val="24"/>
                <w:szCs w:val="24"/>
              </w:rPr>
              <w:t xml:space="preserve">Место нахождения (почтовый адрес): 362040, </w:t>
            </w:r>
          </w:p>
          <w:p w14:paraId="162A33E9" w14:textId="77777777" w:rsidR="00813CC6" w:rsidRPr="001C6221" w:rsidRDefault="00813CC6" w:rsidP="00F94D39">
            <w:pPr>
              <w:widowControl w:val="0"/>
              <w:autoSpaceDE w:val="0"/>
              <w:autoSpaceDN w:val="0"/>
              <w:adjustRightInd w:val="0"/>
              <w:spacing w:after="0" w:line="240" w:lineRule="auto"/>
              <w:ind w:left="-105"/>
              <w:rPr>
                <w:rFonts w:ascii="Times New Roman" w:hAnsi="Times New Roman" w:cs="Times New Roman"/>
                <w:sz w:val="24"/>
                <w:szCs w:val="24"/>
              </w:rPr>
            </w:pPr>
            <w:r w:rsidRPr="001C6221">
              <w:rPr>
                <w:rFonts w:ascii="Times New Roman" w:hAnsi="Times New Roman" w:cs="Times New Roman"/>
                <w:sz w:val="24"/>
                <w:szCs w:val="24"/>
              </w:rPr>
              <w:t>Россия, РСО-Алания, г. Владикавказ, пл. Штыба, 2.</w:t>
            </w:r>
          </w:p>
          <w:p w14:paraId="6C163B85" w14:textId="77777777" w:rsidR="00813CC6" w:rsidRPr="001C6221" w:rsidRDefault="00813CC6" w:rsidP="00F94D39">
            <w:pPr>
              <w:widowControl w:val="0"/>
              <w:autoSpaceDE w:val="0"/>
              <w:autoSpaceDN w:val="0"/>
              <w:adjustRightInd w:val="0"/>
              <w:spacing w:after="0" w:line="240" w:lineRule="auto"/>
              <w:ind w:left="-105"/>
              <w:rPr>
                <w:rFonts w:ascii="Times New Roman" w:hAnsi="Times New Roman" w:cs="Times New Roman"/>
                <w:sz w:val="24"/>
                <w:szCs w:val="24"/>
              </w:rPr>
            </w:pPr>
            <w:r w:rsidRPr="001C6221">
              <w:rPr>
                <w:rFonts w:ascii="Times New Roman" w:hAnsi="Times New Roman" w:cs="Times New Roman"/>
                <w:sz w:val="24"/>
                <w:szCs w:val="24"/>
              </w:rPr>
              <w:t>Получатель УФК по РСО-Алания (Администрация местного самоуправления г. Владикавказа)</w:t>
            </w:r>
          </w:p>
          <w:p w14:paraId="2BF66144" w14:textId="77777777" w:rsidR="00813CC6" w:rsidRPr="001C6221" w:rsidRDefault="00813CC6" w:rsidP="00F94D39">
            <w:pPr>
              <w:widowControl w:val="0"/>
              <w:tabs>
                <w:tab w:val="left" w:pos="3168"/>
              </w:tabs>
              <w:autoSpaceDE w:val="0"/>
              <w:autoSpaceDN w:val="0"/>
              <w:adjustRightInd w:val="0"/>
              <w:spacing w:after="0" w:line="240" w:lineRule="auto"/>
              <w:ind w:left="-105"/>
              <w:rPr>
                <w:rFonts w:ascii="Times New Roman" w:hAnsi="Times New Roman" w:cs="Times New Roman"/>
                <w:sz w:val="24"/>
                <w:szCs w:val="24"/>
              </w:rPr>
            </w:pPr>
            <w:r w:rsidRPr="001C6221">
              <w:rPr>
                <w:rFonts w:ascii="Times New Roman" w:hAnsi="Times New Roman" w:cs="Times New Roman"/>
                <w:sz w:val="24"/>
                <w:szCs w:val="24"/>
              </w:rPr>
              <w:t>л/счет 04103005030</w:t>
            </w:r>
            <w:r w:rsidRPr="001C6221">
              <w:rPr>
                <w:rFonts w:ascii="Times New Roman" w:hAnsi="Times New Roman" w:cs="Times New Roman"/>
                <w:sz w:val="24"/>
                <w:szCs w:val="24"/>
              </w:rPr>
              <w:tab/>
            </w:r>
          </w:p>
          <w:p w14:paraId="25FE4299" w14:textId="77777777" w:rsidR="00813CC6" w:rsidRPr="001C6221" w:rsidRDefault="00813CC6" w:rsidP="00F94D39">
            <w:pPr>
              <w:widowControl w:val="0"/>
              <w:autoSpaceDE w:val="0"/>
              <w:autoSpaceDN w:val="0"/>
              <w:adjustRightInd w:val="0"/>
              <w:spacing w:after="0" w:line="240" w:lineRule="auto"/>
              <w:ind w:left="-105"/>
              <w:rPr>
                <w:rFonts w:ascii="Times New Roman" w:hAnsi="Times New Roman" w:cs="Times New Roman"/>
                <w:sz w:val="24"/>
                <w:szCs w:val="24"/>
              </w:rPr>
            </w:pPr>
            <w:r w:rsidRPr="001C6221">
              <w:rPr>
                <w:rFonts w:ascii="Times New Roman" w:hAnsi="Times New Roman" w:cs="Times New Roman"/>
                <w:sz w:val="24"/>
                <w:szCs w:val="24"/>
              </w:rPr>
              <w:t>СЧЕТ: 03100643000000011000</w:t>
            </w:r>
          </w:p>
          <w:p w14:paraId="264DB9B5" w14:textId="77777777" w:rsidR="00813CC6" w:rsidRPr="001C6221" w:rsidRDefault="00813CC6" w:rsidP="00F94D39">
            <w:pPr>
              <w:widowControl w:val="0"/>
              <w:autoSpaceDE w:val="0"/>
              <w:autoSpaceDN w:val="0"/>
              <w:adjustRightInd w:val="0"/>
              <w:spacing w:after="0" w:line="240" w:lineRule="auto"/>
              <w:ind w:left="-105"/>
              <w:rPr>
                <w:rFonts w:ascii="Times New Roman" w:hAnsi="Times New Roman" w:cs="Times New Roman"/>
                <w:sz w:val="24"/>
                <w:szCs w:val="24"/>
              </w:rPr>
            </w:pPr>
            <w:r w:rsidRPr="001C6221">
              <w:rPr>
                <w:rFonts w:ascii="Times New Roman" w:hAnsi="Times New Roman" w:cs="Times New Roman"/>
                <w:sz w:val="24"/>
                <w:szCs w:val="24"/>
              </w:rPr>
              <w:t xml:space="preserve">ЕКС: 40102810945370000077 в Отделение - НБ РЕСП. Северная Осетия-Алания Банка России // УФК по РСО-Алания </w:t>
            </w:r>
            <w:proofErr w:type="spellStart"/>
            <w:r w:rsidRPr="001C6221">
              <w:rPr>
                <w:rFonts w:ascii="Times New Roman" w:hAnsi="Times New Roman" w:cs="Times New Roman"/>
                <w:sz w:val="24"/>
                <w:szCs w:val="24"/>
              </w:rPr>
              <w:t>г.Владикавказ</w:t>
            </w:r>
            <w:proofErr w:type="spellEnd"/>
            <w:r w:rsidRPr="001C6221">
              <w:rPr>
                <w:rFonts w:ascii="Times New Roman" w:hAnsi="Times New Roman" w:cs="Times New Roman"/>
                <w:sz w:val="24"/>
                <w:szCs w:val="24"/>
              </w:rPr>
              <w:t xml:space="preserve">, </w:t>
            </w:r>
          </w:p>
          <w:p w14:paraId="0EDA0B3B" w14:textId="77777777" w:rsidR="00813CC6" w:rsidRPr="001C6221" w:rsidRDefault="0095372A" w:rsidP="00F94D39">
            <w:pPr>
              <w:widowControl w:val="0"/>
              <w:autoSpaceDE w:val="0"/>
              <w:autoSpaceDN w:val="0"/>
              <w:adjustRightInd w:val="0"/>
              <w:spacing w:after="0" w:line="240" w:lineRule="auto"/>
              <w:ind w:left="-105"/>
              <w:rPr>
                <w:rFonts w:ascii="Times New Roman" w:hAnsi="Times New Roman" w:cs="Times New Roman"/>
                <w:sz w:val="24"/>
                <w:szCs w:val="24"/>
              </w:rPr>
            </w:pPr>
            <w:hyperlink r:id="rId20" w:history="1">
              <w:r w:rsidR="00813CC6" w:rsidRPr="001C6221">
                <w:rPr>
                  <w:rStyle w:val="ac"/>
                  <w:rFonts w:ascii="Times New Roman" w:hAnsi="Times New Roman" w:cs="Times New Roman"/>
                  <w:bCs/>
                  <w:sz w:val="24"/>
                  <w:szCs w:val="24"/>
                </w:rPr>
                <w:t>БИК</w:t>
              </w:r>
            </w:hyperlink>
            <w:r w:rsidR="00813CC6" w:rsidRPr="001C6221">
              <w:rPr>
                <w:rFonts w:ascii="Times New Roman" w:hAnsi="Times New Roman" w:cs="Times New Roman"/>
                <w:sz w:val="24"/>
                <w:szCs w:val="24"/>
              </w:rPr>
              <w:t xml:space="preserve"> 019033100</w:t>
            </w:r>
            <w:r w:rsidR="00813CC6" w:rsidRPr="001C6221">
              <w:rPr>
                <w:rFonts w:ascii="Times New Roman" w:hAnsi="Times New Roman" w:cs="Times New Roman"/>
                <w:sz w:val="24"/>
                <w:szCs w:val="24"/>
              </w:rPr>
              <w:tab/>
            </w:r>
            <w:r w:rsidR="00813CC6" w:rsidRPr="001C6221">
              <w:rPr>
                <w:rFonts w:ascii="Times New Roman" w:hAnsi="Times New Roman" w:cs="Times New Roman"/>
                <w:sz w:val="24"/>
                <w:szCs w:val="24"/>
              </w:rPr>
              <w:tab/>
            </w:r>
          </w:p>
          <w:p w14:paraId="5DED8BEE" w14:textId="77777777" w:rsidR="00813CC6" w:rsidRPr="001C6221" w:rsidRDefault="0095372A" w:rsidP="00F94D39">
            <w:pPr>
              <w:widowControl w:val="0"/>
              <w:autoSpaceDE w:val="0"/>
              <w:autoSpaceDN w:val="0"/>
              <w:adjustRightInd w:val="0"/>
              <w:spacing w:after="0" w:line="240" w:lineRule="auto"/>
              <w:ind w:left="-105"/>
              <w:rPr>
                <w:rFonts w:ascii="Times New Roman" w:hAnsi="Times New Roman" w:cs="Times New Roman"/>
                <w:sz w:val="24"/>
                <w:szCs w:val="24"/>
              </w:rPr>
            </w:pPr>
            <w:hyperlink r:id="rId21" w:history="1">
              <w:r w:rsidR="00813CC6" w:rsidRPr="001C6221">
                <w:rPr>
                  <w:rStyle w:val="ac"/>
                  <w:rFonts w:ascii="Times New Roman" w:hAnsi="Times New Roman" w:cs="Times New Roman"/>
                  <w:bCs/>
                  <w:sz w:val="24"/>
                  <w:szCs w:val="24"/>
                </w:rPr>
                <w:t>ИНН</w:t>
              </w:r>
            </w:hyperlink>
            <w:r w:rsidR="00813CC6" w:rsidRPr="001C6221">
              <w:rPr>
                <w:rFonts w:ascii="Times New Roman" w:hAnsi="Times New Roman" w:cs="Times New Roman"/>
                <w:sz w:val="24"/>
                <w:szCs w:val="24"/>
              </w:rPr>
              <w:t>: 1501002346/КПП: 151501001</w:t>
            </w:r>
          </w:p>
          <w:p w14:paraId="7D1E1DD2" w14:textId="77777777" w:rsidR="00813CC6" w:rsidRPr="001C6221" w:rsidRDefault="0095372A" w:rsidP="00F94D39">
            <w:pPr>
              <w:widowControl w:val="0"/>
              <w:autoSpaceDE w:val="0"/>
              <w:autoSpaceDN w:val="0"/>
              <w:adjustRightInd w:val="0"/>
              <w:spacing w:after="0" w:line="240" w:lineRule="auto"/>
              <w:ind w:left="-105"/>
              <w:rPr>
                <w:rFonts w:ascii="Times New Roman" w:hAnsi="Times New Roman" w:cs="Times New Roman"/>
                <w:sz w:val="24"/>
                <w:szCs w:val="24"/>
              </w:rPr>
            </w:pPr>
            <w:hyperlink r:id="rId22" w:history="1">
              <w:r w:rsidR="00813CC6" w:rsidRPr="001C6221">
                <w:rPr>
                  <w:rStyle w:val="ac"/>
                  <w:rFonts w:ascii="Times New Roman" w:hAnsi="Times New Roman" w:cs="Times New Roman"/>
                  <w:bCs/>
                  <w:sz w:val="24"/>
                  <w:szCs w:val="24"/>
                </w:rPr>
                <w:t>ОКТМО</w:t>
              </w:r>
            </w:hyperlink>
            <w:r w:rsidR="00813CC6" w:rsidRPr="001C6221">
              <w:rPr>
                <w:rFonts w:ascii="Times New Roman" w:hAnsi="Times New Roman" w:cs="Times New Roman"/>
                <w:sz w:val="24"/>
                <w:szCs w:val="24"/>
              </w:rPr>
              <w:t xml:space="preserve"> (90701000)</w:t>
            </w:r>
          </w:p>
          <w:p w14:paraId="076B04DE" w14:textId="77777777" w:rsidR="00813CC6" w:rsidRDefault="0095372A" w:rsidP="00F94D39">
            <w:pPr>
              <w:widowControl w:val="0"/>
              <w:autoSpaceDE w:val="0"/>
              <w:autoSpaceDN w:val="0"/>
              <w:adjustRightInd w:val="0"/>
              <w:spacing w:after="0" w:line="240" w:lineRule="auto"/>
              <w:ind w:left="-105"/>
              <w:rPr>
                <w:rFonts w:ascii="Times New Roman" w:hAnsi="Times New Roman" w:cs="Times New Roman"/>
                <w:sz w:val="24"/>
                <w:szCs w:val="24"/>
              </w:rPr>
            </w:pPr>
            <w:hyperlink r:id="rId23" w:history="1">
              <w:r w:rsidR="00813CC6" w:rsidRPr="001C6221">
                <w:rPr>
                  <w:rStyle w:val="ac"/>
                  <w:rFonts w:ascii="Times New Roman" w:hAnsi="Times New Roman" w:cs="Times New Roman"/>
                  <w:bCs/>
                  <w:sz w:val="24"/>
                  <w:szCs w:val="24"/>
                </w:rPr>
                <w:t>КБК</w:t>
              </w:r>
            </w:hyperlink>
            <w:r w:rsidR="00813CC6" w:rsidRPr="001C6221">
              <w:rPr>
                <w:rFonts w:ascii="Times New Roman" w:hAnsi="Times New Roman" w:cs="Times New Roman"/>
                <w:sz w:val="24"/>
                <w:szCs w:val="24"/>
              </w:rPr>
              <w:t>: 59811109080040001120</w:t>
            </w:r>
          </w:p>
          <w:p w14:paraId="2FA66AA0" w14:textId="77777777" w:rsidR="00813CC6" w:rsidRPr="001C6221" w:rsidRDefault="00813CC6" w:rsidP="00F94D39">
            <w:pPr>
              <w:widowControl w:val="0"/>
              <w:autoSpaceDE w:val="0"/>
              <w:autoSpaceDN w:val="0"/>
              <w:adjustRightInd w:val="0"/>
              <w:spacing w:after="0" w:line="240" w:lineRule="auto"/>
              <w:ind w:left="-105"/>
              <w:rPr>
                <w:rFonts w:ascii="Times New Roman" w:hAnsi="Times New Roman" w:cs="Times New Roman"/>
                <w:sz w:val="24"/>
                <w:szCs w:val="24"/>
              </w:rPr>
            </w:pPr>
          </w:p>
          <w:p w14:paraId="1E555BE3" w14:textId="77777777" w:rsidR="00813CC6" w:rsidRPr="001C6221" w:rsidRDefault="00813CC6" w:rsidP="00F94D39">
            <w:pPr>
              <w:widowControl w:val="0"/>
              <w:autoSpaceDE w:val="0"/>
              <w:autoSpaceDN w:val="0"/>
              <w:adjustRightInd w:val="0"/>
              <w:ind w:left="-851"/>
              <w:rPr>
                <w:rFonts w:ascii="Times New Roman" w:hAnsi="Times New Roman" w:cs="Times New Roman"/>
                <w:sz w:val="24"/>
                <w:szCs w:val="24"/>
              </w:rPr>
            </w:pPr>
          </w:p>
        </w:tc>
        <w:tc>
          <w:tcPr>
            <w:tcW w:w="5108" w:type="dxa"/>
          </w:tcPr>
          <w:p w14:paraId="4BB2CC2F" w14:textId="77777777" w:rsidR="00813CC6" w:rsidRPr="001C6221" w:rsidRDefault="00813CC6" w:rsidP="00F94D39">
            <w:pPr>
              <w:widowControl w:val="0"/>
              <w:autoSpaceDE w:val="0"/>
              <w:autoSpaceDN w:val="0"/>
              <w:adjustRightInd w:val="0"/>
              <w:spacing w:line="240" w:lineRule="auto"/>
              <w:ind w:left="-851" w:right="-323"/>
              <w:jc w:val="both"/>
              <w:rPr>
                <w:rFonts w:ascii="Times New Roman" w:hAnsi="Times New Roman" w:cs="Times New Roman"/>
                <w:sz w:val="24"/>
                <w:szCs w:val="24"/>
              </w:rPr>
            </w:pPr>
          </w:p>
        </w:tc>
      </w:tr>
      <w:tr w:rsidR="00813CC6" w:rsidRPr="001C6221" w14:paraId="19EE9449" w14:textId="77777777" w:rsidTr="00F94D39">
        <w:tc>
          <w:tcPr>
            <w:tcW w:w="5808" w:type="dxa"/>
            <w:vMerge/>
          </w:tcPr>
          <w:p w14:paraId="0C22A172" w14:textId="77777777" w:rsidR="00813CC6" w:rsidRPr="001C6221" w:rsidRDefault="00813CC6" w:rsidP="00F94D39">
            <w:pPr>
              <w:widowControl w:val="0"/>
              <w:autoSpaceDE w:val="0"/>
              <w:autoSpaceDN w:val="0"/>
              <w:adjustRightInd w:val="0"/>
              <w:ind w:left="-851"/>
              <w:rPr>
                <w:rFonts w:ascii="Times New Roman" w:hAnsi="Times New Roman" w:cs="Times New Roman"/>
                <w:sz w:val="24"/>
                <w:szCs w:val="24"/>
              </w:rPr>
            </w:pPr>
          </w:p>
        </w:tc>
        <w:tc>
          <w:tcPr>
            <w:tcW w:w="5108" w:type="dxa"/>
          </w:tcPr>
          <w:p w14:paraId="27985481" w14:textId="77777777" w:rsidR="00813CC6" w:rsidRPr="001C6221" w:rsidRDefault="00813CC6" w:rsidP="00F94D39">
            <w:pPr>
              <w:widowControl w:val="0"/>
              <w:autoSpaceDE w:val="0"/>
              <w:autoSpaceDN w:val="0"/>
              <w:adjustRightInd w:val="0"/>
              <w:spacing w:line="240" w:lineRule="auto"/>
              <w:ind w:left="-851" w:right="-607"/>
              <w:jc w:val="both"/>
              <w:rPr>
                <w:rFonts w:ascii="Times New Roman" w:hAnsi="Times New Roman" w:cs="Times New Roman"/>
                <w:sz w:val="24"/>
                <w:szCs w:val="24"/>
              </w:rPr>
            </w:pPr>
          </w:p>
        </w:tc>
      </w:tr>
      <w:tr w:rsidR="00813CC6" w:rsidRPr="001C6221" w14:paraId="52C826DE" w14:textId="77777777" w:rsidTr="00F94D39">
        <w:tc>
          <w:tcPr>
            <w:tcW w:w="5808" w:type="dxa"/>
          </w:tcPr>
          <w:p w14:paraId="0DA22594" w14:textId="77777777" w:rsidR="00493EAB" w:rsidRDefault="00493EAB" w:rsidP="00F94D39">
            <w:pPr>
              <w:widowControl w:val="0"/>
              <w:autoSpaceDE w:val="0"/>
              <w:autoSpaceDN w:val="0"/>
              <w:adjustRightInd w:val="0"/>
              <w:rPr>
                <w:rFonts w:ascii="Times New Roman" w:hAnsi="Times New Roman" w:cs="Times New Roman"/>
                <w:sz w:val="24"/>
                <w:szCs w:val="24"/>
              </w:rPr>
            </w:pPr>
          </w:p>
          <w:p w14:paraId="20884A27" w14:textId="77777777" w:rsidR="00493EAB" w:rsidRDefault="00493EAB" w:rsidP="00F94D39">
            <w:pPr>
              <w:widowControl w:val="0"/>
              <w:autoSpaceDE w:val="0"/>
              <w:autoSpaceDN w:val="0"/>
              <w:adjustRightInd w:val="0"/>
              <w:rPr>
                <w:rFonts w:ascii="Times New Roman" w:hAnsi="Times New Roman" w:cs="Times New Roman"/>
                <w:sz w:val="24"/>
                <w:szCs w:val="24"/>
              </w:rPr>
            </w:pPr>
          </w:p>
          <w:p w14:paraId="2791742A" w14:textId="77777777" w:rsidR="00493EAB" w:rsidRDefault="00493EAB" w:rsidP="00F94D39">
            <w:pPr>
              <w:widowControl w:val="0"/>
              <w:autoSpaceDE w:val="0"/>
              <w:autoSpaceDN w:val="0"/>
              <w:adjustRightInd w:val="0"/>
              <w:rPr>
                <w:rFonts w:ascii="Times New Roman" w:hAnsi="Times New Roman" w:cs="Times New Roman"/>
                <w:sz w:val="24"/>
                <w:szCs w:val="24"/>
              </w:rPr>
            </w:pPr>
          </w:p>
          <w:p w14:paraId="1222395D" w14:textId="77777777" w:rsidR="00493EAB" w:rsidRDefault="00493EAB" w:rsidP="00F94D39">
            <w:pPr>
              <w:widowControl w:val="0"/>
              <w:autoSpaceDE w:val="0"/>
              <w:autoSpaceDN w:val="0"/>
              <w:adjustRightInd w:val="0"/>
              <w:rPr>
                <w:rFonts w:ascii="Times New Roman" w:hAnsi="Times New Roman" w:cs="Times New Roman"/>
                <w:sz w:val="24"/>
                <w:szCs w:val="24"/>
              </w:rPr>
            </w:pPr>
          </w:p>
          <w:p w14:paraId="45FF70EA" w14:textId="77777777" w:rsidR="00493EAB" w:rsidRDefault="00493EAB" w:rsidP="00F94D39">
            <w:pPr>
              <w:widowControl w:val="0"/>
              <w:autoSpaceDE w:val="0"/>
              <w:autoSpaceDN w:val="0"/>
              <w:adjustRightInd w:val="0"/>
              <w:rPr>
                <w:rFonts w:ascii="Times New Roman" w:hAnsi="Times New Roman" w:cs="Times New Roman"/>
                <w:sz w:val="24"/>
                <w:szCs w:val="24"/>
              </w:rPr>
            </w:pPr>
          </w:p>
          <w:p w14:paraId="70BB6991" w14:textId="77777777" w:rsidR="00813CC6" w:rsidRPr="001C6221" w:rsidRDefault="00813CC6" w:rsidP="00F94D39">
            <w:pPr>
              <w:widowControl w:val="0"/>
              <w:autoSpaceDE w:val="0"/>
              <w:autoSpaceDN w:val="0"/>
              <w:adjustRightInd w:val="0"/>
              <w:rPr>
                <w:rFonts w:ascii="Times New Roman" w:hAnsi="Times New Roman" w:cs="Times New Roman"/>
                <w:sz w:val="24"/>
                <w:szCs w:val="24"/>
              </w:rPr>
            </w:pPr>
            <w:r w:rsidRPr="001C6221">
              <w:rPr>
                <w:rFonts w:ascii="Times New Roman" w:hAnsi="Times New Roman" w:cs="Times New Roman"/>
                <w:sz w:val="24"/>
                <w:szCs w:val="24"/>
              </w:rPr>
              <w:t>____________ /________________/</w:t>
            </w:r>
          </w:p>
        </w:tc>
        <w:tc>
          <w:tcPr>
            <w:tcW w:w="5108" w:type="dxa"/>
          </w:tcPr>
          <w:p w14:paraId="739B8976" w14:textId="77777777" w:rsidR="00493EAB" w:rsidRDefault="00813CC6" w:rsidP="00F94D39">
            <w:pPr>
              <w:widowControl w:val="0"/>
              <w:autoSpaceDE w:val="0"/>
              <w:autoSpaceDN w:val="0"/>
              <w:adjustRightInd w:val="0"/>
              <w:ind w:left="-851"/>
              <w:rPr>
                <w:rFonts w:ascii="Times New Roman" w:hAnsi="Times New Roman" w:cs="Times New Roman"/>
                <w:sz w:val="24"/>
                <w:szCs w:val="24"/>
              </w:rPr>
            </w:pPr>
            <w:r w:rsidRPr="001C6221">
              <w:rPr>
                <w:rFonts w:ascii="Times New Roman" w:hAnsi="Times New Roman" w:cs="Times New Roman"/>
                <w:sz w:val="24"/>
                <w:szCs w:val="24"/>
              </w:rPr>
              <w:t xml:space="preserve">          _</w:t>
            </w:r>
          </w:p>
          <w:p w14:paraId="516A5FC5" w14:textId="77777777" w:rsidR="00493EAB" w:rsidRDefault="00493EAB" w:rsidP="00F94D39">
            <w:pPr>
              <w:widowControl w:val="0"/>
              <w:autoSpaceDE w:val="0"/>
              <w:autoSpaceDN w:val="0"/>
              <w:adjustRightInd w:val="0"/>
              <w:ind w:left="-851"/>
              <w:rPr>
                <w:rFonts w:ascii="Times New Roman" w:hAnsi="Times New Roman" w:cs="Times New Roman"/>
                <w:sz w:val="24"/>
                <w:szCs w:val="24"/>
              </w:rPr>
            </w:pPr>
          </w:p>
          <w:p w14:paraId="78E8DA89" w14:textId="77777777" w:rsidR="00493EAB" w:rsidRDefault="00493EAB" w:rsidP="00F94D39">
            <w:pPr>
              <w:widowControl w:val="0"/>
              <w:autoSpaceDE w:val="0"/>
              <w:autoSpaceDN w:val="0"/>
              <w:adjustRightInd w:val="0"/>
              <w:ind w:left="-851"/>
              <w:rPr>
                <w:rFonts w:ascii="Times New Roman" w:hAnsi="Times New Roman" w:cs="Times New Roman"/>
                <w:sz w:val="24"/>
                <w:szCs w:val="24"/>
              </w:rPr>
            </w:pPr>
          </w:p>
          <w:p w14:paraId="1814AF09" w14:textId="77777777" w:rsidR="00493EAB" w:rsidRDefault="00493EAB" w:rsidP="00F94D39">
            <w:pPr>
              <w:widowControl w:val="0"/>
              <w:autoSpaceDE w:val="0"/>
              <w:autoSpaceDN w:val="0"/>
              <w:adjustRightInd w:val="0"/>
              <w:ind w:left="-851"/>
              <w:rPr>
                <w:rFonts w:ascii="Times New Roman" w:hAnsi="Times New Roman" w:cs="Times New Roman"/>
                <w:sz w:val="24"/>
                <w:szCs w:val="24"/>
              </w:rPr>
            </w:pPr>
          </w:p>
          <w:p w14:paraId="6C8BAA15" w14:textId="77777777" w:rsidR="00493EAB" w:rsidRDefault="00493EAB" w:rsidP="00F94D39">
            <w:pPr>
              <w:widowControl w:val="0"/>
              <w:autoSpaceDE w:val="0"/>
              <w:autoSpaceDN w:val="0"/>
              <w:adjustRightInd w:val="0"/>
              <w:ind w:left="-851"/>
              <w:rPr>
                <w:rFonts w:ascii="Times New Roman" w:hAnsi="Times New Roman" w:cs="Times New Roman"/>
                <w:sz w:val="24"/>
                <w:szCs w:val="24"/>
              </w:rPr>
            </w:pPr>
          </w:p>
          <w:p w14:paraId="60CDD097" w14:textId="30F56682" w:rsidR="00813CC6" w:rsidRPr="001C6221" w:rsidRDefault="00813CC6" w:rsidP="00F94D39">
            <w:pPr>
              <w:widowControl w:val="0"/>
              <w:autoSpaceDE w:val="0"/>
              <w:autoSpaceDN w:val="0"/>
              <w:adjustRightInd w:val="0"/>
              <w:ind w:left="-851"/>
              <w:rPr>
                <w:rFonts w:ascii="Times New Roman" w:hAnsi="Times New Roman" w:cs="Times New Roman"/>
                <w:sz w:val="24"/>
                <w:szCs w:val="24"/>
              </w:rPr>
            </w:pPr>
            <w:r w:rsidRPr="001C6221">
              <w:rPr>
                <w:rFonts w:ascii="Times New Roman" w:hAnsi="Times New Roman" w:cs="Times New Roman"/>
                <w:sz w:val="24"/>
                <w:szCs w:val="24"/>
              </w:rPr>
              <w:t>______________/________________/</w:t>
            </w:r>
          </w:p>
        </w:tc>
      </w:tr>
    </w:tbl>
    <w:p w14:paraId="6387EFB5" w14:textId="77777777" w:rsidR="00813CC6" w:rsidRPr="00A468C1" w:rsidRDefault="00813CC6" w:rsidP="00813CC6">
      <w:pPr>
        <w:spacing w:after="0" w:line="240" w:lineRule="auto"/>
        <w:ind w:left="-851"/>
        <w:jc w:val="both"/>
        <w:rPr>
          <w:rFonts w:ascii="Times New Roman" w:hAnsi="Times New Roman" w:cs="Times New Roman"/>
          <w:sz w:val="28"/>
          <w:szCs w:val="28"/>
        </w:rPr>
      </w:pPr>
    </w:p>
    <w:p w14:paraId="7103E385" w14:textId="77777777" w:rsidR="00813CC6" w:rsidRDefault="00813CC6" w:rsidP="00813CC6">
      <w:pPr>
        <w:pStyle w:val="a3"/>
        <w:ind w:left="-851"/>
        <w:rPr>
          <w:rFonts w:ascii="Times New Roman" w:hAnsi="Times New Roman" w:cs="Times New Roman"/>
          <w:sz w:val="28"/>
          <w:lang w:eastAsia="ru-RU"/>
        </w:rPr>
      </w:pPr>
    </w:p>
    <w:p w14:paraId="3291CF4C" w14:textId="77777777" w:rsidR="00D119B9" w:rsidRDefault="00D119B9" w:rsidP="002549B0">
      <w:pPr>
        <w:suppressAutoHyphens/>
        <w:spacing w:after="0" w:line="240" w:lineRule="auto"/>
        <w:jc w:val="both"/>
        <w:rPr>
          <w:rFonts w:ascii="Times New Roman" w:hAnsi="Times New Roman" w:cs="Times New Roman"/>
          <w:sz w:val="28"/>
          <w:lang w:eastAsia="ru-RU"/>
        </w:rPr>
      </w:pPr>
    </w:p>
    <w:sectPr w:rsidR="00D119B9" w:rsidSect="003C619D">
      <w:headerReference w:type="default" r:id="rId24"/>
      <w:pgSz w:w="11906" w:h="16838"/>
      <w:pgMar w:top="28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A931A" w14:textId="77777777" w:rsidR="0095372A" w:rsidRDefault="0095372A" w:rsidP="009053C9">
      <w:pPr>
        <w:spacing w:after="0" w:line="240" w:lineRule="auto"/>
      </w:pPr>
      <w:r>
        <w:separator/>
      </w:r>
    </w:p>
  </w:endnote>
  <w:endnote w:type="continuationSeparator" w:id="0">
    <w:p w14:paraId="1CA435F5" w14:textId="77777777" w:rsidR="0095372A" w:rsidRDefault="0095372A" w:rsidP="0090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8FED9" w14:textId="77777777" w:rsidR="0095372A" w:rsidRDefault="0095372A" w:rsidP="009053C9">
      <w:pPr>
        <w:spacing w:after="0" w:line="240" w:lineRule="auto"/>
      </w:pPr>
      <w:r>
        <w:separator/>
      </w:r>
    </w:p>
  </w:footnote>
  <w:footnote w:type="continuationSeparator" w:id="0">
    <w:p w14:paraId="1673B524" w14:textId="77777777" w:rsidR="0095372A" w:rsidRDefault="0095372A" w:rsidP="00905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442309"/>
      <w:docPartObj>
        <w:docPartGallery w:val="Page Numbers (Top of Page)"/>
        <w:docPartUnique/>
      </w:docPartObj>
    </w:sdtPr>
    <w:sdtEndPr/>
    <w:sdtContent>
      <w:p w14:paraId="5FEBC02A" w14:textId="77777777" w:rsidR="00E94257" w:rsidRDefault="00E94257">
        <w:pPr>
          <w:pStyle w:val="a7"/>
          <w:jc w:val="right"/>
        </w:pPr>
        <w:r>
          <w:fldChar w:fldCharType="begin"/>
        </w:r>
        <w:r>
          <w:instrText>PAGE   \* MERGEFORMAT</w:instrText>
        </w:r>
        <w:r>
          <w:fldChar w:fldCharType="separate"/>
        </w:r>
        <w:r w:rsidR="005D3373">
          <w:rPr>
            <w:noProof/>
          </w:rPr>
          <w:t>2</w:t>
        </w:r>
        <w:r>
          <w:fldChar w:fldCharType="end"/>
        </w:r>
      </w:p>
    </w:sdtContent>
  </w:sdt>
  <w:p w14:paraId="7237FC52" w14:textId="77777777" w:rsidR="00E94257" w:rsidRDefault="00E9425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55858"/>
    <w:multiLevelType w:val="hybridMultilevel"/>
    <w:tmpl w:val="ECF649D0"/>
    <w:lvl w:ilvl="0" w:tplc="4352158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157BC6"/>
    <w:multiLevelType w:val="hybridMultilevel"/>
    <w:tmpl w:val="61A424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7513D44"/>
    <w:multiLevelType w:val="hybridMultilevel"/>
    <w:tmpl w:val="2B56F2C4"/>
    <w:lvl w:ilvl="0" w:tplc="04966776">
      <w:start w:val="1"/>
      <w:numFmt w:val="decimal"/>
      <w:lvlText w:val="%1."/>
      <w:lvlJc w:val="left"/>
      <w:pPr>
        <w:ind w:left="360" w:hanging="360"/>
      </w:pPr>
      <w:rPr>
        <w:sz w:val="27"/>
        <w:szCs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A37463"/>
    <w:multiLevelType w:val="hybridMultilevel"/>
    <w:tmpl w:val="F47CE9A6"/>
    <w:lvl w:ilvl="0" w:tplc="D06C49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1F6"/>
    <w:rsid w:val="000065FA"/>
    <w:rsid w:val="00006D3A"/>
    <w:rsid w:val="000173BD"/>
    <w:rsid w:val="000204AC"/>
    <w:rsid w:val="00020578"/>
    <w:rsid w:val="00020D31"/>
    <w:rsid w:val="0002369F"/>
    <w:rsid w:val="00024400"/>
    <w:rsid w:val="00024460"/>
    <w:rsid w:val="00026016"/>
    <w:rsid w:val="00030875"/>
    <w:rsid w:val="0003187B"/>
    <w:rsid w:val="0003334A"/>
    <w:rsid w:val="0003686B"/>
    <w:rsid w:val="00036B49"/>
    <w:rsid w:val="0004150B"/>
    <w:rsid w:val="000461E0"/>
    <w:rsid w:val="00046853"/>
    <w:rsid w:val="00051FFA"/>
    <w:rsid w:val="000573F1"/>
    <w:rsid w:val="000613FB"/>
    <w:rsid w:val="000766F1"/>
    <w:rsid w:val="00076B91"/>
    <w:rsid w:val="000772C1"/>
    <w:rsid w:val="00077DA8"/>
    <w:rsid w:val="000924FC"/>
    <w:rsid w:val="00093B55"/>
    <w:rsid w:val="0009429F"/>
    <w:rsid w:val="000A010B"/>
    <w:rsid w:val="000A262B"/>
    <w:rsid w:val="000A358E"/>
    <w:rsid w:val="000A3B0A"/>
    <w:rsid w:val="000A6410"/>
    <w:rsid w:val="000A7267"/>
    <w:rsid w:val="000B3355"/>
    <w:rsid w:val="000B7FB8"/>
    <w:rsid w:val="000C0950"/>
    <w:rsid w:val="000C0C1E"/>
    <w:rsid w:val="000C416C"/>
    <w:rsid w:val="000C5A55"/>
    <w:rsid w:val="000D0564"/>
    <w:rsid w:val="000D25A5"/>
    <w:rsid w:val="000D3864"/>
    <w:rsid w:val="000D7339"/>
    <w:rsid w:val="000E58BE"/>
    <w:rsid w:val="000E69EA"/>
    <w:rsid w:val="000E6C90"/>
    <w:rsid w:val="000E7B48"/>
    <w:rsid w:val="000F0E30"/>
    <w:rsid w:val="000F1C6D"/>
    <w:rsid w:val="000F515F"/>
    <w:rsid w:val="001014BC"/>
    <w:rsid w:val="0010168A"/>
    <w:rsid w:val="001023A2"/>
    <w:rsid w:val="001034ED"/>
    <w:rsid w:val="00103903"/>
    <w:rsid w:val="00106D61"/>
    <w:rsid w:val="00110050"/>
    <w:rsid w:val="00112274"/>
    <w:rsid w:val="00121D4F"/>
    <w:rsid w:val="00122890"/>
    <w:rsid w:val="00123008"/>
    <w:rsid w:val="00125A62"/>
    <w:rsid w:val="00131993"/>
    <w:rsid w:val="00132260"/>
    <w:rsid w:val="001343A7"/>
    <w:rsid w:val="00134A72"/>
    <w:rsid w:val="0013565E"/>
    <w:rsid w:val="001403D4"/>
    <w:rsid w:val="001408ED"/>
    <w:rsid w:val="00142229"/>
    <w:rsid w:val="00143D4B"/>
    <w:rsid w:val="00145E43"/>
    <w:rsid w:val="001471E7"/>
    <w:rsid w:val="00152950"/>
    <w:rsid w:val="00162ED2"/>
    <w:rsid w:val="0016708E"/>
    <w:rsid w:val="00172200"/>
    <w:rsid w:val="0017503A"/>
    <w:rsid w:val="00177117"/>
    <w:rsid w:val="001831C0"/>
    <w:rsid w:val="00184092"/>
    <w:rsid w:val="00187217"/>
    <w:rsid w:val="00187AD2"/>
    <w:rsid w:val="001933E2"/>
    <w:rsid w:val="001953ED"/>
    <w:rsid w:val="00196D5D"/>
    <w:rsid w:val="0019753D"/>
    <w:rsid w:val="001A27C1"/>
    <w:rsid w:val="001A3996"/>
    <w:rsid w:val="001E4F61"/>
    <w:rsid w:val="001F1465"/>
    <w:rsid w:val="001F147B"/>
    <w:rsid w:val="001F6293"/>
    <w:rsid w:val="001F66EB"/>
    <w:rsid w:val="001F7B00"/>
    <w:rsid w:val="00200DCB"/>
    <w:rsid w:val="002014A6"/>
    <w:rsid w:val="00202C69"/>
    <w:rsid w:val="00220A71"/>
    <w:rsid w:val="00221417"/>
    <w:rsid w:val="00231FE2"/>
    <w:rsid w:val="0023340C"/>
    <w:rsid w:val="002346D1"/>
    <w:rsid w:val="00236844"/>
    <w:rsid w:val="00237566"/>
    <w:rsid w:val="00240C0E"/>
    <w:rsid w:val="00242FBA"/>
    <w:rsid w:val="00243A7F"/>
    <w:rsid w:val="0024449B"/>
    <w:rsid w:val="00246651"/>
    <w:rsid w:val="002470B5"/>
    <w:rsid w:val="002475BE"/>
    <w:rsid w:val="00247F67"/>
    <w:rsid w:val="002505C7"/>
    <w:rsid w:val="002526A3"/>
    <w:rsid w:val="00253DE6"/>
    <w:rsid w:val="002549B0"/>
    <w:rsid w:val="00256DCA"/>
    <w:rsid w:val="0026510E"/>
    <w:rsid w:val="00265D2E"/>
    <w:rsid w:val="00267A0B"/>
    <w:rsid w:val="002714E3"/>
    <w:rsid w:val="00277586"/>
    <w:rsid w:val="00281B7D"/>
    <w:rsid w:val="00281E88"/>
    <w:rsid w:val="00283046"/>
    <w:rsid w:val="00284786"/>
    <w:rsid w:val="00284B33"/>
    <w:rsid w:val="00285D9F"/>
    <w:rsid w:val="00295A29"/>
    <w:rsid w:val="00295E9D"/>
    <w:rsid w:val="002A2650"/>
    <w:rsid w:val="002A6C72"/>
    <w:rsid w:val="002B4D8B"/>
    <w:rsid w:val="002C0A68"/>
    <w:rsid w:val="002C2177"/>
    <w:rsid w:val="002C32AD"/>
    <w:rsid w:val="002C3FEB"/>
    <w:rsid w:val="002C52F3"/>
    <w:rsid w:val="002C670E"/>
    <w:rsid w:val="002D0888"/>
    <w:rsid w:val="002D1FF9"/>
    <w:rsid w:val="002D3CA4"/>
    <w:rsid w:val="002D6644"/>
    <w:rsid w:val="002E2C8E"/>
    <w:rsid w:val="002E3C2A"/>
    <w:rsid w:val="002F30C4"/>
    <w:rsid w:val="002F430D"/>
    <w:rsid w:val="00300E95"/>
    <w:rsid w:val="0030206E"/>
    <w:rsid w:val="0030459B"/>
    <w:rsid w:val="003104A2"/>
    <w:rsid w:val="00325E1D"/>
    <w:rsid w:val="00331566"/>
    <w:rsid w:val="003402B5"/>
    <w:rsid w:val="00340A35"/>
    <w:rsid w:val="0034113E"/>
    <w:rsid w:val="00344471"/>
    <w:rsid w:val="003447E8"/>
    <w:rsid w:val="0034655F"/>
    <w:rsid w:val="00346732"/>
    <w:rsid w:val="00351A42"/>
    <w:rsid w:val="003533F3"/>
    <w:rsid w:val="00364BB3"/>
    <w:rsid w:val="003762BE"/>
    <w:rsid w:val="00384438"/>
    <w:rsid w:val="003859F5"/>
    <w:rsid w:val="0039430E"/>
    <w:rsid w:val="00395C85"/>
    <w:rsid w:val="003975BA"/>
    <w:rsid w:val="003A133D"/>
    <w:rsid w:val="003A633A"/>
    <w:rsid w:val="003B26CF"/>
    <w:rsid w:val="003B7355"/>
    <w:rsid w:val="003B7F60"/>
    <w:rsid w:val="003C2A77"/>
    <w:rsid w:val="003C3E4D"/>
    <w:rsid w:val="003C4AF1"/>
    <w:rsid w:val="003C619D"/>
    <w:rsid w:val="003D23CA"/>
    <w:rsid w:val="003E1F75"/>
    <w:rsid w:val="003E366E"/>
    <w:rsid w:val="003F3F82"/>
    <w:rsid w:val="003F42CC"/>
    <w:rsid w:val="00402C5A"/>
    <w:rsid w:val="004043E8"/>
    <w:rsid w:val="00405F00"/>
    <w:rsid w:val="0041135F"/>
    <w:rsid w:val="00414DFB"/>
    <w:rsid w:val="00414ECD"/>
    <w:rsid w:val="00415DB7"/>
    <w:rsid w:val="00416495"/>
    <w:rsid w:val="00427456"/>
    <w:rsid w:val="00427CB8"/>
    <w:rsid w:val="004309CF"/>
    <w:rsid w:val="00437333"/>
    <w:rsid w:val="00440020"/>
    <w:rsid w:val="004423B7"/>
    <w:rsid w:val="00443A2D"/>
    <w:rsid w:val="004505BE"/>
    <w:rsid w:val="00451486"/>
    <w:rsid w:val="00452603"/>
    <w:rsid w:val="00454C17"/>
    <w:rsid w:val="00455985"/>
    <w:rsid w:val="00456296"/>
    <w:rsid w:val="00461471"/>
    <w:rsid w:val="00466914"/>
    <w:rsid w:val="004851B2"/>
    <w:rsid w:val="00493EAB"/>
    <w:rsid w:val="004947FF"/>
    <w:rsid w:val="004A41B6"/>
    <w:rsid w:val="004A500D"/>
    <w:rsid w:val="004A7854"/>
    <w:rsid w:val="004B12AA"/>
    <w:rsid w:val="004B5CD9"/>
    <w:rsid w:val="004C121A"/>
    <w:rsid w:val="004C2AE2"/>
    <w:rsid w:val="004D0B09"/>
    <w:rsid w:val="004D1F0B"/>
    <w:rsid w:val="004E0396"/>
    <w:rsid w:val="004E3D61"/>
    <w:rsid w:val="004F640C"/>
    <w:rsid w:val="004F782C"/>
    <w:rsid w:val="00505BFA"/>
    <w:rsid w:val="00512333"/>
    <w:rsid w:val="00512499"/>
    <w:rsid w:val="00513B56"/>
    <w:rsid w:val="00521F7E"/>
    <w:rsid w:val="005262E0"/>
    <w:rsid w:val="00540B02"/>
    <w:rsid w:val="005454D8"/>
    <w:rsid w:val="00546323"/>
    <w:rsid w:val="00546A9F"/>
    <w:rsid w:val="0055256D"/>
    <w:rsid w:val="00554198"/>
    <w:rsid w:val="005559F3"/>
    <w:rsid w:val="00557AF8"/>
    <w:rsid w:val="0056041A"/>
    <w:rsid w:val="00560977"/>
    <w:rsid w:val="0056191A"/>
    <w:rsid w:val="005626CA"/>
    <w:rsid w:val="00562BDE"/>
    <w:rsid w:val="00566EBA"/>
    <w:rsid w:val="00572DE9"/>
    <w:rsid w:val="005750C6"/>
    <w:rsid w:val="00575BBF"/>
    <w:rsid w:val="005818D9"/>
    <w:rsid w:val="005835BE"/>
    <w:rsid w:val="00586FBB"/>
    <w:rsid w:val="00596912"/>
    <w:rsid w:val="005A2A6F"/>
    <w:rsid w:val="005A6E0F"/>
    <w:rsid w:val="005A7FC9"/>
    <w:rsid w:val="005B449A"/>
    <w:rsid w:val="005B5C3D"/>
    <w:rsid w:val="005B7D65"/>
    <w:rsid w:val="005B7F2F"/>
    <w:rsid w:val="005C21DA"/>
    <w:rsid w:val="005C23B6"/>
    <w:rsid w:val="005C5608"/>
    <w:rsid w:val="005D2DE3"/>
    <w:rsid w:val="005D3373"/>
    <w:rsid w:val="005D51A8"/>
    <w:rsid w:val="005E102B"/>
    <w:rsid w:val="005E3F5F"/>
    <w:rsid w:val="005E3FF8"/>
    <w:rsid w:val="005E4C14"/>
    <w:rsid w:val="005E5D02"/>
    <w:rsid w:val="005E6F39"/>
    <w:rsid w:val="005F04BD"/>
    <w:rsid w:val="005F5CE3"/>
    <w:rsid w:val="00605054"/>
    <w:rsid w:val="00607E66"/>
    <w:rsid w:val="00613D36"/>
    <w:rsid w:val="00616627"/>
    <w:rsid w:val="00617489"/>
    <w:rsid w:val="00621B23"/>
    <w:rsid w:val="006254F9"/>
    <w:rsid w:val="00631CA1"/>
    <w:rsid w:val="00632D02"/>
    <w:rsid w:val="00637ED9"/>
    <w:rsid w:val="00640950"/>
    <w:rsid w:val="00641773"/>
    <w:rsid w:val="00641E65"/>
    <w:rsid w:val="0064511E"/>
    <w:rsid w:val="0065227C"/>
    <w:rsid w:val="00656A8B"/>
    <w:rsid w:val="0066190A"/>
    <w:rsid w:val="00664D49"/>
    <w:rsid w:val="00666749"/>
    <w:rsid w:val="00673152"/>
    <w:rsid w:val="00676CA3"/>
    <w:rsid w:val="006810C8"/>
    <w:rsid w:val="006817B1"/>
    <w:rsid w:val="006838B2"/>
    <w:rsid w:val="00686EAA"/>
    <w:rsid w:val="00687E93"/>
    <w:rsid w:val="00690E49"/>
    <w:rsid w:val="006925C1"/>
    <w:rsid w:val="00692B45"/>
    <w:rsid w:val="006945D7"/>
    <w:rsid w:val="00696AAA"/>
    <w:rsid w:val="006A0314"/>
    <w:rsid w:val="006A1E8A"/>
    <w:rsid w:val="006A5A80"/>
    <w:rsid w:val="006B2166"/>
    <w:rsid w:val="006B4138"/>
    <w:rsid w:val="006B4FBE"/>
    <w:rsid w:val="006C7568"/>
    <w:rsid w:val="006D1A4B"/>
    <w:rsid w:val="006D1FBB"/>
    <w:rsid w:val="006D301B"/>
    <w:rsid w:val="006D30B9"/>
    <w:rsid w:val="006E1FE0"/>
    <w:rsid w:val="006F3A5C"/>
    <w:rsid w:val="006F4979"/>
    <w:rsid w:val="00700B68"/>
    <w:rsid w:val="00701B18"/>
    <w:rsid w:val="00703CFF"/>
    <w:rsid w:val="00704BE5"/>
    <w:rsid w:val="007116EA"/>
    <w:rsid w:val="00722BB8"/>
    <w:rsid w:val="00723A0E"/>
    <w:rsid w:val="00723BB3"/>
    <w:rsid w:val="00727F43"/>
    <w:rsid w:val="00732DA9"/>
    <w:rsid w:val="00733C36"/>
    <w:rsid w:val="00737503"/>
    <w:rsid w:val="0074085C"/>
    <w:rsid w:val="00740B98"/>
    <w:rsid w:val="007428AC"/>
    <w:rsid w:val="007467D7"/>
    <w:rsid w:val="007503AE"/>
    <w:rsid w:val="007632BB"/>
    <w:rsid w:val="00771F60"/>
    <w:rsid w:val="00774E5F"/>
    <w:rsid w:val="0077534F"/>
    <w:rsid w:val="007772BD"/>
    <w:rsid w:val="00777F26"/>
    <w:rsid w:val="007800BF"/>
    <w:rsid w:val="00782BC4"/>
    <w:rsid w:val="00783960"/>
    <w:rsid w:val="007860CD"/>
    <w:rsid w:val="007912E2"/>
    <w:rsid w:val="00793D64"/>
    <w:rsid w:val="007961A8"/>
    <w:rsid w:val="00797C2E"/>
    <w:rsid w:val="007A78C3"/>
    <w:rsid w:val="007B4432"/>
    <w:rsid w:val="007B7E37"/>
    <w:rsid w:val="007C4710"/>
    <w:rsid w:val="007D3975"/>
    <w:rsid w:val="007D40D4"/>
    <w:rsid w:val="007D6777"/>
    <w:rsid w:val="007E7300"/>
    <w:rsid w:val="007F04DC"/>
    <w:rsid w:val="007F5450"/>
    <w:rsid w:val="007F57D7"/>
    <w:rsid w:val="007F65E3"/>
    <w:rsid w:val="00813CC6"/>
    <w:rsid w:val="008355CF"/>
    <w:rsid w:val="008361DD"/>
    <w:rsid w:val="0084367A"/>
    <w:rsid w:val="0084404C"/>
    <w:rsid w:val="00844591"/>
    <w:rsid w:val="0085063A"/>
    <w:rsid w:val="008520F9"/>
    <w:rsid w:val="00852766"/>
    <w:rsid w:val="00853564"/>
    <w:rsid w:val="00860DE0"/>
    <w:rsid w:val="00861F20"/>
    <w:rsid w:val="00870ED5"/>
    <w:rsid w:val="008711A6"/>
    <w:rsid w:val="008736DC"/>
    <w:rsid w:val="00875658"/>
    <w:rsid w:val="0089495E"/>
    <w:rsid w:val="008A30EF"/>
    <w:rsid w:val="008B3E1D"/>
    <w:rsid w:val="008B74BB"/>
    <w:rsid w:val="008C7D67"/>
    <w:rsid w:val="008E0197"/>
    <w:rsid w:val="008E1AD4"/>
    <w:rsid w:val="008E270F"/>
    <w:rsid w:val="008F218D"/>
    <w:rsid w:val="008F6954"/>
    <w:rsid w:val="00905378"/>
    <w:rsid w:val="009053C9"/>
    <w:rsid w:val="00911C2E"/>
    <w:rsid w:val="00916CFB"/>
    <w:rsid w:val="00921DEB"/>
    <w:rsid w:val="00922057"/>
    <w:rsid w:val="00934DC3"/>
    <w:rsid w:val="00940D82"/>
    <w:rsid w:val="00952306"/>
    <w:rsid w:val="0095372A"/>
    <w:rsid w:val="00962AE5"/>
    <w:rsid w:val="009636B1"/>
    <w:rsid w:val="00963BC2"/>
    <w:rsid w:val="0096484A"/>
    <w:rsid w:val="00970EBF"/>
    <w:rsid w:val="00973344"/>
    <w:rsid w:val="009752A7"/>
    <w:rsid w:val="00976226"/>
    <w:rsid w:val="0097746D"/>
    <w:rsid w:val="0098253F"/>
    <w:rsid w:val="00982B31"/>
    <w:rsid w:val="0098579A"/>
    <w:rsid w:val="009A0D56"/>
    <w:rsid w:val="009A10E8"/>
    <w:rsid w:val="009A2FF4"/>
    <w:rsid w:val="009B4A3E"/>
    <w:rsid w:val="009B79CF"/>
    <w:rsid w:val="009C07FA"/>
    <w:rsid w:val="009D0BA3"/>
    <w:rsid w:val="009D0D84"/>
    <w:rsid w:val="009D2F00"/>
    <w:rsid w:val="009D32BA"/>
    <w:rsid w:val="009D3E37"/>
    <w:rsid w:val="009E6728"/>
    <w:rsid w:val="00A00E8D"/>
    <w:rsid w:val="00A03E7D"/>
    <w:rsid w:val="00A265BC"/>
    <w:rsid w:val="00A27DF1"/>
    <w:rsid w:val="00A32963"/>
    <w:rsid w:val="00A34593"/>
    <w:rsid w:val="00A359B0"/>
    <w:rsid w:val="00A376C8"/>
    <w:rsid w:val="00A40878"/>
    <w:rsid w:val="00A41ACA"/>
    <w:rsid w:val="00A455D4"/>
    <w:rsid w:val="00A459A6"/>
    <w:rsid w:val="00A50528"/>
    <w:rsid w:val="00A50DC7"/>
    <w:rsid w:val="00A55777"/>
    <w:rsid w:val="00A62895"/>
    <w:rsid w:val="00A62E0E"/>
    <w:rsid w:val="00A63C69"/>
    <w:rsid w:val="00A71998"/>
    <w:rsid w:val="00A73FC5"/>
    <w:rsid w:val="00A801B3"/>
    <w:rsid w:val="00A8285E"/>
    <w:rsid w:val="00A829F8"/>
    <w:rsid w:val="00A853AB"/>
    <w:rsid w:val="00A93342"/>
    <w:rsid w:val="00A95074"/>
    <w:rsid w:val="00A96A8B"/>
    <w:rsid w:val="00AA5FCC"/>
    <w:rsid w:val="00AA647D"/>
    <w:rsid w:val="00AB64A6"/>
    <w:rsid w:val="00AC1299"/>
    <w:rsid w:val="00AC3787"/>
    <w:rsid w:val="00AC3F3E"/>
    <w:rsid w:val="00AE11C8"/>
    <w:rsid w:val="00AE532D"/>
    <w:rsid w:val="00AF3616"/>
    <w:rsid w:val="00AF5B21"/>
    <w:rsid w:val="00AF61BC"/>
    <w:rsid w:val="00B061B8"/>
    <w:rsid w:val="00B10A98"/>
    <w:rsid w:val="00B10F8B"/>
    <w:rsid w:val="00B13B6B"/>
    <w:rsid w:val="00B17E70"/>
    <w:rsid w:val="00B20F88"/>
    <w:rsid w:val="00B21FEC"/>
    <w:rsid w:val="00B253C4"/>
    <w:rsid w:val="00B279E8"/>
    <w:rsid w:val="00B34B36"/>
    <w:rsid w:val="00B37158"/>
    <w:rsid w:val="00B379F3"/>
    <w:rsid w:val="00B40720"/>
    <w:rsid w:val="00B4140E"/>
    <w:rsid w:val="00B4241E"/>
    <w:rsid w:val="00B4562A"/>
    <w:rsid w:val="00B45792"/>
    <w:rsid w:val="00B47256"/>
    <w:rsid w:val="00B50561"/>
    <w:rsid w:val="00B52205"/>
    <w:rsid w:val="00B525C1"/>
    <w:rsid w:val="00B57CB4"/>
    <w:rsid w:val="00B60691"/>
    <w:rsid w:val="00B63464"/>
    <w:rsid w:val="00B63FEA"/>
    <w:rsid w:val="00B67341"/>
    <w:rsid w:val="00B81E90"/>
    <w:rsid w:val="00B82ABA"/>
    <w:rsid w:val="00B82AF8"/>
    <w:rsid w:val="00B83104"/>
    <w:rsid w:val="00B90613"/>
    <w:rsid w:val="00B97180"/>
    <w:rsid w:val="00BA17F7"/>
    <w:rsid w:val="00BA5B7C"/>
    <w:rsid w:val="00BB290A"/>
    <w:rsid w:val="00BB37FC"/>
    <w:rsid w:val="00BC460C"/>
    <w:rsid w:val="00BD1392"/>
    <w:rsid w:val="00BD1A01"/>
    <w:rsid w:val="00BD584D"/>
    <w:rsid w:val="00BD61F4"/>
    <w:rsid w:val="00BE41FF"/>
    <w:rsid w:val="00BF3160"/>
    <w:rsid w:val="00C072F8"/>
    <w:rsid w:val="00C11D61"/>
    <w:rsid w:val="00C144E0"/>
    <w:rsid w:val="00C16C13"/>
    <w:rsid w:val="00C21A8E"/>
    <w:rsid w:val="00C24418"/>
    <w:rsid w:val="00C43EB2"/>
    <w:rsid w:val="00C47681"/>
    <w:rsid w:val="00C508B2"/>
    <w:rsid w:val="00C57468"/>
    <w:rsid w:val="00C621F6"/>
    <w:rsid w:val="00C62F66"/>
    <w:rsid w:val="00C671F9"/>
    <w:rsid w:val="00C71ECF"/>
    <w:rsid w:val="00C72CF7"/>
    <w:rsid w:val="00C72D47"/>
    <w:rsid w:val="00C72D6A"/>
    <w:rsid w:val="00C74C47"/>
    <w:rsid w:val="00C752AF"/>
    <w:rsid w:val="00C815BD"/>
    <w:rsid w:val="00C81DE9"/>
    <w:rsid w:val="00C84E22"/>
    <w:rsid w:val="00C8566B"/>
    <w:rsid w:val="00C86E1E"/>
    <w:rsid w:val="00C91CC1"/>
    <w:rsid w:val="00C95957"/>
    <w:rsid w:val="00CA1BF4"/>
    <w:rsid w:val="00CA3E4D"/>
    <w:rsid w:val="00CA589F"/>
    <w:rsid w:val="00CA6238"/>
    <w:rsid w:val="00CA64F2"/>
    <w:rsid w:val="00CB18C4"/>
    <w:rsid w:val="00CB2C51"/>
    <w:rsid w:val="00CC035B"/>
    <w:rsid w:val="00CC6F03"/>
    <w:rsid w:val="00CD342B"/>
    <w:rsid w:val="00CD4A4C"/>
    <w:rsid w:val="00CD50CA"/>
    <w:rsid w:val="00CD65AD"/>
    <w:rsid w:val="00CE14CA"/>
    <w:rsid w:val="00CE17E5"/>
    <w:rsid w:val="00CE1E69"/>
    <w:rsid w:val="00CE4399"/>
    <w:rsid w:val="00CF04BD"/>
    <w:rsid w:val="00CF2AA4"/>
    <w:rsid w:val="00D04801"/>
    <w:rsid w:val="00D07CAA"/>
    <w:rsid w:val="00D119B9"/>
    <w:rsid w:val="00D13B96"/>
    <w:rsid w:val="00D1444C"/>
    <w:rsid w:val="00D21C03"/>
    <w:rsid w:val="00D22230"/>
    <w:rsid w:val="00D230F4"/>
    <w:rsid w:val="00D231F0"/>
    <w:rsid w:val="00D275F4"/>
    <w:rsid w:val="00D32A4E"/>
    <w:rsid w:val="00D41C6D"/>
    <w:rsid w:val="00D431C5"/>
    <w:rsid w:val="00D4330C"/>
    <w:rsid w:val="00D54B21"/>
    <w:rsid w:val="00D636DD"/>
    <w:rsid w:val="00D7183D"/>
    <w:rsid w:val="00D73F29"/>
    <w:rsid w:val="00D756EF"/>
    <w:rsid w:val="00D76D9D"/>
    <w:rsid w:val="00D8284E"/>
    <w:rsid w:val="00D82EEE"/>
    <w:rsid w:val="00D84E59"/>
    <w:rsid w:val="00D85EA3"/>
    <w:rsid w:val="00D86270"/>
    <w:rsid w:val="00D95684"/>
    <w:rsid w:val="00DA1AA7"/>
    <w:rsid w:val="00DA2812"/>
    <w:rsid w:val="00DA4D40"/>
    <w:rsid w:val="00DA57E1"/>
    <w:rsid w:val="00DA78AE"/>
    <w:rsid w:val="00DB269C"/>
    <w:rsid w:val="00DB3970"/>
    <w:rsid w:val="00DB585B"/>
    <w:rsid w:val="00DC196A"/>
    <w:rsid w:val="00DC251D"/>
    <w:rsid w:val="00DD6BC1"/>
    <w:rsid w:val="00DE1C66"/>
    <w:rsid w:val="00DE4C1F"/>
    <w:rsid w:val="00DE5CBB"/>
    <w:rsid w:val="00DE6D1D"/>
    <w:rsid w:val="00DE7678"/>
    <w:rsid w:val="00DF0F7C"/>
    <w:rsid w:val="00DF1BC3"/>
    <w:rsid w:val="00DF238D"/>
    <w:rsid w:val="00DF7287"/>
    <w:rsid w:val="00E03BBA"/>
    <w:rsid w:val="00E041E3"/>
    <w:rsid w:val="00E056EC"/>
    <w:rsid w:val="00E07529"/>
    <w:rsid w:val="00E14DB7"/>
    <w:rsid w:val="00E169F1"/>
    <w:rsid w:val="00E20861"/>
    <w:rsid w:val="00E215C8"/>
    <w:rsid w:val="00E24C90"/>
    <w:rsid w:val="00E27784"/>
    <w:rsid w:val="00E41B77"/>
    <w:rsid w:val="00E420B9"/>
    <w:rsid w:val="00E536DD"/>
    <w:rsid w:val="00E54412"/>
    <w:rsid w:val="00E54778"/>
    <w:rsid w:val="00E56DD8"/>
    <w:rsid w:val="00E571A7"/>
    <w:rsid w:val="00E60142"/>
    <w:rsid w:val="00E60602"/>
    <w:rsid w:val="00E64FD4"/>
    <w:rsid w:val="00E7116B"/>
    <w:rsid w:val="00E713A3"/>
    <w:rsid w:val="00E72522"/>
    <w:rsid w:val="00E77316"/>
    <w:rsid w:val="00E77ABD"/>
    <w:rsid w:val="00E94257"/>
    <w:rsid w:val="00E94684"/>
    <w:rsid w:val="00E94C11"/>
    <w:rsid w:val="00E95010"/>
    <w:rsid w:val="00E97815"/>
    <w:rsid w:val="00EC1167"/>
    <w:rsid w:val="00EC33BA"/>
    <w:rsid w:val="00EC5A8B"/>
    <w:rsid w:val="00EC5D20"/>
    <w:rsid w:val="00EC6D92"/>
    <w:rsid w:val="00ED1B7B"/>
    <w:rsid w:val="00ED34B2"/>
    <w:rsid w:val="00ED47FA"/>
    <w:rsid w:val="00ED68B7"/>
    <w:rsid w:val="00EE34AB"/>
    <w:rsid w:val="00EE35F1"/>
    <w:rsid w:val="00EF1314"/>
    <w:rsid w:val="00EF499D"/>
    <w:rsid w:val="00EF4E64"/>
    <w:rsid w:val="00EF560C"/>
    <w:rsid w:val="00EF7CC5"/>
    <w:rsid w:val="00F06FBC"/>
    <w:rsid w:val="00F12C25"/>
    <w:rsid w:val="00F13243"/>
    <w:rsid w:val="00F13440"/>
    <w:rsid w:val="00F22A63"/>
    <w:rsid w:val="00F23229"/>
    <w:rsid w:val="00F5317B"/>
    <w:rsid w:val="00F53E4A"/>
    <w:rsid w:val="00F54004"/>
    <w:rsid w:val="00F547DB"/>
    <w:rsid w:val="00F63C76"/>
    <w:rsid w:val="00F702C6"/>
    <w:rsid w:val="00F772B3"/>
    <w:rsid w:val="00F83752"/>
    <w:rsid w:val="00F90B89"/>
    <w:rsid w:val="00F91599"/>
    <w:rsid w:val="00F91E84"/>
    <w:rsid w:val="00F923CB"/>
    <w:rsid w:val="00F94D39"/>
    <w:rsid w:val="00FA0610"/>
    <w:rsid w:val="00FA5AC0"/>
    <w:rsid w:val="00FA6A37"/>
    <w:rsid w:val="00FB0BC1"/>
    <w:rsid w:val="00FB372E"/>
    <w:rsid w:val="00FB51D2"/>
    <w:rsid w:val="00FC029F"/>
    <w:rsid w:val="00FC0727"/>
    <w:rsid w:val="00FC079A"/>
    <w:rsid w:val="00FC26AD"/>
    <w:rsid w:val="00FC5361"/>
    <w:rsid w:val="00FD0DBB"/>
    <w:rsid w:val="00FD113C"/>
    <w:rsid w:val="00FD41AB"/>
    <w:rsid w:val="00FD62F6"/>
    <w:rsid w:val="00FD7624"/>
    <w:rsid w:val="00FE204D"/>
    <w:rsid w:val="00FF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8337F"/>
  <w15:chartTrackingRefBased/>
  <w15:docId w15:val="{57D34D16-2087-4C91-B06B-DA3E0083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1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2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2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0E7B48"/>
    <w:pPr>
      <w:spacing w:after="0" w:line="240" w:lineRule="auto"/>
    </w:pPr>
  </w:style>
  <w:style w:type="paragraph" w:styleId="a4">
    <w:name w:val="Balloon Text"/>
    <w:basedOn w:val="a"/>
    <w:link w:val="a5"/>
    <w:uiPriority w:val="99"/>
    <w:semiHidden/>
    <w:unhideWhenUsed/>
    <w:rsid w:val="0078396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3960"/>
    <w:rPr>
      <w:rFonts w:ascii="Segoe UI" w:hAnsi="Segoe UI" w:cs="Segoe UI"/>
      <w:sz w:val="18"/>
      <w:szCs w:val="18"/>
    </w:rPr>
  </w:style>
  <w:style w:type="paragraph" w:styleId="a6">
    <w:name w:val="List Paragraph"/>
    <w:basedOn w:val="a"/>
    <w:uiPriority w:val="34"/>
    <w:qFormat/>
    <w:rsid w:val="00797C2E"/>
    <w:pPr>
      <w:ind w:left="720"/>
      <w:contextualSpacing/>
    </w:pPr>
  </w:style>
  <w:style w:type="paragraph" w:styleId="a7">
    <w:name w:val="header"/>
    <w:basedOn w:val="a"/>
    <w:link w:val="a8"/>
    <w:uiPriority w:val="99"/>
    <w:unhideWhenUsed/>
    <w:rsid w:val="009053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053C9"/>
  </w:style>
  <w:style w:type="paragraph" w:styleId="a9">
    <w:name w:val="footer"/>
    <w:basedOn w:val="a"/>
    <w:link w:val="aa"/>
    <w:uiPriority w:val="99"/>
    <w:unhideWhenUsed/>
    <w:rsid w:val="009053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053C9"/>
  </w:style>
  <w:style w:type="table" w:styleId="ab">
    <w:name w:val="Table Grid"/>
    <w:basedOn w:val="a1"/>
    <w:uiPriority w:val="39"/>
    <w:rsid w:val="008E2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14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Hyperlink"/>
    <w:basedOn w:val="a0"/>
    <w:uiPriority w:val="99"/>
    <w:unhideWhenUsed/>
    <w:rsid w:val="001F147B"/>
    <w:rPr>
      <w:color w:val="0000FF"/>
      <w:u w:val="single"/>
    </w:rPr>
  </w:style>
  <w:style w:type="paragraph" w:styleId="ad">
    <w:name w:val="Normal (Web)"/>
    <w:basedOn w:val="a"/>
    <w:uiPriority w:val="99"/>
    <w:semiHidden/>
    <w:unhideWhenUsed/>
    <w:rsid w:val="00607E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988">
      <w:bodyDiv w:val="1"/>
      <w:marLeft w:val="0"/>
      <w:marRight w:val="0"/>
      <w:marTop w:val="0"/>
      <w:marBottom w:val="0"/>
      <w:divBdr>
        <w:top w:val="none" w:sz="0" w:space="0" w:color="auto"/>
        <w:left w:val="none" w:sz="0" w:space="0" w:color="auto"/>
        <w:bottom w:val="none" w:sz="0" w:space="0" w:color="auto"/>
        <w:right w:val="none" w:sz="0" w:space="0" w:color="auto"/>
      </w:divBdr>
    </w:div>
    <w:div w:id="24529598">
      <w:bodyDiv w:val="1"/>
      <w:marLeft w:val="0"/>
      <w:marRight w:val="0"/>
      <w:marTop w:val="0"/>
      <w:marBottom w:val="0"/>
      <w:divBdr>
        <w:top w:val="none" w:sz="0" w:space="0" w:color="auto"/>
        <w:left w:val="none" w:sz="0" w:space="0" w:color="auto"/>
        <w:bottom w:val="none" w:sz="0" w:space="0" w:color="auto"/>
        <w:right w:val="none" w:sz="0" w:space="0" w:color="auto"/>
      </w:divBdr>
    </w:div>
    <w:div w:id="53244181">
      <w:bodyDiv w:val="1"/>
      <w:marLeft w:val="0"/>
      <w:marRight w:val="0"/>
      <w:marTop w:val="0"/>
      <w:marBottom w:val="0"/>
      <w:divBdr>
        <w:top w:val="none" w:sz="0" w:space="0" w:color="auto"/>
        <w:left w:val="none" w:sz="0" w:space="0" w:color="auto"/>
        <w:bottom w:val="none" w:sz="0" w:space="0" w:color="auto"/>
        <w:right w:val="none" w:sz="0" w:space="0" w:color="auto"/>
      </w:divBdr>
    </w:div>
    <w:div w:id="74128511">
      <w:bodyDiv w:val="1"/>
      <w:marLeft w:val="0"/>
      <w:marRight w:val="0"/>
      <w:marTop w:val="0"/>
      <w:marBottom w:val="0"/>
      <w:divBdr>
        <w:top w:val="none" w:sz="0" w:space="0" w:color="auto"/>
        <w:left w:val="none" w:sz="0" w:space="0" w:color="auto"/>
        <w:bottom w:val="none" w:sz="0" w:space="0" w:color="auto"/>
        <w:right w:val="none" w:sz="0" w:space="0" w:color="auto"/>
      </w:divBdr>
    </w:div>
    <w:div w:id="118570309">
      <w:bodyDiv w:val="1"/>
      <w:marLeft w:val="0"/>
      <w:marRight w:val="0"/>
      <w:marTop w:val="0"/>
      <w:marBottom w:val="0"/>
      <w:divBdr>
        <w:top w:val="none" w:sz="0" w:space="0" w:color="auto"/>
        <w:left w:val="none" w:sz="0" w:space="0" w:color="auto"/>
        <w:bottom w:val="none" w:sz="0" w:space="0" w:color="auto"/>
        <w:right w:val="none" w:sz="0" w:space="0" w:color="auto"/>
      </w:divBdr>
    </w:div>
    <w:div w:id="166675361">
      <w:bodyDiv w:val="1"/>
      <w:marLeft w:val="0"/>
      <w:marRight w:val="0"/>
      <w:marTop w:val="0"/>
      <w:marBottom w:val="0"/>
      <w:divBdr>
        <w:top w:val="none" w:sz="0" w:space="0" w:color="auto"/>
        <w:left w:val="none" w:sz="0" w:space="0" w:color="auto"/>
        <w:bottom w:val="none" w:sz="0" w:space="0" w:color="auto"/>
        <w:right w:val="none" w:sz="0" w:space="0" w:color="auto"/>
      </w:divBdr>
    </w:div>
    <w:div w:id="219631759">
      <w:bodyDiv w:val="1"/>
      <w:marLeft w:val="0"/>
      <w:marRight w:val="0"/>
      <w:marTop w:val="0"/>
      <w:marBottom w:val="0"/>
      <w:divBdr>
        <w:top w:val="none" w:sz="0" w:space="0" w:color="auto"/>
        <w:left w:val="none" w:sz="0" w:space="0" w:color="auto"/>
        <w:bottom w:val="none" w:sz="0" w:space="0" w:color="auto"/>
        <w:right w:val="none" w:sz="0" w:space="0" w:color="auto"/>
      </w:divBdr>
    </w:div>
    <w:div w:id="237174992">
      <w:bodyDiv w:val="1"/>
      <w:marLeft w:val="0"/>
      <w:marRight w:val="0"/>
      <w:marTop w:val="0"/>
      <w:marBottom w:val="0"/>
      <w:divBdr>
        <w:top w:val="none" w:sz="0" w:space="0" w:color="auto"/>
        <w:left w:val="none" w:sz="0" w:space="0" w:color="auto"/>
        <w:bottom w:val="none" w:sz="0" w:space="0" w:color="auto"/>
        <w:right w:val="none" w:sz="0" w:space="0" w:color="auto"/>
      </w:divBdr>
    </w:div>
    <w:div w:id="267154680">
      <w:bodyDiv w:val="1"/>
      <w:marLeft w:val="0"/>
      <w:marRight w:val="0"/>
      <w:marTop w:val="0"/>
      <w:marBottom w:val="0"/>
      <w:divBdr>
        <w:top w:val="none" w:sz="0" w:space="0" w:color="auto"/>
        <w:left w:val="none" w:sz="0" w:space="0" w:color="auto"/>
        <w:bottom w:val="none" w:sz="0" w:space="0" w:color="auto"/>
        <w:right w:val="none" w:sz="0" w:space="0" w:color="auto"/>
      </w:divBdr>
    </w:div>
    <w:div w:id="397168410">
      <w:bodyDiv w:val="1"/>
      <w:marLeft w:val="0"/>
      <w:marRight w:val="0"/>
      <w:marTop w:val="0"/>
      <w:marBottom w:val="0"/>
      <w:divBdr>
        <w:top w:val="none" w:sz="0" w:space="0" w:color="auto"/>
        <w:left w:val="none" w:sz="0" w:space="0" w:color="auto"/>
        <w:bottom w:val="none" w:sz="0" w:space="0" w:color="auto"/>
        <w:right w:val="none" w:sz="0" w:space="0" w:color="auto"/>
      </w:divBdr>
    </w:div>
    <w:div w:id="554854374">
      <w:bodyDiv w:val="1"/>
      <w:marLeft w:val="0"/>
      <w:marRight w:val="0"/>
      <w:marTop w:val="0"/>
      <w:marBottom w:val="0"/>
      <w:divBdr>
        <w:top w:val="none" w:sz="0" w:space="0" w:color="auto"/>
        <w:left w:val="none" w:sz="0" w:space="0" w:color="auto"/>
        <w:bottom w:val="none" w:sz="0" w:space="0" w:color="auto"/>
        <w:right w:val="none" w:sz="0" w:space="0" w:color="auto"/>
      </w:divBdr>
    </w:div>
    <w:div w:id="570163297">
      <w:bodyDiv w:val="1"/>
      <w:marLeft w:val="0"/>
      <w:marRight w:val="0"/>
      <w:marTop w:val="0"/>
      <w:marBottom w:val="0"/>
      <w:divBdr>
        <w:top w:val="none" w:sz="0" w:space="0" w:color="auto"/>
        <w:left w:val="none" w:sz="0" w:space="0" w:color="auto"/>
        <w:bottom w:val="none" w:sz="0" w:space="0" w:color="auto"/>
        <w:right w:val="none" w:sz="0" w:space="0" w:color="auto"/>
      </w:divBdr>
    </w:div>
    <w:div w:id="581375848">
      <w:bodyDiv w:val="1"/>
      <w:marLeft w:val="0"/>
      <w:marRight w:val="0"/>
      <w:marTop w:val="0"/>
      <w:marBottom w:val="0"/>
      <w:divBdr>
        <w:top w:val="none" w:sz="0" w:space="0" w:color="auto"/>
        <w:left w:val="none" w:sz="0" w:space="0" w:color="auto"/>
        <w:bottom w:val="none" w:sz="0" w:space="0" w:color="auto"/>
        <w:right w:val="none" w:sz="0" w:space="0" w:color="auto"/>
      </w:divBdr>
    </w:div>
    <w:div w:id="611598619">
      <w:bodyDiv w:val="1"/>
      <w:marLeft w:val="0"/>
      <w:marRight w:val="0"/>
      <w:marTop w:val="0"/>
      <w:marBottom w:val="0"/>
      <w:divBdr>
        <w:top w:val="none" w:sz="0" w:space="0" w:color="auto"/>
        <w:left w:val="none" w:sz="0" w:space="0" w:color="auto"/>
        <w:bottom w:val="none" w:sz="0" w:space="0" w:color="auto"/>
        <w:right w:val="none" w:sz="0" w:space="0" w:color="auto"/>
      </w:divBdr>
    </w:div>
    <w:div w:id="664669718">
      <w:bodyDiv w:val="1"/>
      <w:marLeft w:val="0"/>
      <w:marRight w:val="0"/>
      <w:marTop w:val="0"/>
      <w:marBottom w:val="0"/>
      <w:divBdr>
        <w:top w:val="none" w:sz="0" w:space="0" w:color="auto"/>
        <w:left w:val="none" w:sz="0" w:space="0" w:color="auto"/>
        <w:bottom w:val="none" w:sz="0" w:space="0" w:color="auto"/>
        <w:right w:val="none" w:sz="0" w:space="0" w:color="auto"/>
      </w:divBdr>
    </w:div>
    <w:div w:id="686559784">
      <w:bodyDiv w:val="1"/>
      <w:marLeft w:val="0"/>
      <w:marRight w:val="0"/>
      <w:marTop w:val="0"/>
      <w:marBottom w:val="0"/>
      <w:divBdr>
        <w:top w:val="none" w:sz="0" w:space="0" w:color="auto"/>
        <w:left w:val="none" w:sz="0" w:space="0" w:color="auto"/>
        <w:bottom w:val="none" w:sz="0" w:space="0" w:color="auto"/>
        <w:right w:val="none" w:sz="0" w:space="0" w:color="auto"/>
      </w:divBdr>
    </w:div>
    <w:div w:id="728652118">
      <w:bodyDiv w:val="1"/>
      <w:marLeft w:val="0"/>
      <w:marRight w:val="0"/>
      <w:marTop w:val="0"/>
      <w:marBottom w:val="0"/>
      <w:divBdr>
        <w:top w:val="none" w:sz="0" w:space="0" w:color="auto"/>
        <w:left w:val="none" w:sz="0" w:space="0" w:color="auto"/>
        <w:bottom w:val="none" w:sz="0" w:space="0" w:color="auto"/>
        <w:right w:val="none" w:sz="0" w:space="0" w:color="auto"/>
      </w:divBdr>
    </w:div>
    <w:div w:id="736977553">
      <w:bodyDiv w:val="1"/>
      <w:marLeft w:val="0"/>
      <w:marRight w:val="0"/>
      <w:marTop w:val="0"/>
      <w:marBottom w:val="0"/>
      <w:divBdr>
        <w:top w:val="none" w:sz="0" w:space="0" w:color="auto"/>
        <w:left w:val="none" w:sz="0" w:space="0" w:color="auto"/>
        <w:bottom w:val="none" w:sz="0" w:space="0" w:color="auto"/>
        <w:right w:val="none" w:sz="0" w:space="0" w:color="auto"/>
      </w:divBdr>
    </w:div>
    <w:div w:id="748497930">
      <w:bodyDiv w:val="1"/>
      <w:marLeft w:val="0"/>
      <w:marRight w:val="0"/>
      <w:marTop w:val="0"/>
      <w:marBottom w:val="0"/>
      <w:divBdr>
        <w:top w:val="none" w:sz="0" w:space="0" w:color="auto"/>
        <w:left w:val="none" w:sz="0" w:space="0" w:color="auto"/>
        <w:bottom w:val="none" w:sz="0" w:space="0" w:color="auto"/>
        <w:right w:val="none" w:sz="0" w:space="0" w:color="auto"/>
      </w:divBdr>
    </w:div>
    <w:div w:id="774521456">
      <w:bodyDiv w:val="1"/>
      <w:marLeft w:val="0"/>
      <w:marRight w:val="0"/>
      <w:marTop w:val="0"/>
      <w:marBottom w:val="0"/>
      <w:divBdr>
        <w:top w:val="none" w:sz="0" w:space="0" w:color="auto"/>
        <w:left w:val="none" w:sz="0" w:space="0" w:color="auto"/>
        <w:bottom w:val="none" w:sz="0" w:space="0" w:color="auto"/>
        <w:right w:val="none" w:sz="0" w:space="0" w:color="auto"/>
      </w:divBdr>
    </w:div>
    <w:div w:id="875389251">
      <w:bodyDiv w:val="1"/>
      <w:marLeft w:val="0"/>
      <w:marRight w:val="0"/>
      <w:marTop w:val="0"/>
      <w:marBottom w:val="0"/>
      <w:divBdr>
        <w:top w:val="none" w:sz="0" w:space="0" w:color="auto"/>
        <w:left w:val="none" w:sz="0" w:space="0" w:color="auto"/>
        <w:bottom w:val="none" w:sz="0" w:space="0" w:color="auto"/>
        <w:right w:val="none" w:sz="0" w:space="0" w:color="auto"/>
      </w:divBdr>
    </w:div>
    <w:div w:id="918292716">
      <w:bodyDiv w:val="1"/>
      <w:marLeft w:val="0"/>
      <w:marRight w:val="0"/>
      <w:marTop w:val="0"/>
      <w:marBottom w:val="0"/>
      <w:divBdr>
        <w:top w:val="none" w:sz="0" w:space="0" w:color="auto"/>
        <w:left w:val="none" w:sz="0" w:space="0" w:color="auto"/>
        <w:bottom w:val="none" w:sz="0" w:space="0" w:color="auto"/>
        <w:right w:val="none" w:sz="0" w:space="0" w:color="auto"/>
      </w:divBdr>
    </w:div>
    <w:div w:id="1013145540">
      <w:bodyDiv w:val="1"/>
      <w:marLeft w:val="0"/>
      <w:marRight w:val="0"/>
      <w:marTop w:val="0"/>
      <w:marBottom w:val="0"/>
      <w:divBdr>
        <w:top w:val="none" w:sz="0" w:space="0" w:color="auto"/>
        <w:left w:val="none" w:sz="0" w:space="0" w:color="auto"/>
        <w:bottom w:val="none" w:sz="0" w:space="0" w:color="auto"/>
        <w:right w:val="none" w:sz="0" w:space="0" w:color="auto"/>
      </w:divBdr>
    </w:div>
    <w:div w:id="1014960021">
      <w:bodyDiv w:val="1"/>
      <w:marLeft w:val="0"/>
      <w:marRight w:val="0"/>
      <w:marTop w:val="0"/>
      <w:marBottom w:val="0"/>
      <w:divBdr>
        <w:top w:val="none" w:sz="0" w:space="0" w:color="auto"/>
        <w:left w:val="none" w:sz="0" w:space="0" w:color="auto"/>
        <w:bottom w:val="none" w:sz="0" w:space="0" w:color="auto"/>
        <w:right w:val="none" w:sz="0" w:space="0" w:color="auto"/>
      </w:divBdr>
    </w:div>
    <w:div w:id="1018310365">
      <w:bodyDiv w:val="1"/>
      <w:marLeft w:val="0"/>
      <w:marRight w:val="0"/>
      <w:marTop w:val="0"/>
      <w:marBottom w:val="0"/>
      <w:divBdr>
        <w:top w:val="none" w:sz="0" w:space="0" w:color="auto"/>
        <w:left w:val="none" w:sz="0" w:space="0" w:color="auto"/>
        <w:bottom w:val="none" w:sz="0" w:space="0" w:color="auto"/>
        <w:right w:val="none" w:sz="0" w:space="0" w:color="auto"/>
      </w:divBdr>
    </w:div>
    <w:div w:id="1095129160">
      <w:bodyDiv w:val="1"/>
      <w:marLeft w:val="0"/>
      <w:marRight w:val="0"/>
      <w:marTop w:val="0"/>
      <w:marBottom w:val="0"/>
      <w:divBdr>
        <w:top w:val="none" w:sz="0" w:space="0" w:color="auto"/>
        <w:left w:val="none" w:sz="0" w:space="0" w:color="auto"/>
        <w:bottom w:val="none" w:sz="0" w:space="0" w:color="auto"/>
        <w:right w:val="none" w:sz="0" w:space="0" w:color="auto"/>
      </w:divBdr>
    </w:div>
    <w:div w:id="1146043257">
      <w:bodyDiv w:val="1"/>
      <w:marLeft w:val="0"/>
      <w:marRight w:val="0"/>
      <w:marTop w:val="0"/>
      <w:marBottom w:val="0"/>
      <w:divBdr>
        <w:top w:val="none" w:sz="0" w:space="0" w:color="auto"/>
        <w:left w:val="none" w:sz="0" w:space="0" w:color="auto"/>
        <w:bottom w:val="none" w:sz="0" w:space="0" w:color="auto"/>
        <w:right w:val="none" w:sz="0" w:space="0" w:color="auto"/>
      </w:divBdr>
    </w:div>
    <w:div w:id="1161627501">
      <w:bodyDiv w:val="1"/>
      <w:marLeft w:val="0"/>
      <w:marRight w:val="0"/>
      <w:marTop w:val="0"/>
      <w:marBottom w:val="0"/>
      <w:divBdr>
        <w:top w:val="none" w:sz="0" w:space="0" w:color="auto"/>
        <w:left w:val="none" w:sz="0" w:space="0" w:color="auto"/>
        <w:bottom w:val="none" w:sz="0" w:space="0" w:color="auto"/>
        <w:right w:val="none" w:sz="0" w:space="0" w:color="auto"/>
      </w:divBdr>
    </w:div>
    <w:div w:id="1162238742">
      <w:bodyDiv w:val="1"/>
      <w:marLeft w:val="0"/>
      <w:marRight w:val="0"/>
      <w:marTop w:val="0"/>
      <w:marBottom w:val="0"/>
      <w:divBdr>
        <w:top w:val="none" w:sz="0" w:space="0" w:color="auto"/>
        <w:left w:val="none" w:sz="0" w:space="0" w:color="auto"/>
        <w:bottom w:val="none" w:sz="0" w:space="0" w:color="auto"/>
        <w:right w:val="none" w:sz="0" w:space="0" w:color="auto"/>
      </w:divBdr>
    </w:div>
    <w:div w:id="1191996261">
      <w:bodyDiv w:val="1"/>
      <w:marLeft w:val="0"/>
      <w:marRight w:val="0"/>
      <w:marTop w:val="0"/>
      <w:marBottom w:val="0"/>
      <w:divBdr>
        <w:top w:val="none" w:sz="0" w:space="0" w:color="auto"/>
        <w:left w:val="none" w:sz="0" w:space="0" w:color="auto"/>
        <w:bottom w:val="none" w:sz="0" w:space="0" w:color="auto"/>
        <w:right w:val="none" w:sz="0" w:space="0" w:color="auto"/>
      </w:divBdr>
    </w:div>
    <w:div w:id="1249077694">
      <w:bodyDiv w:val="1"/>
      <w:marLeft w:val="0"/>
      <w:marRight w:val="0"/>
      <w:marTop w:val="0"/>
      <w:marBottom w:val="0"/>
      <w:divBdr>
        <w:top w:val="none" w:sz="0" w:space="0" w:color="auto"/>
        <w:left w:val="none" w:sz="0" w:space="0" w:color="auto"/>
        <w:bottom w:val="none" w:sz="0" w:space="0" w:color="auto"/>
        <w:right w:val="none" w:sz="0" w:space="0" w:color="auto"/>
      </w:divBdr>
    </w:div>
    <w:div w:id="1331326176">
      <w:bodyDiv w:val="1"/>
      <w:marLeft w:val="0"/>
      <w:marRight w:val="0"/>
      <w:marTop w:val="0"/>
      <w:marBottom w:val="0"/>
      <w:divBdr>
        <w:top w:val="none" w:sz="0" w:space="0" w:color="auto"/>
        <w:left w:val="none" w:sz="0" w:space="0" w:color="auto"/>
        <w:bottom w:val="none" w:sz="0" w:space="0" w:color="auto"/>
        <w:right w:val="none" w:sz="0" w:space="0" w:color="auto"/>
      </w:divBdr>
    </w:div>
    <w:div w:id="1331906717">
      <w:bodyDiv w:val="1"/>
      <w:marLeft w:val="0"/>
      <w:marRight w:val="0"/>
      <w:marTop w:val="0"/>
      <w:marBottom w:val="0"/>
      <w:divBdr>
        <w:top w:val="none" w:sz="0" w:space="0" w:color="auto"/>
        <w:left w:val="none" w:sz="0" w:space="0" w:color="auto"/>
        <w:bottom w:val="none" w:sz="0" w:space="0" w:color="auto"/>
        <w:right w:val="none" w:sz="0" w:space="0" w:color="auto"/>
      </w:divBdr>
    </w:div>
    <w:div w:id="1335524117">
      <w:bodyDiv w:val="1"/>
      <w:marLeft w:val="0"/>
      <w:marRight w:val="0"/>
      <w:marTop w:val="0"/>
      <w:marBottom w:val="0"/>
      <w:divBdr>
        <w:top w:val="none" w:sz="0" w:space="0" w:color="auto"/>
        <w:left w:val="none" w:sz="0" w:space="0" w:color="auto"/>
        <w:bottom w:val="none" w:sz="0" w:space="0" w:color="auto"/>
        <w:right w:val="none" w:sz="0" w:space="0" w:color="auto"/>
      </w:divBdr>
    </w:div>
    <w:div w:id="1342659424">
      <w:bodyDiv w:val="1"/>
      <w:marLeft w:val="0"/>
      <w:marRight w:val="0"/>
      <w:marTop w:val="0"/>
      <w:marBottom w:val="0"/>
      <w:divBdr>
        <w:top w:val="none" w:sz="0" w:space="0" w:color="auto"/>
        <w:left w:val="none" w:sz="0" w:space="0" w:color="auto"/>
        <w:bottom w:val="none" w:sz="0" w:space="0" w:color="auto"/>
        <w:right w:val="none" w:sz="0" w:space="0" w:color="auto"/>
      </w:divBdr>
    </w:div>
    <w:div w:id="1351761918">
      <w:bodyDiv w:val="1"/>
      <w:marLeft w:val="0"/>
      <w:marRight w:val="0"/>
      <w:marTop w:val="0"/>
      <w:marBottom w:val="0"/>
      <w:divBdr>
        <w:top w:val="none" w:sz="0" w:space="0" w:color="auto"/>
        <w:left w:val="none" w:sz="0" w:space="0" w:color="auto"/>
        <w:bottom w:val="none" w:sz="0" w:space="0" w:color="auto"/>
        <w:right w:val="none" w:sz="0" w:space="0" w:color="auto"/>
      </w:divBdr>
    </w:div>
    <w:div w:id="1359772529">
      <w:bodyDiv w:val="1"/>
      <w:marLeft w:val="0"/>
      <w:marRight w:val="0"/>
      <w:marTop w:val="0"/>
      <w:marBottom w:val="0"/>
      <w:divBdr>
        <w:top w:val="none" w:sz="0" w:space="0" w:color="auto"/>
        <w:left w:val="none" w:sz="0" w:space="0" w:color="auto"/>
        <w:bottom w:val="none" w:sz="0" w:space="0" w:color="auto"/>
        <w:right w:val="none" w:sz="0" w:space="0" w:color="auto"/>
      </w:divBdr>
    </w:div>
    <w:div w:id="1394037345">
      <w:bodyDiv w:val="1"/>
      <w:marLeft w:val="0"/>
      <w:marRight w:val="0"/>
      <w:marTop w:val="0"/>
      <w:marBottom w:val="0"/>
      <w:divBdr>
        <w:top w:val="none" w:sz="0" w:space="0" w:color="auto"/>
        <w:left w:val="none" w:sz="0" w:space="0" w:color="auto"/>
        <w:bottom w:val="none" w:sz="0" w:space="0" w:color="auto"/>
        <w:right w:val="none" w:sz="0" w:space="0" w:color="auto"/>
      </w:divBdr>
    </w:div>
    <w:div w:id="1400324136">
      <w:bodyDiv w:val="1"/>
      <w:marLeft w:val="0"/>
      <w:marRight w:val="0"/>
      <w:marTop w:val="0"/>
      <w:marBottom w:val="0"/>
      <w:divBdr>
        <w:top w:val="none" w:sz="0" w:space="0" w:color="auto"/>
        <w:left w:val="none" w:sz="0" w:space="0" w:color="auto"/>
        <w:bottom w:val="none" w:sz="0" w:space="0" w:color="auto"/>
        <w:right w:val="none" w:sz="0" w:space="0" w:color="auto"/>
      </w:divBdr>
    </w:div>
    <w:div w:id="1400978964">
      <w:bodyDiv w:val="1"/>
      <w:marLeft w:val="0"/>
      <w:marRight w:val="0"/>
      <w:marTop w:val="0"/>
      <w:marBottom w:val="0"/>
      <w:divBdr>
        <w:top w:val="none" w:sz="0" w:space="0" w:color="auto"/>
        <w:left w:val="none" w:sz="0" w:space="0" w:color="auto"/>
        <w:bottom w:val="none" w:sz="0" w:space="0" w:color="auto"/>
        <w:right w:val="none" w:sz="0" w:space="0" w:color="auto"/>
      </w:divBdr>
    </w:div>
    <w:div w:id="1457749049">
      <w:bodyDiv w:val="1"/>
      <w:marLeft w:val="0"/>
      <w:marRight w:val="0"/>
      <w:marTop w:val="0"/>
      <w:marBottom w:val="0"/>
      <w:divBdr>
        <w:top w:val="none" w:sz="0" w:space="0" w:color="auto"/>
        <w:left w:val="none" w:sz="0" w:space="0" w:color="auto"/>
        <w:bottom w:val="none" w:sz="0" w:space="0" w:color="auto"/>
        <w:right w:val="none" w:sz="0" w:space="0" w:color="auto"/>
      </w:divBdr>
    </w:div>
    <w:div w:id="1503278538">
      <w:bodyDiv w:val="1"/>
      <w:marLeft w:val="0"/>
      <w:marRight w:val="0"/>
      <w:marTop w:val="0"/>
      <w:marBottom w:val="0"/>
      <w:divBdr>
        <w:top w:val="none" w:sz="0" w:space="0" w:color="auto"/>
        <w:left w:val="none" w:sz="0" w:space="0" w:color="auto"/>
        <w:bottom w:val="none" w:sz="0" w:space="0" w:color="auto"/>
        <w:right w:val="none" w:sz="0" w:space="0" w:color="auto"/>
      </w:divBdr>
    </w:div>
    <w:div w:id="1511334640">
      <w:bodyDiv w:val="1"/>
      <w:marLeft w:val="0"/>
      <w:marRight w:val="0"/>
      <w:marTop w:val="0"/>
      <w:marBottom w:val="0"/>
      <w:divBdr>
        <w:top w:val="none" w:sz="0" w:space="0" w:color="auto"/>
        <w:left w:val="none" w:sz="0" w:space="0" w:color="auto"/>
        <w:bottom w:val="none" w:sz="0" w:space="0" w:color="auto"/>
        <w:right w:val="none" w:sz="0" w:space="0" w:color="auto"/>
      </w:divBdr>
    </w:div>
    <w:div w:id="1553074412">
      <w:bodyDiv w:val="1"/>
      <w:marLeft w:val="0"/>
      <w:marRight w:val="0"/>
      <w:marTop w:val="0"/>
      <w:marBottom w:val="0"/>
      <w:divBdr>
        <w:top w:val="none" w:sz="0" w:space="0" w:color="auto"/>
        <w:left w:val="none" w:sz="0" w:space="0" w:color="auto"/>
        <w:bottom w:val="none" w:sz="0" w:space="0" w:color="auto"/>
        <w:right w:val="none" w:sz="0" w:space="0" w:color="auto"/>
      </w:divBdr>
    </w:div>
    <w:div w:id="1557085399">
      <w:bodyDiv w:val="1"/>
      <w:marLeft w:val="0"/>
      <w:marRight w:val="0"/>
      <w:marTop w:val="0"/>
      <w:marBottom w:val="0"/>
      <w:divBdr>
        <w:top w:val="none" w:sz="0" w:space="0" w:color="auto"/>
        <w:left w:val="none" w:sz="0" w:space="0" w:color="auto"/>
        <w:bottom w:val="none" w:sz="0" w:space="0" w:color="auto"/>
        <w:right w:val="none" w:sz="0" w:space="0" w:color="auto"/>
      </w:divBdr>
    </w:div>
    <w:div w:id="1582063574">
      <w:bodyDiv w:val="1"/>
      <w:marLeft w:val="0"/>
      <w:marRight w:val="0"/>
      <w:marTop w:val="0"/>
      <w:marBottom w:val="0"/>
      <w:divBdr>
        <w:top w:val="none" w:sz="0" w:space="0" w:color="auto"/>
        <w:left w:val="none" w:sz="0" w:space="0" w:color="auto"/>
        <w:bottom w:val="none" w:sz="0" w:space="0" w:color="auto"/>
        <w:right w:val="none" w:sz="0" w:space="0" w:color="auto"/>
      </w:divBdr>
    </w:div>
    <w:div w:id="1617760000">
      <w:bodyDiv w:val="1"/>
      <w:marLeft w:val="0"/>
      <w:marRight w:val="0"/>
      <w:marTop w:val="0"/>
      <w:marBottom w:val="0"/>
      <w:divBdr>
        <w:top w:val="none" w:sz="0" w:space="0" w:color="auto"/>
        <w:left w:val="none" w:sz="0" w:space="0" w:color="auto"/>
        <w:bottom w:val="none" w:sz="0" w:space="0" w:color="auto"/>
        <w:right w:val="none" w:sz="0" w:space="0" w:color="auto"/>
      </w:divBdr>
    </w:div>
    <w:div w:id="1637486006">
      <w:bodyDiv w:val="1"/>
      <w:marLeft w:val="0"/>
      <w:marRight w:val="0"/>
      <w:marTop w:val="0"/>
      <w:marBottom w:val="0"/>
      <w:divBdr>
        <w:top w:val="none" w:sz="0" w:space="0" w:color="auto"/>
        <w:left w:val="none" w:sz="0" w:space="0" w:color="auto"/>
        <w:bottom w:val="none" w:sz="0" w:space="0" w:color="auto"/>
        <w:right w:val="none" w:sz="0" w:space="0" w:color="auto"/>
      </w:divBdr>
    </w:div>
    <w:div w:id="1656494009">
      <w:bodyDiv w:val="1"/>
      <w:marLeft w:val="0"/>
      <w:marRight w:val="0"/>
      <w:marTop w:val="0"/>
      <w:marBottom w:val="0"/>
      <w:divBdr>
        <w:top w:val="none" w:sz="0" w:space="0" w:color="auto"/>
        <w:left w:val="none" w:sz="0" w:space="0" w:color="auto"/>
        <w:bottom w:val="none" w:sz="0" w:space="0" w:color="auto"/>
        <w:right w:val="none" w:sz="0" w:space="0" w:color="auto"/>
      </w:divBdr>
    </w:div>
    <w:div w:id="1687057228">
      <w:bodyDiv w:val="1"/>
      <w:marLeft w:val="0"/>
      <w:marRight w:val="0"/>
      <w:marTop w:val="0"/>
      <w:marBottom w:val="0"/>
      <w:divBdr>
        <w:top w:val="none" w:sz="0" w:space="0" w:color="auto"/>
        <w:left w:val="none" w:sz="0" w:space="0" w:color="auto"/>
        <w:bottom w:val="none" w:sz="0" w:space="0" w:color="auto"/>
        <w:right w:val="none" w:sz="0" w:space="0" w:color="auto"/>
      </w:divBdr>
    </w:div>
    <w:div w:id="1758287170">
      <w:bodyDiv w:val="1"/>
      <w:marLeft w:val="0"/>
      <w:marRight w:val="0"/>
      <w:marTop w:val="0"/>
      <w:marBottom w:val="0"/>
      <w:divBdr>
        <w:top w:val="none" w:sz="0" w:space="0" w:color="auto"/>
        <w:left w:val="none" w:sz="0" w:space="0" w:color="auto"/>
        <w:bottom w:val="none" w:sz="0" w:space="0" w:color="auto"/>
        <w:right w:val="none" w:sz="0" w:space="0" w:color="auto"/>
      </w:divBdr>
    </w:div>
    <w:div w:id="1836873306">
      <w:bodyDiv w:val="1"/>
      <w:marLeft w:val="0"/>
      <w:marRight w:val="0"/>
      <w:marTop w:val="0"/>
      <w:marBottom w:val="0"/>
      <w:divBdr>
        <w:top w:val="none" w:sz="0" w:space="0" w:color="auto"/>
        <w:left w:val="none" w:sz="0" w:space="0" w:color="auto"/>
        <w:bottom w:val="none" w:sz="0" w:space="0" w:color="auto"/>
        <w:right w:val="none" w:sz="0" w:space="0" w:color="auto"/>
      </w:divBdr>
    </w:div>
    <w:div w:id="1857381954">
      <w:bodyDiv w:val="1"/>
      <w:marLeft w:val="0"/>
      <w:marRight w:val="0"/>
      <w:marTop w:val="0"/>
      <w:marBottom w:val="0"/>
      <w:divBdr>
        <w:top w:val="none" w:sz="0" w:space="0" w:color="auto"/>
        <w:left w:val="none" w:sz="0" w:space="0" w:color="auto"/>
        <w:bottom w:val="none" w:sz="0" w:space="0" w:color="auto"/>
        <w:right w:val="none" w:sz="0" w:space="0" w:color="auto"/>
      </w:divBdr>
    </w:div>
    <w:div w:id="1874027557">
      <w:bodyDiv w:val="1"/>
      <w:marLeft w:val="0"/>
      <w:marRight w:val="0"/>
      <w:marTop w:val="0"/>
      <w:marBottom w:val="0"/>
      <w:divBdr>
        <w:top w:val="none" w:sz="0" w:space="0" w:color="auto"/>
        <w:left w:val="none" w:sz="0" w:space="0" w:color="auto"/>
        <w:bottom w:val="none" w:sz="0" w:space="0" w:color="auto"/>
        <w:right w:val="none" w:sz="0" w:space="0" w:color="auto"/>
      </w:divBdr>
    </w:div>
    <w:div w:id="1875776631">
      <w:bodyDiv w:val="1"/>
      <w:marLeft w:val="0"/>
      <w:marRight w:val="0"/>
      <w:marTop w:val="0"/>
      <w:marBottom w:val="0"/>
      <w:divBdr>
        <w:top w:val="none" w:sz="0" w:space="0" w:color="auto"/>
        <w:left w:val="none" w:sz="0" w:space="0" w:color="auto"/>
        <w:bottom w:val="none" w:sz="0" w:space="0" w:color="auto"/>
        <w:right w:val="none" w:sz="0" w:space="0" w:color="auto"/>
      </w:divBdr>
    </w:div>
    <w:div w:id="1877422655">
      <w:bodyDiv w:val="1"/>
      <w:marLeft w:val="0"/>
      <w:marRight w:val="0"/>
      <w:marTop w:val="0"/>
      <w:marBottom w:val="0"/>
      <w:divBdr>
        <w:top w:val="none" w:sz="0" w:space="0" w:color="auto"/>
        <w:left w:val="none" w:sz="0" w:space="0" w:color="auto"/>
        <w:bottom w:val="none" w:sz="0" w:space="0" w:color="auto"/>
        <w:right w:val="none" w:sz="0" w:space="0" w:color="auto"/>
      </w:divBdr>
    </w:div>
    <w:div w:id="1886213901">
      <w:bodyDiv w:val="1"/>
      <w:marLeft w:val="0"/>
      <w:marRight w:val="0"/>
      <w:marTop w:val="0"/>
      <w:marBottom w:val="0"/>
      <w:divBdr>
        <w:top w:val="none" w:sz="0" w:space="0" w:color="auto"/>
        <w:left w:val="none" w:sz="0" w:space="0" w:color="auto"/>
        <w:bottom w:val="none" w:sz="0" w:space="0" w:color="auto"/>
        <w:right w:val="none" w:sz="0" w:space="0" w:color="auto"/>
      </w:divBdr>
    </w:div>
    <w:div w:id="1914776538">
      <w:bodyDiv w:val="1"/>
      <w:marLeft w:val="0"/>
      <w:marRight w:val="0"/>
      <w:marTop w:val="0"/>
      <w:marBottom w:val="0"/>
      <w:divBdr>
        <w:top w:val="none" w:sz="0" w:space="0" w:color="auto"/>
        <w:left w:val="none" w:sz="0" w:space="0" w:color="auto"/>
        <w:bottom w:val="none" w:sz="0" w:space="0" w:color="auto"/>
        <w:right w:val="none" w:sz="0" w:space="0" w:color="auto"/>
      </w:divBdr>
    </w:div>
    <w:div w:id="1951280026">
      <w:bodyDiv w:val="1"/>
      <w:marLeft w:val="0"/>
      <w:marRight w:val="0"/>
      <w:marTop w:val="0"/>
      <w:marBottom w:val="0"/>
      <w:divBdr>
        <w:top w:val="none" w:sz="0" w:space="0" w:color="auto"/>
        <w:left w:val="none" w:sz="0" w:space="0" w:color="auto"/>
        <w:bottom w:val="none" w:sz="0" w:space="0" w:color="auto"/>
        <w:right w:val="none" w:sz="0" w:space="0" w:color="auto"/>
      </w:divBdr>
    </w:div>
    <w:div w:id="1955752059">
      <w:bodyDiv w:val="1"/>
      <w:marLeft w:val="0"/>
      <w:marRight w:val="0"/>
      <w:marTop w:val="0"/>
      <w:marBottom w:val="0"/>
      <w:divBdr>
        <w:top w:val="none" w:sz="0" w:space="0" w:color="auto"/>
        <w:left w:val="none" w:sz="0" w:space="0" w:color="auto"/>
        <w:bottom w:val="none" w:sz="0" w:space="0" w:color="auto"/>
        <w:right w:val="none" w:sz="0" w:space="0" w:color="auto"/>
      </w:divBdr>
    </w:div>
    <w:div w:id="1964653022">
      <w:bodyDiv w:val="1"/>
      <w:marLeft w:val="0"/>
      <w:marRight w:val="0"/>
      <w:marTop w:val="0"/>
      <w:marBottom w:val="0"/>
      <w:divBdr>
        <w:top w:val="none" w:sz="0" w:space="0" w:color="auto"/>
        <w:left w:val="none" w:sz="0" w:space="0" w:color="auto"/>
        <w:bottom w:val="none" w:sz="0" w:space="0" w:color="auto"/>
        <w:right w:val="none" w:sz="0" w:space="0" w:color="auto"/>
      </w:divBdr>
    </w:div>
    <w:div w:id="1972513180">
      <w:bodyDiv w:val="1"/>
      <w:marLeft w:val="0"/>
      <w:marRight w:val="0"/>
      <w:marTop w:val="0"/>
      <w:marBottom w:val="0"/>
      <w:divBdr>
        <w:top w:val="none" w:sz="0" w:space="0" w:color="auto"/>
        <w:left w:val="none" w:sz="0" w:space="0" w:color="auto"/>
        <w:bottom w:val="none" w:sz="0" w:space="0" w:color="auto"/>
        <w:right w:val="none" w:sz="0" w:space="0" w:color="auto"/>
      </w:divBdr>
    </w:div>
    <w:div w:id="1994748997">
      <w:bodyDiv w:val="1"/>
      <w:marLeft w:val="0"/>
      <w:marRight w:val="0"/>
      <w:marTop w:val="0"/>
      <w:marBottom w:val="0"/>
      <w:divBdr>
        <w:top w:val="none" w:sz="0" w:space="0" w:color="auto"/>
        <w:left w:val="none" w:sz="0" w:space="0" w:color="auto"/>
        <w:bottom w:val="none" w:sz="0" w:space="0" w:color="auto"/>
        <w:right w:val="none" w:sz="0" w:space="0" w:color="auto"/>
      </w:divBdr>
    </w:div>
    <w:div w:id="2038041955">
      <w:bodyDiv w:val="1"/>
      <w:marLeft w:val="0"/>
      <w:marRight w:val="0"/>
      <w:marTop w:val="0"/>
      <w:marBottom w:val="0"/>
      <w:divBdr>
        <w:top w:val="none" w:sz="0" w:space="0" w:color="auto"/>
        <w:left w:val="none" w:sz="0" w:space="0" w:color="auto"/>
        <w:bottom w:val="none" w:sz="0" w:space="0" w:color="auto"/>
        <w:right w:val="none" w:sz="0" w:space="0" w:color="auto"/>
      </w:divBdr>
    </w:div>
    <w:div w:id="2077774889">
      <w:bodyDiv w:val="1"/>
      <w:marLeft w:val="0"/>
      <w:marRight w:val="0"/>
      <w:marTop w:val="0"/>
      <w:marBottom w:val="0"/>
      <w:divBdr>
        <w:top w:val="none" w:sz="0" w:space="0" w:color="auto"/>
        <w:left w:val="none" w:sz="0" w:space="0" w:color="auto"/>
        <w:bottom w:val="none" w:sz="0" w:space="0" w:color="auto"/>
        <w:right w:val="none" w:sz="0" w:space="0" w:color="auto"/>
      </w:divBdr>
    </w:div>
    <w:div w:id="2103067373">
      <w:bodyDiv w:val="1"/>
      <w:marLeft w:val="0"/>
      <w:marRight w:val="0"/>
      <w:marTop w:val="0"/>
      <w:marBottom w:val="0"/>
      <w:divBdr>
        <w:top w:val="none" w:sz="0" w:space="0" w:color="auto"/>
        <w:left w:val="none" w:sz="0" w:space="0" w:color="auto"/>
        <w:bottom w:val="none" w:sz="0" w:space="0" w:color="auto"/>
        <w:right w:val="none" w:sz="0" w:space="0" w:color="auto"/>
      </w:divBdr>
    </w:div>
    <w:div w:id="211500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1AF642BB2C4DB9008A5EA085F6C3625D28117C2A011CBB54F28BF009i00EG" TargetMode="External"/><Relationship Id="rId13" Type="http://schemas.openxmlformats.org/officeDocument/2006/relationships/hyperlink" Target="garantF1://12074212.1000" TargetMode="External"/><Relationship Id="rId18" Type="http://schemas.openxmlformats.org/officeDocument/2006/relationships/hyperlink" Target="consultantplus://offline/ref=6920C17C1FEE50E43C3147E6D9E0619FE7CD5C1D4DFEC76F619F8B390FA7E4ED8B826FCE95A2756038FE25C7515B25327F8401496418aEO3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2034853.1000" TargetMode="External"/><Relationship Id="rId7" Type="http://schemas.openxmlformats.org/officeDocument/2006/relationships/endnotes" Target="endnotes.xml"/><Relationship Id="rId12" Type="http://schemas.openxmlformats.org/officeDocument/2006/relationships/hyperlink" Target="garantF1://12034853.1000" TargetMode="External"/><Relationship Id="rId17" Type="http://schemas.openxmlformats.org/officeDocument/2006/relationships/hyperlink" Target="consultantplus://offline/ref=6920C17C1FEE50E43C3147E6D9E0619FE7CC5E1A4FF8C76F619F8B390FA7E4ED8B826FCE93AC776038FE25C7515B25327F8401496418aEO3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920C17C1FEE50E43C3147E6D9E0619FE7CD5E1040FBC76F619F8B390FA7E4ED8B826FCE97AC736367FB30D60955262C60841E55661AE2aDO9I" TargetMode="External"/><Relationship Id="rId20" Type="http://schemas.openxmlformats.org/officeDocument/2006/relationships/hyperlink" Target="garantF1://45533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55333.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70308460.100000" TargetMode="External"/><Relationship Id="rId23" Type="http://schemas.openxmlformats.org/officeDocument/2006/relationships/hyperlink" Target="garantF1://70308460.100000" TargetMode="External"/><Relationship Id="rId10" Type="http://schemas.openxmlformats.org/officeDocument/2006/relationships/hyperlink" Target="garantF1://12034853.1000" TargetMode="External"/><Relationship Id="rId19" Type="http://schemas.openxmlformats.org/officeDocument/2006/relationships/hyperlink" Target="consultantplus://offline/ref=6920C17C1FEE50E43C3147E6D9E0619FE7CD5E1E4CFDC76F619F8B390FA7E4ED8B826FCE97A5706F6BA435C3180D282F7E9B1E4A7A18E0D8a7OAI" TargetMode="External"/><Relationship Id="rId4" Type="http://schemas.openxmlformats.org/officeDocument/2006/relationships/settings" Target="settings.xml"/><Relationship Id="rId9" Type="http://schemas.openxmlformats.org/officeDocument/2006/relationships/hyperlink" Target="consultantplus://offline/ref=461AF642BB2C4DB9008A40AD939A9C6759234B792F051FEB0CADD0AD5E079263BE18C85511B4CB34AA72F1i10EG" TargetMode="External"/><Relationship Id="rId14" Type="http://schemas.openxmlformats.org/officeDocument/2006/relationships/hyperlink" Target="garantF1://70365940.0" TargetMode="External"/><Relationship Id="rId22" Type="http://schemas.openxmlformats.org/officeDocument/2006/relationships/hyperlink" Target="garantF1://703659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EEBE2-350D-4BBE-BB98-441FC91F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14</Pages>
  <Words>5150</Words>
  <Characters>29355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Тимур Абаев</cp:lastModifiedBy>
  <cp:revision>14</cp:revision>
  <cp:lastPrinted>2025-03-26T13:13:00Z</cp:lastPrinted>
  <dcterms:created xsi:type="dcterms:W3CDTF">2025-06-24T07:44:00Z</dcterms:created>
  <dcterms:modified xsi:type="dcterms:W3CDTF">2025-07-03T14:02:00Z</dcterms:modified>
</cp:coreProperties>
</file>