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4A0" w:firstRow="1" w:lastRow="0" w:firstColumn="1" w:lastColumn="0" w:noHBand="0" w:noVBand="1"/>
      </w:tblPr>
      <w:tblGrid>
        <w:gridCol w:w="5745"/>
        <w:gridCol w:w="4428"/>
      </w:tblGrid>
      <w:tr w:rsidR="002565A1" w:rsidRPr="002565A1" w14:paraId="1C12EF4C" w14:textId="77777777" w:rsidTr="00233331">
        <w:tc>
          <w:tcPr>
            <w:tcW w:w="5745" w:type="dxa"/>
            <w:tcBorders>
              <w:top w:val="nil"/>
              <w:left w:val="nil"/>
              <w:bottom w:val="nil"/>
              <w:right w:val="nil"/>
            </w:tcBorders>
          </w:tcPr>
          <w:p w14:paraId="13079ED2"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z w:val="28"/>
                <w:szCs w:val="28"/>
              </w:rPr>
            </w:pPr>
          </w:p>
        </w:tc>
        <w:tc>
          <w:tcPr>
            <w:tcW w:w="4428" w:type="dxa"/>
            <w:tcBorders>
              <w:top w:val="nil"/>
              <w:left w:val="nil"/>
              <w:bottom w:val="nil"/>
              <w:right w:val="nil"/>
            </w:tcBorders>
          </w:tcPr>
          <w:p w14:paraId="461905D4" w14:textId="3E6D4C70" w:rsidR="002565A1" w:rsidRDefault="002565A1" w:rsidP="002565A1">
            <w:pPr>
              <w:jc w:val="center"/>
              <w:rPr>
                <w:sz w:val="24"/>
                <w:szCs w:val="24"/>
                <w:lang w:val="ru-RU"/>
              </w:rPr>
            </w:pPr>
            <w:r>
              <w:rPr>
                <w:sz w:val="24"/>
                <w:szCs w:val="24"/>
                <w:lang w:val="ru-RU"/>
              </w:rPr>
              <w:t xml:space="preserve">Приложение </w:t>
            </w:r>
            <w:r w:rsidRPr="002565A1">
              <w:rPr>
                <w:sz w:val="24"/>
                <w:szCs w:val="24"/>
                <w:lang w:val="ru-RU"/>
              </w:rPr>
              <w:t>2</w:t>
            </w:r>
          </w:p>
          <w:p w14:paraId="26648B40" w14:textId="021A41C1" w:rsidR="00233331" w:rsidRPr="002565A1" w:rsidRDefault="002565A1" w:rsidP="002565A1">
            <w:pPr>
              <w:jc w:val="center"/>
              <w:rPr>
                <w:sz w:val="24"/>
                <w:szCs w:val="24"/>
                <w:lang w:val="ru-RU"/>
              </w:rPr>
            </w:pPr>
            <w:r>
              <w:rPr>
                <w:sz w:val="24"/>
                <w:szCs w:val="24"/>
                <w:lang w:val="ru-RU"/>
              </w:rPr>
              <w:t>к приказу УТ АМС г.Владикавказа</w:t>
            </w:r>
          </w:p>
          <w:p w14:paraId="7A3EE020" w14:textId="64544851" w:rsidR="00233331" w:rsidRPr="00442842" w:rsidRDefault="00233331" w:rsidP="002565A1">
            <w:pPr>
              <w:pStyle w:val="1d"/>
              <w:ind w:left="0" w:firstLine="0"/>
              <w:jc w:val="center"/>
              <w:rPr>
                <w:rFonts w:ascii="Times New Roman" w:hAnsi="Times New Roman"/>
                <w:sz w:val="24"/>
                <w:szCs w:val="24"/>
              </w:rPr>
            </w:pPr>
            <w:r w:rsidRPr="00442842">
              <w:rPr>
                <w:rFonts w:ascii="Times New Roman" w:hAnsi="Times New Roman"/>
                <w:sz w:val="24"/>
                <w:szCs w:val="24"/>
              </w:rPr>
              <w:t xml:space="preserve">от </w:t>
            </w:r>
            <w:r w:rsidR="002565A1">
              <w:rPr>
                <w:rFonts w:ascii="Times New Roman" w:hAnsi="Times New Roman"/>
                <w:sz w:val="24"/>
                <w:szCs w:val="24"/>
              </w:rPr>
              <w:t>____________</w:t>
            </w:r>
            <w:r w:rsidR="00F55FB4" w:rsidRPr="00442842">
              <w:rPr>
                <w:rFonts w:ascii="Times New Roman" w:hAnsi="Times New Roman"/>
                <w:sz w:val="24"/>
                <w:szCs w:val="24"/>
              </w:rPr>
              <w:t>2025</w:t>
            </w:r>
            <w:r w:rsidRPr="00442842">
              <w:rPr>
                <w:rFonts w:ascii="Times New Roman" w:hAnsi="Times New Roman"/>
                <w:sz w:val="24"/>
                <w:szCs w:val="24"/>
              </w:rPr>
              <w:t xml:space="preserve"> № </w:t>
            </w:r>
            <w:r w:rsidR="002565A1">
              <w:rPr>
                <w:rFonts w:ascii="Times New Roman" w:hAnsi="Times New Roman"/>
                <w:sz w:val="24"/>
                <w:szCs w:val="24"/>
              </w:rPr>
              <w:t>____</w:t>
            </w:r>
          </w:p>
          <w:p w14:paraId="59292F93"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left="-817" w:firstLine="817"/>
              <w:jc w:val="center"/>
            </w:pPr>
          </w:p>
        </w:tc>
      </w:tr>
    </w:tbl>
    <w:p w14:paraId="1D7308BC"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z w:val="28"/>
          <w:szCs w:val="28"/>
        </w:rPr>
      </w:pPr>
    </w:p>
    <w:p w14:paraId="6122CAC5"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z w:val="28"/>
          <w:szCs w:val="28"/>
        </w:rPr>
      </w:pPr>
    </w:p>
    <w:p w14:paraId="0EC9C36F"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6D5B20F5"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5C0C5A94"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60FBB81B"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33D2C391"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37A570C3"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60E3AF92"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19D35FDD"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5D11635F"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7F1E154A"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4023B9A9"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359652F3"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62F903D9"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0615984B"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rPr>
          <w:spacing w:val="60"/>
          <w:sz w:val="28"/>
          <w:szCs w:val="28"/>
        </w:rPr>
      </w:pPr>
    </w:p>
    <w:p w14:paraId="05801D69" w14:textId="77777777" w:rsidR="004E03F4" w:rsidRPr="00442842" w:rsidRDefault="005746A3">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pacing w:val="60"/>
          <w:sz w:val="28"/>
          <w:szCs w:val="28"/>
        </w:rPr>
      </w:pPr>
      <w:r w:rsidRPr="00442842">
        <w:rPr>
          <w:b/>
          <w:spacing w:val="60"/>
          <w:sz w:val="40"/>
          <w:szCs w:val="40"/>
        </w:rPr>
        <w:t>КОНКУРСНАЯ ДОКУМЕНТАЦИЯ</w:t>
      </w:r>
    </w:p>
    <w:p w14:paraId="3903A5A3" w14:textId="3356A18C" w:rsidR="004E03F4" w:rsidRPr="00442842" w:rsidRDefault="005746A3">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r w:rsidRPr="00442842">
        <w:rPr>
          <w:sz w:val="28"/>
          <w:szCs w:val="28"/>
        </w:rPr>
        <w:t>по проведению открытого конкурса на право получения свидетельств</w:t>
      </w:r>
      <w:bookmarkStart w:id="0" w:name="_GoBack"/>
      <w:bookmarkEnd w:id="0"/>
      <w:r w:rsidRPr="00442842">
        <w:rPr>
          <w:sz w:val="28"/>
          <w:szCs w:val="28"/>
        </w:rPr>
        <w:t xml:space="preserve"> </w:t>
      </w:r>
    </w:p>
    <w:p w14:paraId="5BF64098" w14:textId="023535A2" w:rsidR="004E03F4" w:rsidRPr="00442842" w:rsidRDefault="005746A3">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r w:rsidRPr="00442842">
        <w:rPr>
          <w:sz w:val="28"/>
          <w:szCs w:val="28"/>
        </w:rPr>
        <w:t xml:space="preserve">об осуществлении регулярных перевозок по </w:t>
      </w:r>
      <w:r w:rsidR="007B383F">
        <w:rPr>
          <w:sz w:val="28"/>
          <w:szCs w:val="28"/>
        </w:rPr>
        <w:t xml:space="preserve">одному или нескольким муниципальным маршрутам </w:t>
      </w:r>
      <w:r w:rsidRPr="00442842">
        <w:rPr>
          <w:sz w:val="28"/>
          <w:szCs w:val="28"/>
        </w:rPr>
        <w:t>регулярных перевозок</w:t>
      </w:r>
      <w:r w:rsidR="00356B5D" w:rsidRPr="00442842">
        <w:rPr>
          <w:sz w:val="28"/>
          <w:szCs w:val="28"/>
        </w:rPr>
        <w:t xml:space="preserve"> </w:t>
      </w:r>
      <w:r w:rsidR="001D3288">
        <w:rPr>
          <w:sz w:val="28"/>
          <w:szCs w:val="28"/>
        </w:rPr>
        <w:t xml:space="preserve">автомобильным транспортом </w:t>
      </w:r>
    </w:p>
    <w:p w14:paraId="1118F405" w14:textId="1009ADB0" w:rsidR="004E03F4" w:rsidRPr="00442842" w:rsidRDefault="001D3288">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r>
        <w:rPr>
          <w:sz w:val="28"/>
          <w:szCs w:val="28"/>
        </w:rPr>
        <w:t xml:space="preserve">на территории </w:t>
      </w:r>
      <w:r w:rsidR="00944D9B">
        <w:rPr>
          <w:sz w:val="28"/>
          <w:szCs w:val="28"/>
        </w:rPr>
        <w:t>МО г.Владикавказ</w:t>
      </w:r>
    </w:p>
    <w:p w14:paraId="05560D68"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514CFAFD"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11459C32"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3685ED4D"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4AED7338"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126A19CB"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0B6C2A2F"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4F9B11B5"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0B033548"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151FCD8C"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001D24CB"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7919244F"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5492DD1E"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213997D9"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39833267" w14:textId="77777777" w:rsidR="00233331" w:rsidRPr="00442842" w:rsidRDefault="00233331">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793179B3" w14:textId="77777777" w:rsidR="00233331" w:rsidRDefault="00233331">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4DCB8F70" w14:textId="77777777" w:rsidR="001848D7" w:rsidRDefault="001848D7">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154A9228" w14:textId="77777777" w:rsidR="001848D7" w:rsidRPr="00442842" w:rsidRDefault="001848D7">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7A16B186" w14:textId="77777777" w:rsidR="004E03F4" w:rsidRPr="00442842" w:rsidRDefault="004E03F4">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pPr>
    </w:p>
    <w:p w14:paraId="53A5584A" w14:textId="15FACFFD" w:rsidR="004E03F4" w:rsidRPr="00442842" w:rsidRDefault="001D3288">
      <w:pPr>
        <w:pStyle w:val="NoSpacingChar"/>
        <w:pBdr>
          <w:top w:val="none" w:sz="0" w:space="0" w:color="auto"/>
          <w:left w:val="none" w:sz="0" w:space="0" w:color="auto"/>
          <w:bottom w:val="none" w:sz="0" w:space="0" w:color="auto"/>
          <w:right w:val="none" w:sz="0" w:space="0" w:color="auto"/>
          <w:between w:val="none" w:sz="0" w:space="0" w:color="auto"/>
        </w:pBdr>
        <w:ind w:firstLine="567"/>
        <w:jc w:val="center"/>
        <w:rPr>
          <w:sz w:val="28"/>
          <w:szCs w:val="28"/>
        </w:rPr>
        <w:sectPr w:rsidR="004E03F4" w:rsidRPr="00442842">
          <w:footerReference w:type="default" r:id="rId8"/>
          <w:pgSz w:w="11906" w:h="16838"/>
          <w:pgMar w:top="720" w:right="567" w:bottom="1268" w:left="1134" w:header="709" w:footer="709" w:gutter="0"/>
          <w:pgNumType w:start="1"/>
          <w:cols w:space="1701"/>
          <w:docGrid w:linePitch="360"/>
        </w:sectPr>
      </w:pPr>
      <w:r>
        <w:rPr>
          <w:sz w:val="28"/>
          <w:szCs w:val="28"/>
        </w:rPr>
        <w:t>Владикавказ</w:t>
      </w:r>
      <w:r w:rsidR="005746A3" w:rsidRPr="00442842">
        <w:rPr>
          <w:sz w:val="28"/>
          <w:szCs w:val="28"/>
        </w:rPr>
        <w:t xml:space="preserve"> 202</w:t>
      </w:r>
      <w:r w:rsidR="00F55FB4" w:rsidRPr="00442842">
        <w:rPr>
          <w:sz w:val="28"/>
          <w:szCs w:val="28"/>
        </w:rPr>
        <w:t>5</w:t>
      </w:r>
    </w:p>
    <w:p w14:paraId="78CCCF05" w14:textId="034E861E" w:rsidR="004E03F4" w:rsidRPr="00442842" w:rsidRDefault="005746A3" w:rsidP="00A841CC">
      <w:pPr>
        <w:pStyle w:val="NoSpacingChar"/>
        <w:pBdr>
          <w:top w:val="none" w:sz="0" w:space="0" w:color="auto"/>
          <w:left w:val="none" w:sz="0" w:space="0" w:color="auto"/>
          <w:bottom w:val="none" w:sz="0" w:space="0" w:color="auto"/>
          <w:right w:val="none" w:sz="0" w:space="0" w:color="auto"/>
          <w:between w:val="none" w:sz="0" w:space="0" w:color="auto"/>
        </w:pBdr>
        <w:jc w:val="center"/>
        <w:rPr>
          <w:b/>
          <w:sz w:val="28"/>
          <w:szCs w:val="28"/>
        </w:rPr>
      </w:pPr>
      <w:r w:rsidRPr="00442842">
        <w:rPr>
          <w:b/>
          <w:sz w:val="28"/>
          <w:szCs w:val="28"/>
        </w:rPr>
        <w:lastRenderedPageBreak/>
        <w:t>1. Общие сведения</w:t>
      </w:r>
    </w:p>
    <w:p w14:paraId="642EF2B8" w14:textId="77777777" w:rsidR="004E03F4" w:rsidRPr="00442842" w:rsidRDefault="004E03F4" w:rsidP="00A841CC">
      <w:pPr>
        <w:pStyle w:val="NoSpacingChar"/>
        <w:pBdr>
          <w:top w:val="none" w:sz="0" w:space="0" w:color="auto"/>
          <w:left w:val="none" w:sz="0" w:space="0" w:color="auto"/>
          <w:bottom w:val="none" w:sz="0" w:space="0" w:color="auto"/>
          <w:right w:val="none" w:sz="0" w:space="0" w:color="auto"/>
          <w:between w:val="none" w:sz="0" w:space="0" w:color="auto"/>
        </w:pBdr>
        <w:ind w:firstLine="709"/>
        <w:jc w:val="both"/>
        <w:rPr>
          <w:sz w:val="28"/>
          <w:szCs w:val="28"/>
        </w:rPr>
      </w:pPr>
    </w:p>
    <w:p w14:paraId="58C0451B" w14:textId="100324A2" w:rsidR="004E03F4" w:rsidRDefault="005746A3" w:rsidP="00A841CC">
      <w:pPr>
        <w:pStyle w:val="NoSpacingChar"/>
        <w:numPr>
          <w:ilvl w:val="1"/>
          <w:numId w:val="2"/>
        </w:numPr>
        <w:pBdr>
          <w:top w:val="none" w:sz="0" w:space="0" w:color="auto"/>
          <w:left w:val="none" w:sz="0" w:space="0" w:color="auto"/>
          <w:bottom w:val="none" w:sz="0" w:space="0" w:color="auto"/>
          <w:right w:val="none" w:sz="0" w:space="0" w:color="auto"/>
          <w:between w:val="none" w:sz="0" w:space="0" w:color="auto"/>
        </w:pBdr>
        <w:ind w:left="0" w:firstLine="709"/>
        <w:jc w:val="both"/>
        <w:rPr>
          <w:color w:val="000000" w:themeColor="text1"/>
          <w:sz w:val="28"/>
          <w:szCs w:val="28"/>
        </w:rPr>
      </w:pPr>
      <w:r w:rsidRPr="00193A4F">
        <w:rPr>
          <w:color w:val="000000" w:themeColor="text1"/>
          <w:sz w:val="28"/>
          <w:szCs w:val="28"/>
        </w:rPr>
        <w:t>Настоящая конкурсная документац</w:t>
      </w:r>
      <w:r w:rsidR="001D3288" w:rsidRPr="00193A4F">
        <w:rPr>
          <w:color w:val="000000" w:themeColor="text1"/>
          <w:sz w:val="28"/>
          <w:szCs w:val="28"/>
        </w:rPr>
        <w:t xml:space="preserve">ия разработана в соответствии с </w:t>
      </w:r>
      <w:r w:rsidRPr="00193A4F">
        <w:rPr>
          <w:color w:val="000000" w:themeColor="text1"/>
          <w:sz w:val="28"/>
          <w:szCs w:val="28"/>
        </w:rPr>
        <w:t>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w:t>
      </w:r>
      <w:r w:rsidR="00174D12" w:rsidRPr="00193A4F">
        <w:rPr>
          <w:color w:val="000000" w:themeColor="text1"/>
          <w:sz w:val="28"/>
          <w:szCs w:val="28"/>
        </w:rPr>
        <w:t>, Гражданским кодекс</w:t>
      </w:r>
      <w:r w:rsidR="00076C9A">
        <w:rPr>
          <w:color w:val="000000" w:themeColor="text1"/>
          <w:sz w:val="28"/>
          <w:szCs w:val="28"/>
        </w:rPr>
        <w:t>о</w:t>
      </w:r>
      <w:r w:rsidR="00174D12" w:rsidRPr="00193A4F">
        <w:rPr>
          <w:color w:val="000000" w:themeColor="text1"/>
          <w:sz w:val="28"/>
          <w:szCs w:val="28"/>
        </w:rPr>
        <w:t xml:space="preserve">м Российской Федерации, </w:t>
      </w:r>
      <w:r w:rsidR="00174D12" w:rsidRPr="00160444">
        <w:rPr>
          <w:color w:val="000000" w:themeColor="text1"/>
          <w:sz w:val="28"/>
          <w:szCs w:val="28"/>
        </w:rPr>
        <w:t xml:space="preserve">и иными правовыми актами Российской Федерации, Республики Северная </w:t>
      </w:r>
      <w:r w:rsidR="002018B7" w:rsidRPr="00160444">
        <w:rPr>
          <w:color w:val="000000" w:themeColor="text1"/>
          <w:sz w:val="28"/>
          <w:szCs w:val="28"/>
        </w:rPr>
        <w:t>Ос</w:t>
      </w:r>
      <w:r w:rsidR="00174D12" w:rsidRPr="00160444">
        <w:rPr>
          <w:color w:val="000000" w:themeColor="text1"/>
          <w:sz w:val="28"/>
          <w:szCs w:val="28"/>
        </w:rPr>
        <w:t>ет</w:t>
      </w:r>
      <w:r w:rsidR="002018B7" w:rsidRPr="00160444">
        <w:rPr>
          <w:color w:val="000000" w:themeColor="text1"/>
          <w:sz w:val="28"/>
          <w:szCs w:val="28"/>
        </w:rPr>
        <w:t>и</w:t>
      </w:r>
      <w:r w:rsidR="00174D12" w:rsidRPr="00160444">
        <w:rPr>
          <w:color w:val="000000" w:themeColor="text1"/>
          <w:sz w:val="28"/>
          <w:szCs w:val="28"/>
        </w:rPr>
        <w:t xml:space="preserve">я-Алания, </w:t>
      </w:r>
      <w:r w:rsidR="00F4528E" w:rsidRPr="00160444">
        <w:rPr>
          <w:color w:val="000000" w:themeColor="text1"/>
          <w:sz w:val="28"/>
          <w:szCs w:val="28"/>
        </w:rPr>
        <w:t>а</w:t>
      </w:r>
      <w:r w:rsidR="002018B7" w:rsidRPr="00160444">
        <w:rPr>
          <w:color w:val="000000" w:themeColor="text1"/>
          <w:sz w:val="28"/>
          <w:szCs w:val="28"/>
        </w:rPr>
        <w:t xml:space="preserve">дминистрации местного самоуправления г. Владикавказа, </w:t>
      </w:r>
      <w:r w:rsidR="000C2B6D" w:rsidRPr="00160444">
        <w:rPr>
          <w:color w:val="000000" w:themeColor="text1"/>
          <w:sz w:val="28"/>
          <w:szCs w:val="28"/>
        </w:rPr>
        <w:t>Управления транспорта</w:t>
      </w:r>
      <w:r w:rsidR="00160444">
        <w:rPr>
          <w:color w:val="000000" w:themeColor="text1"/>
          <w:sz w:val="28"/>
          <w:szCs w:val="28"/>
        </w:rPr>
        <w:t xml:space="preserve"> </w:t>
      </w:r>
      <w:r w:rsidR="00160444" w:rsidRPr="00160444">
        <w:rPr>
          <w:color w:val="000000" w:themeColor="text1"/>
          <w:sz w:val="28"/>
          <w:szCs w:val="28"/>
        </w:rPr>
        <w:t xml:space="preserve">администрации местного самоуправления </w:t>
      </w:r>
      <w:r w:rsidR="00160444">
        <w:rPr>
          <w:color w:val="000000" w:themeColor="text1"/>
          <w:sz w:val="28"/>
          <w:szCs w:val="28"/>
        </w:rPr>
        <w:t xml:space="preserve">                                  </w:t>
      </w:r>
      <w:r w:rsidR="00160444" w:rsidRPr="00160444">
        <w:rPr>
          <w:color w:val="000000" w:themeColor="text1"/>
          <w:sz w:val="28"/>
          <w:szCs w:val="28"/>
        </w:rPr>
        <w:t>г. Владикавказа</w:t>
      </w:r>
      <w:r w:rsidR="000C2B6D" w:rsidRPr="00160444">
        <w:rPr>
          <w:color w:val="000000" w:themeColor="text1"/>
          <w:sz w:val="28"/>
          <w:szCs w:val="28"/>
        </w:rPr>
        <w:t>.</w:t>
      </w:r>
      <w:r w:rsidR="000C2B6D" w:rsidRPr="00193A4F">
        <w:rPr>
          <w:color w:val="000000" w:themeColor="text1"/>
          <w:sz w:val="28"/>
          <w:szCs w:val="28"/>
        </w:rPr>
        <w:t xml:space="preserve"> </w:t>
      </w:r>
    </w:p>
    <w:p w14:paraId="19120BC2" w14:textId="77777777" w:rsidR="001D23F6" w:rsidRPr="00DC4257" w:rsidRDefault="001D23F6" w:rsidP="00A841CC">
      <w:pPr>
        <w:pStyle w:val="aff9"/>
        <w:numPr>
          <w:ilvl w:val="1"/>
          <w:numId w:val="2"/>
        </w:numPr>
        <w:shd w:val="clear" w:color="auto" w:fill="FFFFFF"/>
        <w:spacing w:before="0" w:beforeAutospacing="0" w:after="0" w:afterAutospacing="0"/>
        <w:ind w:left="0" w:firstLine="709"/>
        <w:jc w:val="both"/>
        <w:rPr>
          <w:color w:val="000000" w:themeColor="text1"/>
          <w:sz w:val="28"/>
          <w:szCs w:val="28"/>
        </w:rPr>
      </w:pPr>
      <w:r w:rsidRPr="00DC4257">
        <w:rPr>
          <w:color w:val="000000" w:themeColor="text1"/>
          <w:sz w:val="28"/>
          <w:szCs w:val="28"/>
        </w:rPr>
        <w:t>Открытый конкурс проводится Управлением транспорта администрации местного самоуправления г.Владикавказа.</w:t>
      </w:r>
    </w:p>
    <w:p w14:paraId="06EB9F1A" w14:textId="77777777" w:rsidR="001D23F6" w:rsidRPr="00DA1E9B" w:rsidRDefault="001D23F6" w:rsidP="00A841CC">
      <w:pPr>
        <w:pStyle w:val="aff9"/>
        <w:numPr>
          <w:ilvl w:val="1"/>
          <w:numId w:val="2"/>
        </w:numPr>
        <w:shd w:val="clear" w:color="auto" w:fill="FFFFFF"/>
        <w:spacing w:before="0" w:beforeAutospacing="0" w:after="0" w:afterAutospacing="0"/>
        <w:ind w:left="0" w:firstLine="709"/>
        <w:jc w:val="both"/>
        <w:rPr>
          <w:color w:val="000000" w:themeColor="text1"/>
          <w:sz w:val="28"/>
          <w:szCs w:val="28"/>
        </w:rPr>
      </w:pPr>
      <w:r w:rsidRPr="00DA1E9B">
        <w:rPr>
          <w:color w:val="000000" w:themeColor="text1"/>
          <w:sz w:val="28"/>
          <w:szCs w:val="28"/>
        </w:rPr>
        <w:t xml:space="preserve">Основными задачами проведения открытого конкурса являются: </w:t>
      </w:r>
    </w:p>
    <w:p w14:paraId="1843660A" w14:textId="007596A9" w:rsidR="001D23F6" w:rsidRPr="00DA1E9B" w:rsidRDefault="001848D7" w:rsidP="00A841CC">
      <w:pPr>
        <w:pStyle w:val="Default"/>
        <w:ind w:firstLine="709"/>
        <w:jc w:val="both"/>
        <w:rPr>
          <w:color w:val="000000" w:themeColor="text1"/>
          <w:sz w:val="28"/>
          <w:szCs w:val="28"/>
        </w:rPr>
      </w:pPr>
      <w:r w:rsidRPr="00DA1E9B">
        <w:rPr>
          <w:color w:val="000000" w:themeColor="text1"/>
          <w:sz w:val="28"/>
          <w:szCs w:val="28"/>
        </w:rPr>
        <w:t>-</w:t>
      </w:r>
      <w:r w:rsidR="001D23F6" w:rsidRPr="00DA1E9B">
        <w:rPr>
          <w:color w:val="000000" w:themeColor="text1"/>
          <w:sz w:val="28"/>
          <w:szCs w:val="28"/>
        </w:rPr>
        <w:t xml:space="preserve">определение юридических лиц, индивидуальных предпринимателей и простых товариществ, которые могут обеспечить наиболее </w:t>
      </w:r>
      <w:r w:rsidR="00DA1E9B" w:rsidRPr="00DA1E9B">
        <w:rPr>
          <w:color w:val="000000" w:themeColor="text1"/>
          <w:sz w:val="28"/>
          <w:szCs w:val="28"/>
        </w:rPr>
        <w:t>лучшие</w:t>
      </w:r>
      <w:r w:rsidR="001D23F6" w:rsidRPr="00DA1E9B">
        <w:rPr>
          <w:color w:val="000000" w:themeColor="text1"/>
          <w:sz w:val="28"/>
          <w:szCs w:val="28"/>
        </w:rPr>
        <w:t xml:space="preserve"> условия перевозки пассажиров и багажа автомобильным транспортом при осуществлении регулярных перевозок по нерегулируемым тарифам;  </w:t>
      </w:r>
    </w:p>
    <w:p w14:paraId="6CAE4CF2" w14:textId="51A9C4A3" w:rsidR="001D23F6" w:rsidRPr="00DA1E9B" w:rsidRDefault="001848D7" w:rsidP="00A841CC">
      <w:pPr>
        <w:pStyle w:val="Default"/>
        <w:ind w:firstLine="709"/>
        <w:jc w:val="both"/>
        <w:rPr>
          <w:color w:val="000000" w:themeColor="text1"/>
          <w:sz w:val="28"/>
          <w:szCs w:val="28"/>
        </w:rPr>
      </w:pPr>
      <w:r w:rsidRPr="00DA1E9B">
        <w:rPr>
          <w:color w:val="000000" w:themeColor="text1"/>
          <w:sz w:val="28"/>
          <w:szCs w:val="28"/>
        </w:rPr>
        <w:t>-</w:t>
      </w:r>
      <w:r w:rsidR="001D23F6" w:rsidRPr="00DA1E9B">
        <w:rPr>
          <w:color w:val="000000" w:themeColor="text1"/>
          <w:sz w:val="28"/>
          <w:szCs w:val="28"/>
        </w:rPr>
        <w:t xml:space="preserve">повышение качества транспортного обслуживания; </w:t>
      </w:r>
    </w:p>
    <w:p w14:paraId="75CACC68" w14:textId="0540E2D9" w:rsidR="001D23F6" w:rsidRPr="00DA1E9B" w:rsidRDefault="001848D7" w:rsidP="00A841CC">
      <w:pPr>
        <w:pStyle w:val="Default"/>
        <w:ind w:firstLine="709"/>
        <w:jc w:val="both"/>
        <w:rPr>
          <w:color w:val="000000" w:themeColor="text1"/>
          <w:sz w:val="28"/>
          <w:szCs w:val="28"/>
        </w:rPr>
      </w:pPr>
      <w:r w:rsidRPr="00DA1E9B">
        <w:rPr>
          <w:color w:val="000000" w:themeColor="text1"/>
          <w:sz w:val="28"/>
          <w:szCs w:val="28"/>
        </w:rPr>
        <w:t>-</w:t>
      </w:r>
      <w:r w:rsidR="001D23F6" w:rsidRPr="00DA1E9B">
        <w:rPr>
          <w:color w:val="000000" w:themeColor="text1"/>
          <w:sz w:val="28"/>
          <w:szCs w:val="28"/>
        </w:rPr>
        <w:t xml:space="preserve">удовлетворение потребности населения в сфере пассажирских перевозок. </w:t>
      </w:r>
    </w:p>
    <w:p w14:paraId="220B094F" w14:textId="40175617" w:rsidR="001848D7" w:rsidRDefault="00193A4F" w:rsidP="00A841CC">
      <w:pPr>
        <w:pStyle w:val="aff9"/>
        <w:numPr>
          <w:ilvl w:val="1"/>
          <w:numId w:val="2"/>
        </w:numPr>
        <w:shd w:val="clear" w:color="auto" w:fill="FFFFFF"/>
        <w:spacing w:before="0" w:beforeAutospacing="0" w:after="0" w:afterAutospacing="0"/>
        <w:ind w:left="0" w:firstLine="709"/>
        <w:jc w:val="both"/>
        <w:rPr>
          <w:color w:val="000000" w:themeColor="text1"/>
          <w:sz w:val="28"/>
          <w:szCs w:val="28"/>
        </w:rPr>
      </w:pPr>
      <w:r w:rsidRPr="00193A4F">
        <w:rPr>
          <w:color w:val="000000" w:themeColor="text1"/>
          <w:sz w:val="28"/>
          <w:szCs w:val="28"/>
        </w:rPr>
        <w:t>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w:t>
      </w:r>
      <w:r w:rsidR="00D351C8">
        <w:rPr>
          <w:color w:val="000000" w:themeColor="text1"/>
          <w:sz w:val="28"/>
          <w:szCs w:val="28"/>
        </w:rPr>
        <w:t xml:space="preserve"> на территории муниципаль</w:t>
      </w:r>
      <w:r w:rsidR="001848D7">
        <w:rPr>
          <w:color w:val="000000" w:themeColor="text1"/>
          <w:sz w:val="28"/>
          <w:szCs w:val="28"/>
        </w:rPr>
        <w:t>ного образования г.Владикавказ.</w:t>
      </w:r>
    </w:p>
    <w:p w14:paraId="6B6327A0" w14:textId="6C1045DE" w:rsidR="00C85112" w:rsidRPr="001D7FA9" w:rsidRDefault="00904CC6" w:rsidP="004E286C">
      <w:pPr>
        <w:pStyle w:val="aff9"/>
        <w:numPr>
          <w:ilvl w:val="1"/>
          <w:numId w:val="2"/>
        </w:numPr>
        <w:shd w:val="clear" w:color="auto" w:fill="FFFFFF"/>
        <w:spacing w:before="0" w:beforeAutospacing="0" w:after="0" w:afterAutospacing="0"/>
        <w:ind w:left="0" w:firstLine="710"/>
        <w:jc w:val="both"/>
        <w:rPr>
          <w:color w:val="000000" w:themeColor="text1"/>
          <w:sz w:val="28"/>
          <w:szCs w:val="28"/>
        </w:rPr>
      </w:pPr>
      <w:r w:rsidRPr="00DD7C00">
        <w:rPr>
          <w:color w:val="000000" w:themeColor="text1"/>
          <w:sz w:val="28"/>
          <w:szCs w:val="28"/>
        </w:rPr>
        <w:t>Организатор вправе принять р</w:t>
      </w:r>
      <w:r w:rsidR="00C85112" w:rsidRPr="00DD7C00">
        <w:rPr>
          <w:color w:val="000000" w:themeColor="text1"/>
          <w:sz w:val="28"/>
          <w:szCs w:val="28"/>
        </w:rPr>
        <w:t xml:space="preserve">ешение о внесении изменений в </w:t>
      </w:r>
      <w:r w:rsidR="00E64CAF" w:rsidRPr="00DD7C00">
        <w:rPr>
          <w:color w:val="000000" w:themeColor="text1"/>
          <w:sz w:val="28"/>
          <w:szCs w:val="28"/>
        </w:rPr>
        <w:t>настоящую</w:t>
      </w:r>
      <w:r w:rsidR="00C85112" w:rsidRPr="00DD7C00">
        <w:rPr>
          <w:color w:val="000000" w:themeColor="text1"/>
          <w:sz w:val="28"/>
          <w:szCs w:val="28"/>
        </w:rPr>
        <w:t xml:space="preserve"> конкурс</w:t>
      </w:r>
      <w:r w:rsidRPr="00DD7C00">
        <w:rPr>
          <w:color w:val="000000" w:themeColor="text1"/>
          <w:sz w:val="28"/>
          <w:szCs w:val="28"/>
        </w:rPr>
        <w:t xml:space="preserve">ную документацию </w:t>
      </w:r>
      <w:r w:rsidR="00C85112" w:rsidRPr="00DD7C00">
        <w:rPr>
          <w:color w:val="000000" w:themeColor="text1"/>
          <w:sz w:val="28"/>
          <w:szCs w:val="28"/>
        </w:rPr>
        <w:t xml:space="preserve">не позднее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w:t>
      </w:r>
      <w:r w:rsidR="001D7FA9" w:rsidRPr="001D7FA9">
        <w:rPr>
          <w:rFonts w:ascii="Times New Roman CYR" w:hAnsi="Times New Roman CYR"/>
          <w:sz w:val="28"/>
          <w:szCs w:val="28"/>
        </w:rPr>
        <w:t xml:space="preserve">на официальном сайте МО г.Владикавказ </w:t>
      </w:r>
      <w:r w:rsidR="001D7FA9" w:rsidRPr="001D7FA9">
        <w:rPr>
          <w:sz w:val="28"/>
          <w:szCs w:val="28"/>
        </w:rPr>
        <w:t>в информационно-телекоммуникационной сети «Интернет» по адресу</w:t>
      </w:r>
      <w:r w:rsidR="001D7FA9">
        <w:rPr>
          <w:sz w:val="28"/>
          <w:szCs w:val="28"/>
        </w:rPr>
        <w:t xml:space="preserve"> </w:t>
      </w:r>
      <w:hyperlink r:id="rId9" w:history="1">
        <w:r w:rsidR="004E286C" w:rsidRPr="00046699">
          <w:rPr>
            <w:rStyle w:val="a4"/>
            <w:sz w:val="28"/>
            <w:szCs w:val="28"/>
          </w:rPr>
          <w:t>https://vladikavkaz-osetia.ru/obshchestvennyy-transport/otkrytye-konkursy/</w:t>
        </w:r>
      </w:hyperlink>
      <w:r w:rsidR="004E286C">
        <w:rPr>
          <w:sz w:val="28"/>
          <w:szCs w:val="28"/>
        </w:rPr>
        <w:t xml:space="preserve"> </w:t>
      </w:r>
      <w:r w:rsidR="004E286C" w:rsidRPr="004E286C">
        <w:rPr>
          <w:rFonts w:ascii="Times New Roman CYR" w:hAnsi="Times New Roman CYR"/>
          <w:sz w:val="28"/>
          <w:szCs w:val="28"/>
        </w:rPr>
        <w:t>в разделе «Общественный транспорт»</w:t>
      </w:r>
      <w:r w:rsidR="00C85112" w:rsidRPr="001D7FA9">
        <w:rPr>
          <w:color w:val="000000" w:themeColor="text1"/>
          <w:sz w:val="28"/>
          <w:szCs w:val="28"/>
        </w:rPr>
        <w:t xml:space="preserve">.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w:t>
      </w:r>
      <w:r w:rsidR="004D28DE" w:rsidRPr="001D7FA9">
        <w:rPr>
          <w:color w:val="000000" w:themeColor="text1"/>
          <w:sz w:val="28"/>
          <w:szCs w:val="28"/>
        </w:rPr>
        <w:t>конкурсную документацию</w:t>
      </w:r>
      <w:r w:rsidR="00C85112" w:rsidRPr="001D7FA9">
        <w:rPr>
          <w:color w:val="000000" w:themeColor="text1"/>
          <w:sz w:val="28"/>
          <w:szCs w:val="28"/>
        </w:rPr>
        <w:t>, до даты окончания подачи заявок на участие в открытом конкурсе этот срок составлял не менее чем двадцать дней.</w:t>
      </w:r>
    </w:p>
    <w:p w14:paraId="6D1FFD13" w14:textId="77777777" w:rsidR="00C85112" w:rsidRPr="00C85112" w:rsidRDefault="00C85112" w:rsidP="00A841CC">
      <w:pPr>
        <w:pStyle w:val="aff9"/>
        <w:shd w:val="clear" w:color="auto" w:fill="FFFFFF"/>
        <w:spacing w:before="0" w:beforeAutospacing="0" w:after="0" w:afterAutospacing="0"/>
        <w:jc w:val="both"/>
        <w:rPr>
          <w:color w:val="000000" w:themeColor="text1"/>
          <w:sz w:val="28"/>
          <w:szCs w:val="28"/>
        </w:rPr>
      </w:pPr>
    </w:p>
    <w:p w14:paraId="2F92E03A" w14:textId="7E808B24" w:rsidR="001848D7" w:rsidRPr="001848D7" w:rsidRDefault="001848D7" w:rsidP="00A841CC">
      <w:pPr>
        <w:pStyle w:val="aff9"/>
        <w:numPr>
          <w:ilvl w:val="0"/>
          <w:numId w:val="2"/>
        </w:numPr>
        <w:shd w:val="clear" w:color="auto" w:fill="FFFFFF"/>
        <w:spacing w:before="0" w:beforeAutospacing="0" w:after="0" w:afterAutospacing="0"/>
        <w:jc w:val="center"/>
        <w:rPr>
          <w:b/>
          <w:color w:val="000000" w:themeColor="text1"/>
          <w:sz w:val="28"/>
          <w:szCs w:val="28"/>
        </w:rPr>
      </w:pPr>
      <w:r w:rsidRPr="001848D7">
        <w:rPr>
          <w:b/>
          <w:color w:val="000000" w:themeColor="text1"/>
          <w:sz w:val="28"/>
          <w:szCs w:val="28"/>
        </w:rPr>
        <w:t>Сведения о предмете открытого конкурса</w:t>
      </w:r>
    </w:p>
    <w:p w14:paraId="2466CE67" w14:textId="77777777" w:rsidR="001848D7" w:rsidRPr="001848D7" w:rsidRDefault="001848D7" w:rsidP="00A841CC">
      <w:pPr>
        <w:pStyle w:val="aff9"/>
        <w:shd w:val="clear" w:color="auto" w:fill="FFFFFF"/>
        <w:spacing w:before="0" w:beforeAutospacing="0" w:after="0" w:afterAutospacing="0"/>
        <w:ind w:left="615"/>
        <w:rPr>
          <w:color w:val="000000" w:themeColor="text1"/>
          <w:sz w:val="28"/>
          <w:szCs w:val="28"/>
        </w:rPr>
      </w:pPr>
    </w:p>
    <w:p w14:paraId="153767A0" w14:textId="61DCAA60" w:rsidR="001848D7" w:rsidRDefault="001D23F6" w:rsidP="00A841CC">
      <w:pPr>
        <w:pStyle w:val="aff9"/>
        <w:numPr>
          <w:ilvl w:val="1"/>
          <w:numId w:val="2"/>
        </w:numPr>
        <w:shd w:val="clear" w:color="auto" w:fill="FFFFFF"/>
        <w:spacing w:before="0" w:beforeAutospacing="0" w:after="0" w:afterAutospacing="0"/>
        <w:ind w:left="0" w:firstLine="709"/>
        <w:jc w:val="both"/>
        <w:rPr>
          <w:color w:val="000000" w:themeColor="text1"/>
          <w:sz w:val="28"/>
          <w:szCs w:val="28"/>
        </w:rPr>
      </w:pPr>
      <w:r w:rsidRPr="00203F29">
        <w:rPr>
          <w:sz w:val="28"/>
          <w:szCs w:val="20"/>
        </w:rPr>
        <w:t xml:space="preserve">Сведения о предмете открытого конкурса формируются организатором открытого конкурса и включают следующие требования к транспортным средствам, используемым для оказания транспортных услуг, а </w:t>
      </w:r>
      <w:r w:rsidRPr="00203F29">
        <w:rPr>
          <w:sz w:val="28"/>
          <w:szCs w:val="20"/>
        </w:rPr>
        <w:lastRenderedPageBreak/>
        <w:t>также показатели, связанные с определением соответствия оказанных услуг потребностям населения в регулярных пассажирских перевозках:</w:t>
      </w:r>
    </w:p>
    <w:p w14:paraId="69810EF9" w14:textId="77777777" w:rsidR="001848D7" w:rsidRDefault="001848D7" w:rsidP="00A841CC">
      <w:pPr>
        <w:pStyle w:val="aff9"/>
        <w:shd w:val="clear" w:color="auto" w:fill="FFFFFF"/>
        <w:spacing w:before="0" w:beforeAutospacing="0" w:after="0" w:afterAutospacing="0"/>
        <w:jc w:val="both"/>
        <w:rPr>
          <w:color w:val="000000" w:themeColor="text1"/>
          <w:sz w:val="28"/>
          <w:szCs w:val="28"/>
        </w:rPr>
      </w:pPr>
    </w:p>
    <w:tbl>
      <w:tblPr>
        <w:tblStyle w:val="af6"/>
        <w:tblW w:w="9351" w:type="dxa"/>
        <w:tblLook w:val="04A0" w:firstRow="1" w:lastRow="0" w:firstColumn="1" w:lastColumn="0" w:noHBand="0" w:noVBand="1"/>
      </w:tblPr>
      <w:tblGrid>
        <w:gridCol w:w="534"/>
        <w:gridCol w:w="2863"/>
        <w:gridCol w:w="2977"/>
        <w:gridCol w:w="2977"/>
      </w:tblGrid>
      <w:tr w:rsidR="008964B9" w14:paraId="3D33854F" w14:textId="240A8592" w:rsidTr="004C0C4B">
        <w:tc>
          <w:tcPr>
            <w:tcW w:w="9351" w:type="dxa"/>
            <w:gridSpan w:val="4"/>
            <w:tcBorders>
              <w:top w:val="nil"/>
              <w:left w:val="nil"/>
              <w:bottom w:val="single" w:sz="4" w:space="0" w:color="auto"/>
              <w:right w:val="nil"/>
            </w:tcBorders>
          </w:tcPr>
          <w:p w14:paraId="42B2E537" w14:textId="71644C7D" w:rsidR="008964B9" w:rsidRDefault="008964B9" w:rsidP="00F11B90">
            <w:pPr>
              <w:pStyle w:val="NoSpacingChar"/>
              <w:ind w:firstLine="709"/>
              <w:jc w:val="center"/>
              <w:rPr>
                <w:rFonts w:ascii="Times New Roman CYR" w:hAnsi="Times New Roman CYR"/>
                <w:b/>
                <w:bCs/>
                <w:sz w:val="28"/>
                <w:szCs w:val="28"/>
              </w:rPr>
            </w:pPr>
            <w:r>
              <w:rPr>
                <w:rFonts w:ascii="Times New Roman CYR" w:hAnsi="Times New Roman CYR"/>
                <w:b/>
                <w:bCs/>
                <w:sz w:val="28"/>
                <w:szCs w:val="28"/>
              </w:rPr>
              <w:t>Лот № 1</w:t>
            </w:r>
            <w:r w:rsidR="006B0AD0">
              <w:rPr>
                <w:rStyle w:val="a3"/>
                <w:rFonts w:ascii="Times New Roman CYR" w:hAnsi="Times New Roman CYR"/>
                <w:b/>
                <w:bCs/>
                <w:sz w:val="28"/>
                <w:szCs w:val="28"/>
              </w:rPr>
              <w:footnoteReference w:id="1"/>
            </w:r>
          </w:p>
        </w:tc>
      </w:tr>
      <w:tr w:rsidR="00F11B90" w:rsidRPr="00944D9B" w14:paraId="3AD69FCB" w14:textId="64104B24" w:rsidTr="004C0C4B">
        <w:tc>
          <w:tcPr>
            <w:tcW w:w="534" w:type="dxa"/>
            <w:tcBorders>
              <w:top w:val="single" w:sz="4" w:space="0" w:color="auto"/>
            </w:tcBorders>
          </w:tcPr>
          <w:p w14:paraId="7C8E0043" w14:textId="19794979" w:rsidR="00F11B90" w:rsidRPr="008964B9" w:rsidRDefault="00F11B90" w:rsidP="008964B9">
            <w:pPr>
              <w:pStyle w:val="aff9"/>
              <w:spacing w:before="0" w:beforeAutospacing="0" w:after="0" w:afterAutospacing="0"/>
              <w:jc w:val="center"/>
              <w:rPr>
                <w:color w:val="000000" w:themeColor="text1"/>
                <w:szCs w:val="28"/>
              </w:rPr>
            </w:pPr>
            <w:r w:rsidRPr="008964B9">
              <w:rPr>
                <w:color w:val="000000" w:themeColor="text1"/>
                <w:szCs w:val="28"/>
              </w:rPr>
              <w:t>1.</w:t>
            </w:r>
          </w:p>
        </w:tc>
        <w:tc>
          <w:tcPr>
            <w:tcW w:w="2863" w:type="dxa"/>
            <w:tcBorders>
              <w:top w:val="single" w:sz="4" w:space="0" w:color="auto"/>
            </w:tcBorders>
          </w:tcPr>
          <w:p w14:paraId="6EACFF00" w14:textId="745CBBAE" w:rsidR="00F11B90" w:rsidRPr="008964B9" w:rsidRDefault="00F11B90" w:rsidP="00D329EB">
            <w:pPr>
              <w:pStyle w:val="aff9"/>
              <w:spacing w:before="0" w:beforeAutospacing="0" w:after="0" w:afterAutospacing="0"/>
              <w:rPr>
                <w:color w:val="000000" w:themeColor="text1"/>
                <w:szCs w:val="28"/>
              </w:rPr>
            </w:pPr>
            <w:r w:rsidRPr="008964B9">
              <w:rPr>
                <w:rFonts w:ascii="Times New Roman CYR" w:hAnsi="Times New Roman CYR"/>
                <w:szCs w:val="28"/>
              </w:rPr>
              <w:t>Регистрационный номер маршрута регулярных перевозок</w:t>
            </w:r>
          </w:p>
        </w:tc>
        <w:tc>
          <w:tcPr>
            <w:tcW w:w="2977" w:type="dxa"/>
            <w:tcBorders>
              <w:top w:val="single" w:sz="4" w:space="0" w:color="auto"/>
            </w:tcBorders>
            <w:vAlign w:val="center"/>
          </w:tcPr>
          <w:p w14:paraId="7DBF9C28" w14:textId="14CB8C2C" w:rsidR="00F11B90" w:rsidRPr="008964B9" w:rsidRDefault="00F11B90" w:rsidP="00C8510B">
            <w:pPr>
              <w:pStyle w:val="aff9"/>
              <w:spacing w:before="0" w:beforeAutospacing="0" w:after="0" w:afterAutospacing="0"/>
              <w:jc w:val="center"/>
              <w:rPr>
                <w:color w:val="000000" w:themeColor="text1"/>
                <w:szCs w:val="28"/>
              </w:rPr>
            </w:pPr>
            <w:r w:rsidRPr="008964B9">
              <w:rPr>
                <w:color w:val="000000" w:themeColor="text1"/>
                <w:szCs w:val="28"/>
              </w:rPr>
              <w:t>31</w:t>
            </w:r>
          </w:p>
        </w:tc>
        <w:tc>
          <w:tcPr>
            <w:tcW w:w="2977" w:type="dxa"/>
            <w:tcBorders>
              <w:top w:val="single" w:sz="4" w:space="0" w:color="auto"/>
            </w:tcBorders>
          </w:tcPr>
          <w:p w14:paraId="601F8DF3" w14:textId="2042CCC6" w:rsidR="00EF4A71" w:rsidRDefault="00EF4A71" w:rsidP="00C8510B">
            <w:pPr>
              <w:pStyle w:val="aff9"/>
              <w:spacing w:before="0" w:beforeAutospacing="0" w:after="0" w:afterAutospacing="0"/>
              <w:jc w:val="center"/>
              <w:rPr>
                <w:color w:val="000000" w:themeColor="text1"/>
                <w:szCs w:val="28"/>
              </w:rPr>
            </w:pPr>
          </w:p>
          <w:p w14:paraId="3DB67E2E" w14:textId="0DFC877D" w:rsidR="00F11B90" w:rsidRPr="00EF4A71" w:rsidRDefault="00EF4A71" w:rsidP="00EF4A71">
            <w:pPr>
              <w:jc w:val="center"/>
              <w:rPr>
                <w:lang w:val="ru-RU" w:eastAsia="ru-RU"/>
              </w:rPr>
            </w:pPr>
            <w:r w:rsidRPr="00EF4A71">
              <w:rPr>
                <w:sz w:val="24"/>
                <w:lang w:val="ru-RU" w:eastAsia="ru-RU"/>
              </w:rPr>
              <w:t>19</w:t>
            </w:r>
          </w:p>
        </w:tc>
      </w:tr>
      <w:tr w:rsidR="00F11B90" w:rsidRPr="001848D7" w14:paraId="1958D284" w14:textId="3595965E" w:rsidTr="003808E4">
        <w:tc>
          <w:tcPr>
            <w:tcW w:w="534" w:type="dxa"/>
          </w:tcPr>
          <w:p w14:paraId="56BD12ED" w14:textId="337F01FF" w:rsidR="00F11B90" w:rsidRPr="008964B9" w:rsidRDefault="00F11B90" w:rsidP="008964B9">
            <w:pPr>
              <w:pStyle w:val="aff9"/>
              <w:numPr>
                <w:ilvl w:val="0"/>
                <w:numId w:val="3"/>
              </w:numPr>
              <w:spacing w:before="0" w:beforeAutospacing="0" w:after="0" w:afterAutospacing="0"/>
              <w:ind w:left="0" w:firstLine="0"/>
              <w:jc w:val="center"/>
              <w:rPr>
                <w:color w:val="000000" w:themeColor="text1"/>
                <w:szCs w:val="28"/>
              </w:rPr>
            </w:pPr>
          </w:p>
        </w:tc>
        <w:tc>
          <w:tcPr>
            <w:tcW w:w="2863" w:type="dxa"/>
          </w:tcPr>
          <w:p w14:paraId="2E8BE252" w14:textId="6A195692" w:rsidR="00F11B90" w:rsidRPr="008964B9" w:rsidRDefault="00F11B90" w:rsidP="00D329EB">
            <w:pPr>
              <w:pStyle w:val="aff9"/>
              <w:spacing w:before="0" w:beforeAutospacing="0" w:after="0" w:afterAutospacing="0"/>
              <w:rPr>
                <w:color w:val="000000" w:themeColor="text1"/>
                <w:szCs w:val="28"/>
              </w:rPr>
            </w:pPr>
            <w:r w:rsidRPr="008964B9">
              <w:rPr>
                <w:rFonts w:ascii="Times New Roman CYR" w:hAnsi="Times New Roman CYR"/>
                <w:szCs w:val="28"/>
              </w:rPr>
              <w:t>Порядковый номер маршрута</w:t>
            </w:r>
          </w:p>
        </w:tc>
        <w:tc>
          <w:tcPr>
            <w:tcW w:w="2977" w:type="dxa"/>
            <w:vAlign w:val="center"/>
          </w:tcPr>
          <w:p w14:paraId="47761D8F" w14:textId="60385FF4" w:rsidR="00F11B90" w:rsidRPr="008964B9" w:rsidRDefault="00F11B90" w:rsidP="00C8510B">
            <w:pPr>
              <w:pStyle w:val="aff9"/>
              <w:spacing w:before="0" w:beforeAutospacing="0" w:after="0" w:afterAutospacing="0"/>
              <w:jc w:val="center"/>
              <w:rPr>
                <w:color w:val="000000" w:themeColor="text1"/>
                <w:szCs w:val="28"/>
              </w:rPr>
            </w:pPr>
            <w:r w:rsidRPr="008964B9">
              <w:rPr>
                <w:color w:val="000000" w:themeColor="text1"/>
                <w:szCs w:val="28"/>
              </w:rPr>
              <w:t>34</w:t>
            </w:r>
          </w:p>
        </w:tc>
        <w:tc>
          <w:tcPr>
            <w:tcW w:w="2977" w:type="dxa"/>
            <w:vAlign w:val="center"/>
          </w:tcPr>
          <w:p w14:paraId="46B66DFD" w14:textId="44350742" w:rsidR="00F11B90" w:rsidRPr="008964B9" w:rsidRDefault="00EF4A71" w:rsidP="00C8510B">
            <w:pPr>
              <w:pStyle w:val="aff9"/>
              <w:spacing w:before="0" w:beforeAutospacing="0" w:after="0" w:afterAutospacing="0"/>
              <w:jc w:val="center"/>
              <w:rPr>
                <w:color w:val="000000" w:themeColor="text1"/>
                <w:szCs w:val="28"/>
              </w:rPr>
            </w:pPr>
            <w:r>
              <w:rPr>
                <w:color w:val="000000" w:themeColor="text1"/>
                <w:szCs w:val="28"/>
              </w:rPr>
              <w:t>22</w:t>
            </w:r>
          </w:p>
        </w:tc>
      </w:tr>
      <w:tr w:rsidR="00F11B90" w:rsidRPr="001848D7" w14:paraId="148B632D" w14:textId="5FA65495" w:rsidTr="00302278">
        <w:tc>
          <w:tcPr>
            <w:tcW w:w="534" w:type="dxa"/>
          </w:tcPr>
          <w:p w14:paraId="7F90C414" w14:textId="77777777" w:rsidR="00F11B90" w:rsidRPr="008964B9" w:rsidRDefault="00F11B90" w:rsidP="008964B9">
            <w:pPr>
              <w:pStyle w:val="aff9"/>
              <w:numPr>
                <w:ilvl w:val="0"/>
                <w:numId w:val="3"/>
              </w:numPr>
              <w:spacing w:before="0" w:beforeAutospacing="0" w:after="0" w:afterAutospacing="0"/>
              <w:ind w:left="0" w:firstLine="0"/>
              <w:jc w:val="center"/>
              <w:rPr>
                <w:color w:val="000000" w:themeColor="text1"/>
                <w:szCs w:val="28"/>
              </w:rPr>
            </w:pPr>
          </w:p>
        </w:tc>
        <w:tc>
          <w:tcPr>
            <w:tcW w:w="2863" w:type="dxa"/>
          </w:tcPr>
          <w:p w14:paraId="6FBF20F5" w14:textId="4F1578EB" w:rsidR="00F11B90" w:rsidRPr="008964B9" w:rsidRDefault="00F11B90" w:rsidP="00D329EB">
            <w:pPr>
              <w:pStyle w:val="aff9"/>
              <w:spacing w:before="0" w:beforeAutospacing="0" w:after="0" w:afterAutospacing="0"/>
              <w:rPr>
                <w:color w:val="000000" w:themeColor="text1"/>
                <w:szCs w:val="28"/>
              </w:rPr>
            </w:pPr>
            <w:r w:rsidRPr="008964B9">
              <w:rPr>
                <w:rFonts w:ascii="Times New Roman CYR" w:hAnsi="Times New Roman CYR"/>
                <w:szCs w:val="28"/>
              </w:rPr>
              <w:t>Наименование маршрута регулярных перевозок</w:t>
            </w:r>
          </w:p>
        </w:tc>
        <w:tc>
          <w:tcPr>
            <w:tcW w:w="2977" w:type="dxa"/>
            <w:vAlign w:val="center"/>
          </w:tcPr>
          <w:p w14:paraId="12605436" w14:textId="307939A7" w:rsidR="00F11B90" w:rsidRPr="008964B9" w:rsidRDefault="00F11B90" w:rsidP="00D329EB">
            <w:pPr>
              <w:pStyle w:val="aff9"/>
              <w:spacing w:before="0" w:beforeAutospacing="0" w:after="0" w:afterAutospacing="0"/>
              <w:jc w:val="center"/>
              <w:rPr>
                <w:color w:val="000000" w:themeColor="text1"/>
                <w:szCs w:val="28"/>
              </w:rPr>
            </w:pPr>
            <w:proofErr w:type="spellStart"/>
            <w:r w:rsidRPr="008964B9">
              <w:rPr>
                <w:color w:val="000000" w:themeColor="text1"/>
                <w:szCs w:val="28"/>
              </w:rPr>
              <w:t>п.Карца</w:t>
            </w:r>
            <w:proofErr w:type="spellEnd"/>
            <w:r w:rsidRPr="008964B9">
              <w:rPr>
                <w:color w:val="000000" w:themeColor="text1"/>
                <w:szCs w:val="28"/>
              </w:rPr>
              <w:t xml:space="preserve"> - проезд Западный</w:t>
            </w:r>
          </w:p>
        </w:tc>
        <w:tc>
          <w:tcPr>
            <w:tcW w:w="2977" w:type="dxa"/>
          </w:tcPr>
          <w:p w14:paraId="0B07B186" w14:textId="54865497" w:rsidR="00F11B90" w:rsidRPr="008964B9" w:rsidRDefault="00EF4A71" w:rsidP="00D329EB">
            <w:pPr>
              <w:pStyle w:val="aff9"/>
              <w:spacing w:before="0" w:beforeAutospacing="0" w:after="0" w:afterAutospacing="0"/>
              <w:jc w:val="center"/>
              <w:rPr>
                <w:color w:val="000000" w:themeColor="text1"/>
                <w:szCs w:val="28"/>
              </w:rPr>
            </w:pPr>
            <w:proofErr w:type="spellStart"/>
            <w:r w:rsidRPr="00EF4A71">
              <w:rPr>
                <w:color w:val="000000" w:themeColor="text1"/>
                <w:szCs w:val="28"/>
              </w:rPr>
              <w:t>З.Магкаева</w:t>
            </w:r>
            <w:proofErr w:type="spellEnd"/>
            <w:r w:rsidRPr="00EF4A71">
              <w:rPr>
                <w:color w:val="000000" w:themeColor="text1"/>
                <w:szCs w:val="28"/>
              </w:rPr>
              <w:t xml:space="preserve">-гипермаркет </w:t>
            </w:r>
            <w:r w:rsidR="00F77A9A">
              <w:rPr>
                <w:color w:val="000000" w:themeColor="text1"/>
                <w:szCs w:val="28"/>
              </w:rPr>
              <w:t>«Лента»</w:t>
            </w:r>
          </w:p>
        </w:tc>
      </w:tr>
      <w:tr w:rsidR="00F11B90" w:rsidRPr="002F6333" w14:paraId="1244002F" w14:textId="4132098B" w:rsidTr="00302278">
        <w:tc>
          <w:tcPr>
            <w:tcW w:w="534" w:type="dxa"/>
          </w:tcPr>
          <w:p w14:paraId="42687ABB" w14:textId="77777777" w:rsidR="00F11B90" w:rsidRPr="008964B9" w:rsidRDefault="00F11B90" w:rsidP="008964B9">
            <w:pPr>
              <w:pStyle w:val="aff9"/>
              <w:numPr>
                <w:ilvl w:val="0"/>
                <w:numId w:val="3"/>
              </w:numPr>
              <w:spacing w:before="0" w:beforeAutospacing="0" w:after="0" w:afterAutospacing="0"/>
              <w:ind w:left="0" w:firstLine="0"/>
              <w:jc w:val="center"/>
              <w:rPr>
                <w:color w:val="000000" w:themeColor="text1"/>
                <w:szCs w:val="28"/>
              </w:rPr>
            </w:pPr>
          </w:p>
        </w:tc>
        <w:tc>
          <w:tcPr>
            <w:tcW w:w="2863" w:type="dxa"/>
          </w:tcPr>
          <w:p w14:paraId="3D39396A" w14:textId="16600CAD" w:rsidR="00F11B90" w:rsidRPr="008964B9" w:rsidRDefault="00F11B90" w:rsidP="00D329EB">
            <w:pPr>
              <w:pStyle w:val="aff9"/>
              <w:spacing w:before="0" w:beforeAutospacing="0" w:after="0" w:afterAutospacing="0"/>
              <w:rPr>
                <w:color w:val="000000" w:themeColor="text1"/>
                <w:szCs w:val="28"/>
              </w:rPr>
            </w:pPr>
            <w:r w:rsidRPr="008964B9">
              <w:rPr>
                <w:rFonts w:ascii="Times New Roman CYR" w:hAnsi="Times New Roman CYR"/>
                <w:szCs w:val="28"/>
              </w:rPr>
              <w:t>Наименования промежуточных остановочных пунктов по маршруту регулярных перевозок</w:t>
            </w:r>
          </w:p>
        </w:tc>
        <w:tc>
          <w:tcPr>
            <w:tcW w:w="2977" w:type="dxa"/>
          </w:tcPr>
          <w:p w14:paraId="575C7D69" w14:textId="33E0B2EA" w:rsidR="00F11B90" w:rsidRPr="008964B9" w:rsidRDefault="00F11B90" w:rsidP="00D329EB">
            <w:pPr>
              <w:pStyle w:val="aff9"/>
              <w:spacing w:before="0" w:beforeAutospacing="0" w:after="0" w:afterAutospacing="0"/>
              <w:jc w:val="center"/>
              <w:rPr>
                <w:color w:val="000000" w:themeColor="text1"/>
                <w:szCs w:val="28"/>
              </w:rPr>
            </w:pPr>
            <w:r w:rsidRPr="008964B9">
              <w:rPr>
                <w:color w:val="000000" w:themeColor="text1"/>
                <w:szCs w:val="28"/>
              </w:rPr>
              <w:t xml:space="preserve">Полеводческая, Кооперативная, Дом культуры </w:t>
            </w:r>
            <w:proofErr w:type="spellStart"/>
            <w:r w:rsidRPr="008964B9">
              <w:rPr>
                <w:color w:val="000000" w:themeColor="text1"/>
                <w:szCs w:val="28"/>
              </w:rPr>
              <w:t>п.Карца</w:t>
            </w:r>
            <w:proofErr w:type="spellEnd"/>
            <w:r w:rsidRPr="008964B9">
              <w:rPr>
                <w:color w:val="000000" w:themeColor="text1"/>
                <w:szCs w:val="28"/>
              </w:rPr>
              <w:t xml:space="preserve">, Дружбы, Рабочая, СОШ №37, «Спутник», </w:t>
            </w:r>
            <w:proofErr w:type="spellStart"/>
            <w:r w:rsidRPr="008964B9">
              <w:rPr>
                <w:color w:val="000000" w:themeColor="text1"/>
                <w:szCs w:val="28"/>
              </w:rPr>
              <w:t>п.Спутник</w:t>
            </w:r>
            <w:proofErr w:type="spellEnd"/>
            <w:r w:rsidRPr="008964B9">
              <w:rPr>
                <w:color w:val="000000" w:themeColor="text1"/>
                <w:szCs w:val="28"/>
              </w:rPr>
              <w:t xml:space="preserve">, Восточные кладбища, </w:t>
            </w:r>
            <w:proofErr w:type="spellStart"/>
            <w:r w:rsidRPr="008964B9">
              <w:rPr>
                <w:color w:val="000000" w:themeColor="text1"/>
                <w:szCs w:val="28"/>
              </w:rPr>
              <w:t>Вет.фак</w:t>
            </w:r>
            <w:proofErr w:type="spellEnd"/>
            <w:r w:rsidRPr="008964B9">
              <w:rPr>
                <w:color w:val="000000" w:themeColor="text1"/>
                <w:szCs w:val="28"/>
              </w:rPr>
              <w:t xml:space="preserve"> ГГАУ, маг. «</w:t>
            </w:r>
            <w:proofErr w:type="spellStart"/>
            <w:r w:rsidRPr="008964B9">
              <w:rPr>
                <w:color w:val="000000" w:themeColor="text1"/>
                <w:szCs w:val="28"/>
              </w:rPr>
              <w:t>Деликат</w:t>
            </w:r>
            <w:proofErr w:type="spellEnd"/>
            <w:r w:rsidRPr="008964B9">
              <w:rPr>
                <w:color w:val="000000" w:themeColor="text1"/>
                <w:szCs w:val="28"/>
              </w:rPr>
              <w:t xml:space="preserve">», </w:t>
            </w:r>
            <w:proofErr w:type="spellStart"/>
            <w:r w:rsidRPr="008964B9">
              <w:rPr>
                <w:color w:val="000000" w:themeColor="text1"/>
                <w:szCs w:val="28"/>
              </w:rPr>
              <w:t>Карцинское</w:t>
            </w:r>
            <w:proofErr w:type="spellEnd"/>
            <w:r w:rsidRPr="008964B9">
              <w:rPr>
                <w:color w:val="000000" w:themeColor="text1"/>
                <w:szCs w:val="28"/>
              </w:rPr>
              <w:t xml:space="preserve"> шоссе, АВ-2, ул. </w:t>
            </w:r>
            <w:proofErr w:type="spellStart"/>
            <w:r w:rsidRPr="008964B9">
              <w:rPr>
                <w:color w:val="000000" w:themeColor="text1"/>
                <w:szCs w:val="28"/>
              </w:rPr>
              <w:t>Баракова</w:t>
            </w:r>
            <w:proofErr w:type="spellEnd"/>
            <w:r w:rsidRPr="008964B9">
              <w:rPr>
                <w:color w:val="000000" w:themeColor="text1"/>
                <w:szCs w:val="28"/>
              </w:rPr>
              <w:t xml:space="preserve">, Поликлиника №1, К/Т «Дружба XXI век», рынок «Центральный», Маг. Ул. </w:t>
            </w:r>
            <w:proofErr w:type="spellStart"/>
            <w:r w:rsidRPr="008964B9">
              <w:rPr>
                <w:color w:val="000000" w:themeColor="text1"/>
                <w:szCs w:val="28"/>
              </w:rPr>
              <w:t>Джанаева</w:t>
            </w:r>
            <w:proofErr w:type="spellEnd"/>
            <w:r w:rsidRPr="008964B9">
              <w:rPr>
                <w:color w:val="000000" w:themeColor="text1"/>
                <w:szCs w:val="28"/>
              </w:rPr>
              <w:t xml:space="preserve">, ул. Кирова, ГГАУ, ДЮСШ, Осетинский драматический театр, ул. Островского, СОШ №26, ДЮСШ «Юность», ДРКБ, Поликлиника №4, </w:t>
            </w:r>
            <w:proofErr w:type="spellStart"/>
            <w:r w:rsidRPr="008964B9">
              <w:rPr>
                <w:color w:val="000000" w:themeColor="text1"/>
                <w:szCs w:val="28"/>
              </w:rPr>
              <w:t>Кожвен</w:t>
            </w:r>
            <w:proofErr w:type="spellEnd"/>
            <w:r w:rsidRPr="008964B9">
              <w:rPr>
                <w:color w:val="000000" w:themeColor="text1"/>
                <w:szCs w:val="28"/>
              </w:rPr>
              <w:t xml:space="preserve"> диспансер, ул. Первомайская, Т/Ц «Дакар», ул. Гадиева 58/3, СНО «</w:t>
            </w:r>
            <w:proofErr w:type="spellStart"/>
            <w:r w:rsidRPr="008964B9">
              <w:rPr>
                <w:color w:val="000000" w:themeColor="text1"/>
                <w:szCs w:val="28"/>
              </w:rPr>
              <w:t>Дарьял</w:t>
            </w:r>
            <w:proofErr w:type="spellEnd"/>
            <w:r w:rsidRPr="008964B9">
              <w:rPr>
                <w:color w:val="000000" w:themeColor="text1"/>
                <w:szCs w:val="28"/>
              </w:rPr>
              <w:t>», ул. Кадырова, Санаторий «Юность», Психиатрическая Больница</w:t>
            </w:r>
          </w:p>
        </w:tc>
        <w:tc>
          <w:tcPr>
            <w:tcW w:w="2977" w:type="dxa"/>
          </w:tcPr>
          <w:p w14:paraId="37A4E540" w14:textId="4E0D1E91" w:rsidR="00F11B90" w:rsidRPr="008964B9" w:rsidRDefault="00EF4A71" w:rsidP="004C0C4B">
            <w:pPr>
              <w:pStyle w:val="aff9"/>
              <w:spacing w:before="0" w:beforeAutospacing="0" w:after="0" w:afterAutospacing="0"/>
              <w:jc w:val="center"/>
              <w:rPr>
                <w:color w:val="000000" w:themeColor="text1"/>
                <w:szCs w:val="28"/>
              </w:rPr>
            </w:pPr>
            <w:r w:rsidRPr="00EF4A71">
              <w:rPr>
                <w:color w:val="000000" w:themeColor="text1"/>
                <w:szCs w:val="28"/>
              </w:rPr>
              <w:t xml:space="preserve">ВКЭ, Солнечная, с/к «Труд», Шмулевича, СОГУ, </w:t>
            </w:r>
            <w:proofErr w:type="spellStart"/>
            <w:r w:rsidRPr="00EF4A71">
              <w:rPr>
                <w:color w:val="000000" w:themeColor="text1"/>
                <w:szCs w:val="28"/>
              </w:rPr>
              <w:t>Бутырина</w:t>
            </w:r>
            <w:proofErr w:type="spellEnd"/>
            <w:r w:rsidRPr="00EF4A71">
              <w:rPr>
                <w:color w:val="000000" w:themeColor="text1"/>
                <w:szCs w:val="28"/>
              </w:rPr>
              <w:t xml:space="preserve">, Горького, к/т «Дружба XXI век», </w:t>
            </w:r>
            <w:proofErr w:type="spellStart"/>
            <w:r w:rsidRPr="00EF4A71">
              <w:rPr>
                <w:color w:val="000000" w:themeColor="text1"/>
                <w:szCs w:val="28"/>
              </w:rPr>
              <w:t>рын</w:t>
            </w:r>
            <w:proofErr w:type="spellEnd"/>
            <w:r w:rsidRPr="00EF4A71">
              <w:rPr>
                <w:color w:val="000000" w:themeColor="text1"/>
                <w:szCs w:val="28"/>
              </w:rPr>
              <w:t xml:space="preserve">. «Центральный», СОШ №3, </w:t>
            </w:r>
            <w:proofErr w:type="spellStart"/>
            <w:r w:rsidRPr="00EF4A71">
              <w:rPr>
                <w:color w:val="000000" w:themeColor="text1"/>
                <w:szCs w:val="28"/>
              </w:rPr>
              <w:t>Нац.банк</w:t>
            </w:r>
            <w:proofErr w:type="spellEnd"/>
            <w:r w:rsidRPr="00EF4A71">
              <w:rPr>
                <w:color w:val="000000" w:themeColor="text1"/>
                <w:szCs w:val="28"/>
              </w:rPr>
              <w:t xml:space="preserve"> России, Горького, МВД, Дом Правительства РСО-А, Армянская, </w:t>
            </w:r>
            <w:proofErr w:type="spellStart"/>
            <w:r w:rsidRPr="00EF4A71">
              <w:rPr>
                <w:color w:val="000000" w:themeColor="text1"/>
                <w:szCs w:val="28"/>
              </w:rPr>
              <w:t>пл.Штыба</w:t>
            </w:r>
            <w:proofErr w:type="spellEnd"/>
            <w:r w:rsidRPr="00EF4A71">
              <w:rPr>
                <w:color w:val="000000" w:themeColor="text1"/>
                <w:szCs w:val="28"/>
              </w:rPr>
              <w:t xml:space="preserve">, ЦУМ, </w:t>
            </w:r>
            <w:proofErr w:type="spellStart"/>
            <w:r w:rsidRPr="00EF4A71">
              <w:rPr>
                <w:color w:val="000000" w:themeColor="text1"/>
                <w:szCs w:val="28"/>
              </w:rPr>
              <w:t>пл.Героев</w:t>
            </w:r>
            <w:proofErr w:type="spellEnd"/>
            <w:r w:rsidRPr="00EF4A71">
              <w:rPr>
                <w:color w:val="000000" w:themeColor="text1"/>
                <w:szCs w:val="28"/>
              </w:rPr>
              <w:t xml:space="preserve">, Калоева, </w:t>
            </w:r>
            <w:proofErr w:type="spellStart"/>
            <w:r w:rsidRPr="00EF4A71">
              <w:rPr>
                <w:color w:val="000000" w:themeColor="text1"/>
                <w:szCs w:val="28"/>
              </w:rPr>
              <w:t>ген.Плиева</w:t>
            </w:r>
            <w:proofErr w:type="spellEnd"/>
            <w:r w:rsidRPr="00EF4A71">
              <w:rPr>
                <w:color w:val="000000" w:themeColor="text1"/>
                <w:szCs w:val="28"/>
              </w:rPr>
              <w:t xml:space="preserve">, Ильинская церковь, Ряды на Первомайской, Дзержинского, Первомайская, </w:t>
            </w:r>
            <w:proofErr w:type="spellStart"/>
            <w:r w:rsidRPr="00EF4A71">
              <w:rPr>
                <w:color w:val="000000" w:themeColor="text1"/>
                <w:szCs w:val="28"/>
              </w:rPr>
              <w:t>Кожвендиспансер</w:t>
            </w:r>
            <w:proofErr w:type="spellEnd"/>
            <w:r w:rsidRPr="00EF4A71">
              <w:rPr>
                <w:color w:val="000000" w:themeColor="text1"/>
                <w:szCs w:val="28"/>
              </w:rPr>
              <w:t xml:space="preserve">, УГИБДД, </w:t>
            </w:r>
            <w:proofErr w:type="spellStart"/>
            <w:r w:rsidRPr="00EF4A71">
              <w:rPr>
                <w:color w:val="000000" w:themeColor="text1"/>
                <w:szCs w:val="28"/>
              </w:rPr>
              <w:t>рест</w:t>
            </w:r>
            <w:proofErr w:type="spellEnd"/>
            <w:r w:rsidRPr="00EF4A71">
              <w:rPr>
                <w:color w:val="000000" w:themeColor="text1"/>
                <w:szCs w:val="28"/>
              </w:rPr>
              <w:t>. «Троя», парк. «Олимпийский», маг. «М-Видео», Калинина, центр «</w:t>
            </w:r>
            <w:proofErr w:type="spellStart"/>
            <w:r w:rsidRPr="00EF4A71">
              <w:rPr>
                <w:color w:val="000000" w:themeColor="text1"/>
                <w:szCs w:val="28"/>
              </w:rPr>
              <w:t>Асик</w:t>
            </w:r>
            <w:proofErr w:type="spellEnd"/>
            <w:r w:rsidRPr="00EF4A71">
              <w:rPr>
                <w:color w:val="000000" w:themeColor="text1"/>
                <w:szCs w:val="28"/>
              </w:rPr>
              <w:t xml:space="preserve">», Парк афганцев, </w:t>
            </w:r>
            <w:proofErr w:type="spellStart"/>
            <w:r w:rsidRPr="00EF4A71">
              <w:rPr>
                <w:color w:val="000000" w:themeColor="text1"/>
                <w:szCs w:val="28"/>
              </w:rPr>
              <w:t>Цоколаева</w:t>
            </w:r>
            <w:proofErr w:type="spellEnd"/>
            <w:r w:rsidRPr="00EF4A71">
              <w:rPr>
                <w:color w:val="000000" w:themeColor="text1"/>
                <w:szCs w:val="28"/>
              </w:rPr>
              <w:t>, маг. «Забава», ТЦ «Ал</w:t>
            </w:r>
            <w:r w:rsidR="00B83236">
              <w:rPr>
                <w:color w:val="000000" w:themeColor="text1"/>
                <w:szCs w:val="28"/>
              </w:rPr>
              <w:t>ан», ТЦ «Столица», Супермаркет «</w:t>
            </w:r>
            <w:proofErr w:type="spellStart"/>
            <w:r w:rsidRPr="00EF4A71">
              <w:rPr>
                <w:color w:val="000000" w:themeColor="text1"/>
                <w:szCs w:val="28"/>
              </w:rPr>
              <w:t>Чиба</w:t>
            </w:r>
            <w:proofErr w:type="spellEnd"/>
            <w:r w:rsidR="00B83236">
              <w:rPr>
                <w:color w:val="000000" w:themeColor="text1"/>
                <w:szCs w:val="28"/>
              </w:rPr>
              <w:t>»</w:t>
            </w:r>
          </w:p>
        </w:tc>
      </w:tr>
      <w:tr w:rsidR="00F11B90" w:rsidRPr="00E57280" w14:paraId="4CFC5456" w14:textId="4BFB943A" w:rsidTr="00302278">
        <w:tc>
          <w:tcPr>
            <w:tcW w:w="534" w:type="dxa"/>
          </w:tcPr>
          <w:p w14:paraId="55C7D926" w14:textId="77777777" w:rsidR="00F11B90" w:rsidRPr="008964B9" w:rsidRDefault="00F11B90" w:rsidP="008964B9">
            <w:pPr>
              <w:pStyle w:val="aff9"/>
              <w:numPr>
                <w:ilvl w:val="0"/>
                <w:numId w:val="3"/>
              </w:numPr>
              <w:spacing w:before="0" w:beforeAutospacing="0" w:after="0" w:afterAutospacing="0"/>
              <w:ind w:left="0" w:firstLine="0"/>
              <w:jc w:val="center"/>
              <w:rPr>
                <w:color w:val="000000" w:themeColor="text1"/>
                <w:szCs w:val="28"/>
              </w:rPr>
            </w:pPr>
          </w:p>
        </w:tc>
        <w:tc>
          <w:tcPr>
            <w:tcW w:w="2863" w:type="dxa"/>
          </w:tcPr>
          <w:p w14:paraId="6EE26AFB" w14:textId="0524098F" w:rsidR="00F11B90" w:rsidRPr="008964B9" w:rsidRDefault="00F11B90" w:rsidP="00D329EB">
            <w:pPr>
              <w:pStyle w:val="aff9"/>
              <w:spacing w:before="0" w:beforeAutospacing="0" w:after="0" w:afterAutospacing="0"/>
              <w:rPr>
                <w:color w:val="000000" w:themeColor="text1"/>
                <w:szCs w:val="28"/>
              </w:rPr>
            </w:pPr>
            <w:r w:rsidRPr="008964B9">
              <w:rPr>
                <w:rFonts w:ascii="Times New Roman CYR" w:hAnsi="Times New Roman CYR"/>
                <w:szCs w:val="28"/>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2977" w:type="dxa"/>
          </w:tcPr>
          <w:p w14:paraId="7F2F19C3" w14:textId="7D238C31" w:rsidR="00F11B90" w:rsidRPr="008964B9" w:rsidRDefault="00F11B90" w:rsidP="00D329EB">
            <w:pPr>
              <w:pStyle w:val="aff9"/>
              <w:spacing w:before="0" w:beforeAutospacing="0" w:after="0" w:afterAutospacing="0"/>
              <w:jc w:val="center"/>
              <w:rPr>
                <w:color w:val="000000" w:themeColor="text1"/>
                <w:szCs w:val="28"/>
              </w:rPr>
            </w:pPr>
            <w:r w:rsidRPr="008964B9">
              <w:rPr>
                <w:color w:val="000000" w:themeColor="text1"/>
                <w:szCs w:val="28"/>
              </w:rPr>
              <w:t>Полеводческая (</w:t>
            </w:r>
            <w:proofErr w:type="spellStart"/>
            <w:r w:rsidRPr="008964B9">
              <w:rPr>
                <w:color w:val="000000" w:themeColor="text1"/>
                <w:szCs w:val="28"/>
              </w:rPr>
              <w:t>п.Карца</w:t>
            </w:r>
            <w:proofErr w:type="spellEnd"/>
            <w:r w:rsidRPr="008964B9">
              <w:rPr>
                <w:color w:val="000000" w:themeColor="text1"/>
                <w:szCs w:val="28"/>
              </w:rPr>
              <w:t>), Махачкалинская (</w:t>
            </w:r>
            <w:proofErr w:type="spellStart"/>
            <w:r w:rsidRPr="008964B9">
              <w:rPr>
                <w:color w:val="000000" w:themeColor="text1"/>
                <w:szCs w:val="28"/>
              </w:rPr>
              <w:t>п.Карца</w:t>
            </w:r>
            <w:proofErr w:type="spellEnd"/>
            <w:r w:rsidRPr="008964B9">
              <w:rPr>
                <w:color w:val="000000" w:themeColor="text1"/>
                <w:szCs w:val="28"/>
              </w:rPr>
              <w:t>), Дружбы (</w:t>
            </w:r>
            <w:proofErr w:type="spellStart"/>
            <w:r w:rsidRPr="008964B9">
              <w:rPr>
                <w:color w:val="000000" w:themeColor="text1"/>
                <w:szCs w:val="28"/>
              </w:rPr>
              <w:t>п.Карца</w:t>
            </w:r>
            <w:proofErr w:type="spellEnd"/>
            <w:r w:rsidRPr="008964B9">
              <w:rPr>
                <w:color w:val="000000" w:themeColor="text1"/>
                <w:szCs w:val="28"/>
              </w:rPr>
              <w:t>), Рабочая (</w:t>
            </w:r>
            <w:proofErr w:type="spellStart"/>
            <w:r w:rsidRPr="008964B9">
              <w:rPr>
                <w:color w:val="000000" w:themeColor="text1"/>
                <w:szCs w:val="28"/>
              </w:rPr>
              <w:t>п.Карца</w:t>
            </w:r>
            <w:proofErr w:type="spellEnd"/>
            <w:r w:rsidRPr="008964B9">
              <w:rPr>
                <w:color w:val="000000" w:themeColor="text1"/>
                <w:szCs w:val="28"/>
              </w:rPr>
              <w:t xml:space="preserve">), </w:t>
            </w:r>
            <w:proofErr w:type="spellStart"/>
            <w:r w:rsidRPr="008964B9">
              <w:rPr>
                <w:color w:val="000000" w:themeColor="text1"/>
                <w:szCs w:val="28"/>
              </w:rPr>
              <w:t>Карцинское</w:t>
            </w:r>
            <w:proofErr w:type="spellEnd"/>
            <w:r w:rsidRPr="008964B9">
              <w:rPr>
                <w:color w:val="000000" w:themeColor="text1"/>
                <w:szCs w:val="28"/>
              </w:rPr>
              <w:t xml:space="preserve"> шоссе, Пушкинская, Куйбышева, </w:t>
            </w:r>
            <w:proofErr w:type="spellStart"/>
            <w:r w:rsidRPr="008964B9">
              <w:rPr>
                <w:color w:val="000000" w:themeColor="text1"/>
                <w:szCs w:val="28"/>
              </w:rPr>
              <w:t>Маркуса</w:t>
            </w:r>
            <w:proofErr w:type="spellEnd"/>
            <w:r w:rsidRPr="008964B9">
              <w:rPr>
                <w:color w:val="000000" w:themeColor="text1"/>
                <w:szCs w:val="28"/>
              </w:rPr>
              <w:t xml:space="preserve">, Кирова, </w:t>
            </w:r>
            <w:proofErr w:type="spellStart"/>
            <w:r w:rsidRPr="008964B9">
              <w:rPr>
                <w:color w:val="000000" w:themeColor="text1"/>
                <w:szCs w:val="28"/>
              </w:rPr>
              <w:t>Таутиева</w:t>
            </w:r>
            <w:proofErr w:type="spellEnd"/>
            <w:r w:rsidRPr="008964B9">
              <w:rPr>
                <w:color w:val="000000" w:themeColor="text1"/>
                <w:szCs w:val="28"/>
              </w:rPr>
              <w:t xml:space="preserve">, </w:t>
            </w:r>
            <w:proofErr w:type="spellStart"/>
            <w:r w:rsidRPr="008964B9">
              <w:rPr>
                <w:color w:val="000000" w:themeColor="text1"/>
                <w:szCs w:val="28"/>
              </w:rPr>
              <w:t>пр.Коста</w:t>
            </w:r>
            <w:proofErr w:type="spellEnd"/>
            <w:r w:rsidRPr="008964B9">
              <w:rPr>
                <w:color w:val="000000" w:themeColor="text1"/>
                <w:szCs w:val="28"/>
              </w:rPr>
              <w:t xml:space="preserve">, </w:t>
            </w:r>
            <w:proofErr w:type="spellStart"/>
            <w:r w:rsidRPr="008964B9">
              <w:rPr>
                <w:color w:val="000000" w:themeColor="text1"/>
                <w:szCs w:val="28"/>
              </w:rPr>
              <w:t>Х.Мамсурова</w:t>
            </w:r>
            <w:proofErr w:type="spellEnd"/>
            <w:r w:rsidRPr="008964B9">
              <w:rPr>
                <w:color w:val="000000" w:themeColor="text1"/>
                <w:szCs w:val="28"/>
              </w:rPr>
              <w:t xml:space="preserve">, </w:t>
            </w:r>
            <w:proofErr w:type="spellStart"/>
            <w:r w:rsidRPr="008964B9">
              <w:rPr>
                <w:color w:val="000000" w:themeColor="text1"/>
                <w:szCs w:val="28"/>
              </w:rPr>
              <w:t>Леваневского</w:t>
            </w:r>
            <w:proofErr w:type="spellEnd"/>
            <w:r w:rsidRPr="008964B9">
              <w:rPr>
                <w:color w:val="000000" w:themeColor="text1"/>
                <w:szCs w:val="28"/>
              </w:rPr>
              <w:t xml:space="preserve">, </w:t>
            </w:r>
            <w:proofErr w:type="spellStart"/>
            <w:r w:rsidRPr="008964B9">
              <w:rPr>
                <w:color w:val="000000" w:themeColor="text1"/>
                <w:szCs w:val="28"/>
              </w:rPr>
              <w:t>Барбашова</w:t>
            </w:r>
            <w:proofErr w:type="spellEnd"/>
            <w:r w:rsidRPr="008964B9">
              <w:rPr>
                <w:color w:val="000000" w:themeColor="text1"/>
                <w:szCs w:val="28"/>
              </w:rPr>
              <w:t xml:space="preserve">, </w:t>
            </w:r>
            <w:proofErr w:type="spellStart"/>
            <w:r w:rsidRPr="008964B9">
              <w:rPr>
                <w:color w:val="000000" w:themeColor="text1"/>
                <w:szCs w:val="28"/>
              </w:rPr>
              <w:t>пр.Доватора</w:t>
            </w:r>
            <w:proofErr w:type="spellEnd"/>
            <w:r w:rsidRPr="008964B9">
              <w:rPr>
                <w:color w:val="000000" w:themeColor="text1"/>
                <w:szCs w:val="28"/>
              </w:rPr>
              <w:t xml:space="preserve">, Гадиева, </w:t>
            </w:r>
            <w:r w:rsidRPr="008964B9">
              <w:rPr>
                <w:color w:val="000000" w:themeColor="text1"/>
                <w:szCs w:val="28"/>
              </w:rPr>
              <w:lastRenderedPageBreak/>
              <w:t>Московское шоссе, проезд Западный</w:t>
            </w:r>
          </w:p>
        </w:tc>
        <w:tc>
          <w:tcPr>
            <w:tcW w:w="2977" w:type="dxa"/>
          </w:tcPr>
          <w:p w14:paraId="0D7255F5" w14:textId="552E21CD" w:rsidR="00F11B90" w:rsidRPr="008964B9" w:rsidRDefault="00B83236" w:rsidP="004C0C4B">
            <w:pPr>
              <w:pStyle w:val="aff9"/>
              <w:spacing w:before="0" w:beforeAutospacing="0" w:after="0" w:afterAutospacing="0"/>
              <w:jc w:val="center"/>
              <w:rPr>
                <w:color w:val="000000" w:themeColor="text1"/>
                <w:szCs w:val="28"/>
              </w:rPr>
            </w:pPr>
            <w:r w:rsidRPr="00B83236">
              <w:rPr>
                <w:color w:val="000000" w:themeColor="text1"/>
                <w:szCs w:val="28"/>
              </w:rPr>
              <w:lastRenderedPageBreak/>
              <w:t xml:space="preserve">Шмулевича, Ватутина, Куйбышева, Ленина, Димитрова, </w:t>
            </w:r>
            <w:proofErr w:type="spellStart"/>
            <w:r w:rsidRPr="00B83236">
              <w:rPr>
                <w:color w:val="000000" w:themeColor="text1"/>
                <w:szCs w:val="28"/>
              </w:rPr>
              <w:t>пл.Штыба</w:t>
            </w:r>
            <w:proofErr w:type="spellEnd"/>
            <w:r w:rsidRPr="00B83236">
              <w:rPr>
                <w:color w:val="000000" w:themeColor="text1"/>
                <w:szCs w:val="28"/>
              </w:rPr>
              <w:t xml:space="preserve">, </w:t>
            </w:r>
            <w:proofErr w:type="spellStart"/>
            <w:r w:rsidRPr="00B83236">
              <w:rPr>
                <w:color w:val="000000" w:themeColor="text1"/>
                <w:szCs w:val="28"/>
              </w:rPr>
              <w:t>Ген.Плиева</w:t>
            </w:r>
            <w:proofErr w:type="spellEnd"/>
            <w:r w:rsidRPr="00B83236">
              <w:rPr>
                <w:color w:val="000000" w:themeColor="text1"/>
                <w:szCs w:val="28"/>
              </w:rPr>
              <w:t xml:space="preserve">, Гастелло, Дзержинского, </w:t>
            </w:r>
            <w:proofErr w:type="spellStart"/>
            <w:r w:rsidRPr="00B83236">
              <w:rPr>
                <w:color w:val="000000" w:themeColor="text1"/>
                <w:szCs w:val="28"/>
              </w:rPr>
              <w:t>Доватора</w:t>
            </w:r>
            <w:proofErr w:type="spellEnd"/>
            <w:r w:rsidRPr="00B83236">
              <w:rPr>
                <w:color w:val="000000" w:themeColor="text1"/>
                <w:szCs w:val="28"/>
              </w:rPr>
              <w:t xml:space="preserve">, </w:t>
            </w:r>
            <w:proofErr w:type="spellStart"/>
            <w:r w:rsidRPr="00B83236">
              <w:rPr>
                <w:color w:val="000000" w:themeColor="text1"/>
                <w:szCs w:val="28"/>
              </w:rPr>
              <w:t>Барбашова</w:t>
            </w:r>
            <w:proofErr w:type="spellEnd"/>
            <w:r w:rsidRPr="00B83236">
              <w:rPr>
                <w:color w:val="000000" w:themeColor="text1"/>
                <w:szCs w:val="28"/>
              </w:rPr>
              <w:t xml:space="preserve">, Московская, Владикавказская, </w:t>
            </w:r>
            <w:proofErr w:type="spellStart"/>
            <w:r w:rsidRPr="00B83236">
              <w:rPr>
                <w:color w:val="000000" w:themeColor="text1"/>
                <w:szCs w:val="28"/>
              </w:rPr>
              <w:t>А.Кесаева</w:t>
            </w:r>
            <w:proofErr w:type="spellEnd"/>
            <w:r w:rsidRPr="00B83236">
              <w:rPr>
                <w:color w:val="000000" w:themeColor="text1"/>
                <w:szCs w:val="28"/>
              </w:rPr>
              <w:t xml:space="preserve">, Международная, </w:t>
            </w:r>
            <w:proofErr w:type="spellStart"/>
            <w:r w:rsidRPr="00B83236">
              <w:rPr>
                <w:color w:val="000000" w:themeColor="text1"/>
                <w:szCs w:val="28"/>
              </w:rPr>
              <w:t>Ген.Дзусова</w:t>
            </w:r>
            <w:proofErr w:type="spellEnd"/>
            <w:r w:rsidRPr="00B83236">
              <w:rPr>
                <w:color w:val="000000" w:themeColor="text1"/>
                <w:szCs w:val="28"/>
              </w:rPr>
              <w:t xml:space="preserve">, </w:t>
            </w:r>
            <w:proofErr w:type="spellStart"/>
            <w:r w:rsidRPr="00B83236">
              <w:rPr>
                <w:color w:val="000000" w:themeColor="text1"/>
                <w:szCs w:val="28"/>
              </w:rPr>
              <w:t>пр.Героев</w:t>
            </w:r>
            <w:proofErr w:type="spellEnd"/>
            <w:r w:rsidRPr="00B83236">
              <w:rPr>
                <w:color w:val="000000" w:themeColor="text1"/>
                <w:szCs w:val="28"/>
              </w:rPr>
              <w:t xml:space="preserve"> Отечества, </w:t>
            </w:r>
            <w:proofErr w:type="spellStart"/>
            <w:r w:rsidRPr="00B83236">
              <w:rPr>
                <w:color w:val="000000" w:themeColor="text1"/>
                <w:szCs w:val="28"/>
              </w:rPr>
              <w:t>А.Козаева</w:t>
            </w:r>
            <w:proofErr w:type="spellEnd"/>
          </w:p>
        </w:tc>
      </w:tr>
      <w:tr w:rsidR="00F11B90" w:rsidRPr="001848D7" w14:paraId="7CA96DE0" w14:textId="76584628" w:rsidTr="00302278">
        <w:tc>
          <w:tcPr>
            <w:tcW w:w="534" w:type="dxa"/>
          </w:tcPr>
          <w:p w14:paraId="073C42E2" w14:textId="77777777" w:rsidR="00F11B90" w:rsidRPr="008964B9" w:rsidRDefault="00F11B90" w:rsidP="008964B9">
            <w:pPr>
              <w:pStyle w:val="aff9"/>
              <w:numPr>
                <w:ilvl w:val="0"/>
                <w:numId w:val="3"/>
              </w:numPr>
              <w:spacing w:before="0" w:beforeAutospacing="0" w:after="0" w:afterAutospacing="0"/>
              <w:ind w:left="0" w:firstLine="0"/>
              <w:jc w:val="center"/>
              <w:rPr>
                <w:color w:val="000000" w:themeColor="text1"/>
                <w:szCs w:val="28"/>
              </w:rPr>
            </w:pPr>
          </w:p>
        </w:tc>
        <w:tc>
          <w:tcPr>
            <w:tcW w:w="2863" w:type="dxa"/>
          </w:tcPr>
          <w:p w14:paraId="2DDE9133" w14:textId="0D38EAE0" w:rsidR="00F11B90" w:rsidRPr="008964B9" w:rsidRDefault="00F11B90" w:rsidP="00D329EB">
            <w:pPr>
              <w:pStyle w:val="aff9"/>
              <w:spacing w:before="0" w:beforeAutospacing="0" w:after="0" w:afterAutospacing="0"/>
              <w:rPr>
                <w:color w:val="000000" w:themeColor="text1"/>
                <w:szCs w:val="28"/>
              </w:rPr>
            </w:pPr>
            <w:r w:rsidRPr="008964B9">
              <w:rPr>
                <w:rFonts w:ascii="Times New Roman CYR" w:hAnsi="Times New Roman CYR"/>
                <w:szCs w:val="28"/>
              </w:rPr>
              <w:t>Протяженность маршрута регулярных перевозок</w:t>
            </w:r>
            <w:r w:rsidR="004C0C4B">
              <w:rPr>
                <w:rFonts w:ascii="Times New Roman CYR" w:hAnsi="Times New Roman CYR"/>
                <w:szCs w:val="28"/>
              </w:rPr>
              <w:t xml:space="preserve"> (км)</w:t>
            </w:r>
          </w:p>
        </w:tc>
        <w:tc>
          <w:tcPr>
            <w:tcW w:w="2977" w:type="dxa"/>
            <w:vAlign w:val="center"/>
          </w:tcPr>
          <w:p w14:paraId="4E7514BD" w14:textId="618D9CA9" w:rsidR="00F11B90" w:rsidRPr="008964B9" w:rsidRDefault="00F11B90" w:rsidP="00D329EB">
            <w:pPr>
              <w:pStyle w:val="aff9"/>
              <w:spacing w:before="0" w:beforeAutospacing="0" w:after="0" w:afterAutospacing="0"/>
              <w:jc w:val="center"/>
              <w:rPr>
                <w:color w:val="000000" w:themeColor="text1"/>
                <w:szCs w:val="28"/>
              </w:rPr>
            </w:pPr>
            <w:r w:rsidRPr="008964B9">
              <w:rPr>
                <w:color w:val="000000" w:themeColor="text1"/>
                <w:szCs w:val="28"/>
              </w:rPr>
              <w:t>17</w:t>
            </w:r>
          </w:p>
        </w:tc>
        <w:tc>
          <w:tcPr>
            <w:tcW w:w="2977" w:type="dxa"/>
          </w:tcPr>
          <w:p w14:paraId="30402F15" w14:textId="77777777" w:rsidR="00115F92" w:rsidRDefault="00115F92" w:rsidP="00D329EB">
            <w:pPr>
              <w:pStyle w:val="aff9"/>
              <w:spacing w:before="0" w:beforeAutospacing="0" w:after="0" w:afterAutospacing="0"/>
              <w:jc w:val="center"/>
              <w:rPr>
                <w:color w:val="000000" w:themeColor="text1"/>
                <w:szCs w:val="28"/>
              </w:rPr>
            </w:pPr>
          </w:p>
          <w:p w14:paraId="3388688A" w14:textId="658CB92C" w:rsidR="00F11B90" w:rsidRPr="008964B9" w:rsidRDefault="00B83236" w:rsidP="00D329EB">
            <w:pPr>
              <w:pStyle w:val="aff9"/>
              <w:spacing w:before="0" w:beforeAutospacing="0" w:after="0" w:afterAutospacing="0"/>
              <w:jc w:val="center"/>
              <w:rPr>
                <w:color w:val="000000" w:themeColor="text1"/>
                <w:szCs w:val="28"/>
              </w:rPr>
            </w:pPr>
            <w:r>
              <w:rPr>
                <w:color w:val="000000" w:themeColor="text1"/>
                <w:szCs w:val="28"/>
              </w:rPr>
              <w:t>25,4</w:t>
            </w:r>
          </w:p>
        </w:tc>
      </w:tr>
      <w:tr w:rsidR="00F11B90" w:rsidRPr="00E57280" w14:paraId="6526BEB6" w14:textId="131F414A" w:rsidTr="00302278">
        <w:tc>
          <w:tcPr>
            <w:tcW w:w="534" w:type="dxa"/>
          </w:tcPr>
          <w:p w14:paraId="28D69693" w14:textId="77777777" w:rsidR="00F11B90" w:rsidRPr="008964B9" w:rsidRDefault="00F11B90" w:rsidP="008964B9">
            <w:pPr>
              <w:pStyle w:val="aff9"/>
              <w:numPr>
                <w:ilvl w:val="0"/>
                <w:numId w:val="3"/>
              </w:numPr>
              <w:spacing w:before="0" w:beforeAutospacing="0" w:after="0" w:afterAutospacing="0"/>
              <w:ind w:left="0" w:firstLine="0"/>
              <w:jc w:val="center"/>
              <w:rPr>
                <w:color w:val="000000" w:themeColor="text1"/>
                <w:szCs w:val="28"/>
              </w:rPr>
            </w:pPr>
          </w:p>
        </w:tc>
        <w:tc>
          <w:tcPr>
            <w:tcW w:w="2863" w:type="dxa"/>
          </w:tcPr>
          <w:p w14:paraId="4B5B4517" w14:textId="4E968D29" w:rsidR="00F11B90" w:rsidRPr="008964B9" w:rsidRDefault="00F11B90" w:rsidP="00D329E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Порядок посадки и высадки пассажиров</w:t>
            </w:r>
          </w:p>
        </w:tc>
        <w:tc>
          <w:tcPr>
            <w:tcW w:w="2977" w:type="dxa"/>
          </w:tcPr>
          <w:p w14:paraId="07766C55" w14:textId="1FE842AD" w:rsidR="00F11B90" w:rsidRPr="008964B9" w:rsidRDefault="00F11B90" w:rsidP="00D329EB">
            <w:pPr>
              <w:pStyle w:val="aff9"/>
              <w:spacing w:before="0" w:beforeAutospacing="0" w:after="0" w:afterAutospacing="0"/>
              <w:jc w:val="center"/>
              <w:rPr>
                <w:color w:val="000000" w:themeColor="text1"/>
                <w:szCs w:val="28"/>
              </w:rPr>
            </w:pPr>
            <w:r w:rsidRPr="008964B9">
              <w:rPr>
                <w:color w:val="000000" w:themeColor="text1"/>
                <w:szCs w:val="28"/>
              </w:rPr>
              <w:t>Только в установленных остановочных пунктах</w:t>
            </w:r>
          </w:p>
        </w:tc>
        <w:tc>
          <w:tcPr>
            <w:tcW w:w="2977" w:type="dxa"/>
          </w:tcPr>
          <w:p w14:paraId="31186E7A" w14:textId="74AB30F2" w:rsidR="00F11B90" w:rsidRPr="008964B9" w:rsidRDefault="00115F92" w:rsidP="00D329EB">
            <w:pPr>
              <w:pStyle w:val="aff9"/>
              <w:spacing w:before="0" w:beforeAutospacing="0" w:after="0" w:afterAutospacing="0"/>
              <w:jc w:val="center"/>
              <w:rPr>
                <w:color w:val="000000" w:themeColor="text1"/>
                <w:szCs w:val="28"/>
              </w:rPr>
            </w:pPr>
            <w:r w:rsidRPr="00115F92">
              <w:rPr>
                <w:color w:val="000000" w:themeColor="text1"/>
                <w:szCs w:val="28"/>
              </w:rPr>
              <w:t>Только в установленных остановочных пунктах</w:t>
            </w:r>
          </w:p>
        </w:tc>
      </w:tr>
      <w:tr w:rsidR="00F11B90" w:rsidRPr="00E57280" w14:paraId="5D0DBF65" w14:textId="115319D0" w:rsidTr="00302278">
        <w:tc>
          <w:tcPr>
            <w:tcW w:w="534" w:type="dxa"/>
          </w:tcPr>
          <w:p w14:paraId="1A6F310C" w14:textId="77777777" w:rsidR="00F11B90" w:rsidRPr="008964B9" w:rsidRDefault="00F11B90" w:rsidP="001848D7">
            <w:pPr>
              <w:pStyle w:val="aff9"/>
              <w:numPr>
                <w:ilvl w:val="0"/>
                <w:numId w:val="3"/>
              </w:numPr>
              <w:spacing w:before="0" w:beforeAutospacing="0" w:after="0" w:afterAutospacing="0"/>
              <w:ind w:left="0" w:firstLine="0"/>
              <w:jc w:val="both"/>
              <w:rPr>
                <w:color w:val="000000" w:themeColor="text1"/>
                <w:szCs w:val="28"/>
              </w:rPr>
            </w:pPr>
          </w:p>
        </w:tc>
        <w:tc>
          <w:tcPr>
            <w:tcW w:w="2863" w:type="dxa"/>
          </w:tcPr>
          <w:p w14:paraId="36B96689" w14:textId="47B83981" w:rsidR="00F11B90" w:rsidRPr="008964B9" w:rsidRDefault="00F11B90" w:rsidP="00D329E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Вид регулярных перевозок</w:t>
            </w:r>
          </w:p>
        </w:tc>
        <w:tc>
          <w:tcPr>
            <w:tcW w:w="2977" w:type="dxa"/>
          </w:tcPr>
          <w:p w14:paraId="019F730F" w14:textId="7E2E3F99" w:rsidR="00F11B90" w:rsidRPr="008964B9" w:rsidRDefault="00F11B90" w:rsidP="00D329EB">
            <w:pPr>
              <w:pStyle w:val="aff9"/>
              <w:spacing w:before="0" w:beforeAutospacing="0" w:after="0" w:afterAutospacing="0"/>
              <w:jc w:val="center"/>
              <w:rPr>
                <w:color w:val="000000" w:themeColor="text1"/>
                <w:szCs w:val="28"/>
              </w:rPr>
            </w:pPr>
            <w:r w:rsidRPr="008964B9">
              <w:rPr>
                <w:color w:val="000000" w:themeColor="text1"/>
                <w:szCs w:val="28"/>
              </w:rPr>
              <w:t>Регулярные перевозки по нерегулируемым тарифам</w:t>
            </w:r>
          </w:p>
        </w:tc>
        <w:tc>
          <w:tcPr>
            <w:tcW w:w="2977" w:type="dxa"/>
          </w:tcPr>
          <w:p w14:paraId="3C11EBB9" w14:textId="48E38074" w:rsidR="00F11B90" w:rsidRPr="008964B9" w:rsidRDefault="00115F92" w:rsidP="00D329EB">
            <w:pPr>
              <w:pStyle w:val="aff9"/>
              <w:spacing w:before="0" w:beforeAutospacing="0" w:after="0" w:afterAutospacing="0"/>
              <w:jc w:val="center"/>
              <w:rPr>
                <w:color w:val="000000" w:themeColor="text1"/>
                <w:szCs w:val="28"/>
              </w:rPr>
            </w:pPr>
            <w:r w:rsidRPr="00115F92">
              <w:rPr>
                <w:color w:val="000000" w:themeColor="text1"/>
                <w:szCs w:val="28"/>
              </w:rPr>
              <w:t>Регулярные перевозки по нерегулируемым тарифам</w:t>
            </w:r>
          </w:p>
        </w:tc>
      </w:tr>
      <w:tr w:rsidR="00F11B90" w:rsidRPr="00944D9B" w14:paraId="54933531" w14:textId="168CE3AA" w:rsidTr="00302278">
        <w:tc>
          <w:tcPr>
            <w:tcW w:w="534" w:type="dxa"/>
          </w:tcPr>
          <w:p w14:paraId="4409F944" w14:textId="77777777" w:rsidR="00F11B90" w:rsidRPr="008964B9" w:rsidRDefault="00F11B90" w:rsidP="001848D7">
            <w:pPr>
              <w:pStyle w:val="aff9"/>
              <w:numPr>
                <w:ilvl w:val="0"/>
                <w:numId w:val="3"/>
              </w:numPr>
              <w:spacing w:before="0" w:beforeAutospacing="0" w:after="0" w:afterAutospacing="0"/>
              <w:ind w:left="0" w:firstLine="0"/>
              <w:jc w:val="both"/>
              <w:rPr>
                <w:color w:val="000000" w:themeColor="text1"/>
                <w:szCs w:val="28"/>
              </w:rPr>
            </w:pPr>
          </w:p>
        </w:tc>
        <w:tc>
          <w:tcPr>
            <w:tcW w:w="2863" w:type="dxa"/>
          </w:tcPr>
          <w:p w14:paraId="4DAC908D" w14:textId="6A4F0994" w:rsidR="00F11B90" w:rsidRPr="008964B9" w:rsidRDefault="00F11B90" w:rsidP="00D329E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Виды транспортных средств</w:t>
            </w:r>
          </w:p>
        </w:tc>
        <w:tc>
          <w:tcPr>
            <w:tcW w:w="2977" w:type="dxa"/>
            <w:vAlign w:val="center"/>
          </w:tcPr>
          <w:p w14:paraId="70324BCF" w14:textId="5AC3C964" w:rsidR="00F11B90" w:rsidRPr="008964B9" w:rsidRDefault="00F11B90" w:rsidP="00D329EB">
            <w:pPr>
              <w:pStyle w:val="aff9"/>
              <w:spacing w:before="0" w:beforeAutospacing="0" w:after="0" w:afterAutospacing="0"/>
              <w:jc w:val="center"/>
              <w:rPr>
                <w:color w:val="000000" w:themeColor="text1"/>
                <w:szCs w:val="28"/>
              </w:rPr>
            </w:pPr>
            <w:r w:rsidRPr="008964B9">
              <w:rPr>
                <w:color w:val="000000" w:themeColor="text1"/>
                <w:szCs w:val="28"/>
              </w:rPr>
              <w:t>Автобусы</w:t>
            </w:r>
          </w:p>
        </w:tc>
        <w:tc>
          <w:tcPr>
            <w:tcW w:w="2977" w:type="dxa"/>
            <w:vAlign w:val="center"/>
          </w:tcPr>
          <w:p w14:paraId="3606A0DD" w14:textId="501CA91A" w:rsidR="00F11B90" w:rsidRPr="008964B9" w:rsidRDefault="000B22FC" w:rsidP="00D329EB">
            <w:pPr>
              <w:pStyle w:val="aff9"/>
              <w:spacing w:before="0" w:beforeAutospacing="0" w:after="0" w:afterAutospacing="0"/>
              <w:jc w:val="center"/>
              <w:rPr>
                <w:color w:val="000000" w:themeColor="text1"/>
                <w:szCs w:val="28"/>
              </w:rPr>
            </w:pPr>
            <w:r w:rsidRPr="000B22FC">
              <w:rPr>
                <w:color w:val="000000" w:themeColor="text1"/>
                <w:szCs w:val="28"/>
              </w:rPr>
              <w:t>Автобусы</w:t>
            </w:r>
          </w:p>
        </w:tc>
      </w:tr>
      <w:tr w:rsidR="00F11B90" w:rsidRPr="00944D9B" w14:paraId="227F7047" w14:textId="3756094A" w:rsidTr="00AB1CDC">
        <w:tc>
          <w:tcPr>
            <w:tcW w:w="534" w:type="dxa"/>
          </w:tcPr>
          <w:p w14:paraId="55062547" w14:textId="77777777" w:rsidR="00F11B90" w:rsidRPr="008964B9" w:rsidRDefault="00F11B90" w:rsidP="001848D7">
            <w:pPr>
              <w:pStyle w:val="aff9"/>
              <w:numPr>
                <w:ilvl w:val="0"/>
                <w:numId w:val="3"/>
              </w:numPr>
              <w:spacing w:before="0" w:beforeAutospacing="0" w:after="0" w:afterAutospacing="0"/>
              <w:ind w:left="0" w:firstLine="0"/>
              <w:jc w:val="both"/>
              <w:rPr>
                <w:color w:val="000000" w:themeColor="text1"/>
                <w:szCs w:val="28"/>
              </w:rPr>
            </w:pPr>
          </w:p>
        </w:tc>
        <w:tc>
          <w:tcPr>
            <w:tcW w:w="2863" w:type="dxa"/>
          </w:tcPr>
          <w:p w14:paraId="67D0F29A" w14:textId="3A33C2FA" w:rsidR="00F11B90" w:rsidRPr="008964B9" w:rsidRDefault="00F11B90" w:rsidP="00D329E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 xml:space="preserve">Классы </w:t>
            </w:r>
            <w:r w:rsidRPr="008964B9">
              <w:rPr>
                <w:rFonts w:ascii="Times New Roman CYR" w:hAnsi="Times New Roman CYR"/>
                <w:szCs w:val="28"/>
                <w:lang w:val="en-US"/>
              </w:rPr>
              <w:t>транспортных средств</w:t>
            </w:r>
            <w:r w:rsidRPr="008964B9">
              <w:rPr>
                <w:rFonts w:ascii="Times New Roman CYR" w:hAnsi="Times New Roman CYR"/>
                <w:szCs w:val="28"/>
              </w:rPr>
              <w:t xml:space="preserve"> </w:t>
            </w:r>
          </w:p>
        </w:tc>
        <w:tc>
          <w:tcPr>
            <w:tcW w:w="2977" w:type="dxa"/>
            <w:vAlign w:val="center"/>
          </w:tcPr>
          <w:p w14:paraId="55F7E7AB" w14:textId="6B0BDB77" w:rsidR="00F11B90" w:rsidRPr="008964B9" w:rsidRDefault="00624AA7" w:rsidP="00D329EB">
            <w:pPr>
              <w:pStyle w:val="aff9"/>
              <w:spacing w:before="0" w:beforeAutospacing="0" w:after="0" w:afterAutospacing="0"/>
              <w:jc w:val="center"/>
              <w:rPr>
                <w:color w:val="000000" w:themeColor="text1"/>
                <w:szCs w:val="28"/>
              </w:rPr>
            </w:pPr>
            <w:r>
              <w:rPr>
                <w:color w:val="000000" w:themeColor="text1"/>
                <w:szCs w:val="28"/>
              </w:rPr>
              <w:t>Средний</w:t>
            </w:r>
          </w:p>
        </w:tc>
        <w:tc>
          <w:tcPr>
            <w:tcW w:w="2977" w:type="dxa"/>
            <w:vAlign w:val="center"/>
          </w:tcPr>
          <w:p w14:paraId="7AAF2EE6" w14:textId="303B578A" w:rsidR="00F11B90" w:rsidRPr="000B22FC" w:rsidRDefault="00011285" w:rsidP="00D329EB">
            <w:pPr>
              <w:pStyle w:val="aff9"/>
              <w:spacing w:before="0" w:beforeAutospacing="0" w:after="0" w:afterAutospacing="0"/>
              <w:jc w:val="center"/>
              <w:rPr>
                <w:color w:val="000000" w:themeColor="text1"/>
                <w:szCs w:val="28"/>
                <w:lang w:val="en-US"/>
              </w:rPr>
            </w:pPr>
            <w:r w:rsidRPr="00011285">
              <w:rPr>
                <w:color w:val="000000" w:themeColor="text1"/>
                <w:szCs w:val="28"/>
              </w:rPr>
              <w:t>Не ниже малого</w:t>
            </w:r>
          </w:p>
        </w:tc>
      </w:tr>
      <w:tr w:rsidR="00F11B90" w:rsidRPr="00944D9B" w14:paraId="25CA5EFA" w14:textId="2DA737A6" w:rsidTr="00302278">
        <w:tc>
          <w:tcPr>
            <w:tcW w:w="534" w:type="dxa"/>
          </w:tcPr>
          <w:p w14:paraId="1E93BE41" w14:textId="77777777" w:rsidR="00F11B90" w:rsidRPr="008964B9" w:rsidRDefault="00F11B90" w:rsidP="001848D7">
            <w:pPr>
              <w:pStyle w:val="aff9"/>
              <w:numPr>
                <w:ilvl w:val="0"/>
                <w:numId w:val="3"/>
              </w:numPr>
              <w:spacing w:before="0" w:beforeAutospacing="0" w:after="0" w:afterAutospacing="0"/>
              <w:ind w:left="0" w:firstLine="0"/>
              <w:jc w:val="both"/>
              <w:rPr>
                <w:color w:val="000000" w:themeColor="text1"/>
                <w:szCs w:val="28"/>
              </w:rPr>
            </w:pPr>
          </w:p>
        </w:tc>
        <w:tc>
          <w:tcPr>
            <w:tcW w:w="2863" w:type="dxa"/>
          </w:tcPr>
          <w:p w14:paraId="24F68B9F" w14:textId="710D1F8C" w:rsidR="00F11B90" w:rsidRPr="008964B9" w:rsidRDefault="00F77A9A" w:rsidP="00D329EB">
            <w:pPr>
              <w:pStyle w:val="aff9"/>
              <w:spacing w:before="0" w:beforeAutospacing="0" w:after="0" w:afterAutospacing="0"/>
              <w:rPr>
                <w:rFonts w:ascii="Times New Roman CYR" w:hAnsi="Times New Roman CYR"/>
                <w:szCs w:val="28"/>
              </w:rPr>
            </w:pPr>
            <w:r>
              <w:rPr>
                <w:rFonts w:ascii="Times New Roman CYR" w:hAnsi="Times New Roman CYR"/>
                <w:szCs w:val="28"/>
              </w:rPr>
              <w:t>Э</w:t>
            </w:r>
            <w:r w:rsidR="00F11B90" w:rsidRPr="008964B9">
              <w:rPr>
                <w:rFonts w:ascii="Times New Roman CYR" w:hAnsi="Times New Roman CYR"/>
                <w:szCs w:val="28"/>
              </w:rPr>
              <w:t>кологические характеристики</w:t>
            </w:r>
            <w:r w:rsidR="00F11B90" w:rsidRPr="008964B9">
              <w:rPr>
                <w:rFonts w:ascii="Times New Roman CYR" w:hAnsi="Times New Roman CYR"/>
                <w:szCs w:val="28"/>
                <w:lang w:val="en-US" w:eastAsia="en-US"/>
              </w:rPr>
              <w:t xml:space="preserve"> </w:t>
            </w:r>
            <w:r w:rsidR="00F11B90" w:rsidRPr="008964B9">
              <w:rPr>
                <w:rFonts w:ascii="Times New Roman CYR" w:hAnsi="Times New Roman CYR"/>
                <w:szCs w:val="28"/>
                <w:lang w:val="en-US"/>
              </w:rPr>
              <w:t>транспортных средств</w:t>
            </w:r>
          </w:p>
        </w:tc>
        <w:tc>
          <w:tcPr>
            <w:tcW w:w="2977" w:type="dxa"/>
            <w:vAlign w:val="center"/>
          </w:tcPr>
          <w:p w14:paraId="21571B98" w14:textId="0242D68E" w:rsidR="00F11B90" w:rsidRPr="00185DED" w:rsidRDefault="00F11B90" w:rsidP="00D329EB">
            <w:pPr>
              <w:pStyle w:val="aff9"/>
              <w:spacing w:before="0" w:beforeAutospacing="0" w:after="0" w:afterAutospacing="0"/>
              <w:jc w:val="center"/>
              <w:rPr>
                <w:color w:val="000000" w:themeColor="text1"/>
                <w:szCs w:val="28"/>
              </w:rPr>
            </w:pPr>
            <w:r w:rsidRPr="00185DED">
              <w:rPr>
                <w:color w:val="000000" w:themeColor="text1"/>
                <w:szCs w:val="28"/>
              </w:rPr>
              <w:t>Не установлены</w:t>
            </w:r>
          </w:p>
        </w:tc>
        <w:tc>
          <w:tcPr>
            <w:tcW w:w="2977" w:type="dxa"/>
          </w:tcPr>
          <w:p w14:paraId="47EE05D6" w14:textId="77777777" w:rsidR="009B0C88" w:rsidRPr="00185DED" w:rsidRDefault="009B0C88" w:rsidP="00D329EB">
            <w:pPr>
              <w:pStyle w:val="aff9"/>
              <w:spacing w:before="0" w:beforeAutospacing="0" w:after="0" w:afterAutospacing="0"/>
              <w:jc w:val="center"/>
              <w:rPr>
                <w:color w:val="000000" w:themeColor="text1"/>
                <w:szCs w:val="28"/>
              </w:rPr>
            </w:pPr>
          </w:p>
          <w:p w14:paraId="030EAC28" w14:textId="592DAA60" w:rsidR="00F11B90" w:rsidRPr="00185DED" w:rsidRDefault="00A14D64" w:rsidP="00D329EB">
            <w:pPr>
              <w:pStyle w:val="aff9"/>
              <w:spacing w:before="0" w:beforeAutospacing="0" w:after="0" w:afterAutospacing="0"/>
              <w:jc w:val="center"/>
              <w:rPr>
                <w:color w:val="000000" w:themeColor="text1"/>
                <w:szCs w:val="28"/>
              </w:rPr>
            </w:pPr>
            <w:r w:rsidRPr="00185DED">
              <w:rPr>
                <w:color w:val="000000" w:themeColor="text1"/>
                <w:szCs w:val="28"/>
              </w:rPr>
              <w:t>Не установлены</w:t>
            </w:r>
          </w:p>
        </w:tc>
      </w:tr>
      <w:tr w:rsidR="00F11B90" w:rsidRPr="00E57280" w14:paraId="13E9CFE2" w14:textId="64EF2DA1" w:rsidTr="00302278">
        <w:tc>
          <w:tcPr>
            <w:tcW w:w="534" w:type="dxa"/>
          </w:tcPr>
          <w:p w14:paraId="2E6C6F58" w14:textId="77777777" w:rsidR="00F11B90" w:rsidRPr="008964B9" w:rsidRDefault="00F11B90" w:rsidP="001848D7">
            <w:pPr>
              <w:pStyle w:val="aff9"/>
              <w:numPr>
                <w:ilvl w:val="0"/>
                <w:numId w:val="3"/>
              </w:numPr>
              <w:spacing w:before="0" w:beforeAutospacing="0" w:after="0" w:afterAutospacing="0"/>
              <w:ind w:left="0" w:firstLine="0"/>
              <w:jc w:val="both"/>
              <w:rPr>
                <w:color w:val="000000" w:themeColor="text1"/>
                <w:szCs w:val="28"/>
              </w:rPr>
            </w:pPr>
          </w:p>
        </w:tc>
        <w:tc>
          <w:tcPr>
            <w:tcW w:w="2863" w:type="dxa"/>
          </w:tcPr>
          <w:p w14:paraId="10F854F2" w14:textId="37EA5062" w:rsidR="00F11B90" w:rsidRPr="008964B9" w:rsidRDefault="00F11B90" w:rsidP="00D329E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c>
          <w:tcPr>
            <w:tcW w:w="2977" w:type="dxa"/>
            <w:vAlign w:val="center"/>
          </w:tcPr>
          <w:p w14:paraId="0EBC963C" w14:textId="496A82B0" w:rsidR="00F11B90" w:rsidRPr="00185DED" w:rsidRDefault="00624AA7" w:rsidP="00D329EB">
            <w:pPr>
              <w:pStyle w:val="aff9"/>
              <w:spacing w:before="0" w:beforeAutospacing="0" w:after="0" w:afterAutospacing="0"/>
              <w:jc w:val="center"/>
              <w:rPr>
                <w:color w:val="000000" w:themeColor="text1"/>
                <w:szCs w:val="28"/>
              </w:rPr>
            </w:pPr>
            <w:r>
              <w:rPr>
                <w:color w:val="000000" w:themeColor="text1"/>
                <w:szCs w:val="28"/>
              </w:rPr>
              <w:t>6</w:t>
            </w:r>
            <w:r w:rsidR="00BA26F1" w:rsidRPr="00185DED">
              <w:rPr>
                <w:color w:val="000000" w:themeColor="text1"/>
                <w:szCs w:val="28"/>
              </w:rPr>
              <w:t xml:space="preserve"> ТС</w:t>
            </w:r>
          </w:p>
          <w:p w14:paraId="21DF7074" w14:textId="0D5E0348" w:rsidR="001675D7" w:rsidRPr="00185DED" w:rsidRDefault="001675D7" w:rsidP="00624AA7">
            <w:pPr>
              <w:pStyle w:val="aff9"/>
              <w:spacing w:before="0" w:beforeAutospacing="0" w:after="0" w:afterAutospacing="0"/>
              <w:jc w:val="center"/>
              <w:rPr>
                <w:color w:val="000000" w:themeColor="text1"/>
                <w:szCs w:val="28"/>
              </w:rPr>
            </w:pPr>
            <w:r w:rsidRPr="00185DED">
              <w:rPr>
                <w:color w:val="000000" w:themeColor="text1"/>
                <w:szCs w:val="28"/>
              </w:rPr>
              <w:t>(1</w:t>
            </w:r>
            <w:r w:rsidR="00BA26F1" w:rsidRPr="00185DED">
              <w:rPr>
                <w:color w:val="000000" w:themeColor="text1"/>
                <w:szCs w:val="28"/>
              </w:rPr>
              <w:t xml:space="preserve"> </w:t>
            </w:r>
            <w:r w:rsidRPr="00185DED">
              <w:rPr>
                <w:color w:val="000000" w:themeColor="text1"/>
                <w:szCs w:val="28"/>
              </w:rPr>
              <w:t>ТС</w:t>
            </w:r>
            <w:r w:rsidR="00BA26F1" w:rsidRPr="00185DED">
              <w:rPr>
                <w:color w:val="000000" w:themeColor="text1"/>
                <w:szCs w:val="28"/>
              </w:rPr>
              <w:t xml:space="preserve"> из </w:t>
            </w:r>
            <w:r w:rsidR="00624AA7">
              <w:rPr>
                <w:color w:val="000000" w:themeColor="text1"/>
                <w:szCs w:val="28"/>
              </w:rPr>
              <w:t>6</w:t>
            </w:r>
            <w:r w:rsidR="00BA26F1" w:rsidRPr="00185DED">
              <w:rPr>
                <w:color w:val="000000" w:themeColor="text1"/>
                <w:szCs w:val="28"/>
              </w:rPr>
              <w:t xml:space="preserve"> ТС – резервное)</w:t>
            </w:r>
          </w:p>
        </w:tc>
        <w:tc>
          <w:tcPr>
            <w:tcW w:w="2977" w:type="dxa"/>
            <w:vAlign w:val="center"/>
          </w:tcPr>
          <w:p w14:paraId="2CF04BAE" w14:textId="08392DCB" w:rsidR="00F11B90" w:rsidRPr="00185DED" w:rsidRDefault="001F2DA7" w:rsidP="00D329EB">
            <w:pPr>
              <w:pStyle w:val="aff9"/>
              <w:spacing w:before="0" w:beforeAutospacing="0" w:after="0" w:afterAutospacing="0"/>
              <w:jc w:val="center"/>
              <w:rPr>
                <w:color w:val="000000" w:themeColor="text1"/>
                <w:szCs w:val="28"/>
              </w:rPr>
            </w:pPr>
            <w:r w:rsidRPr="00185DED">
              <w:rPr>
                <w:color w:val="000000" w:themeColor="text1"/>
                <w:szCs w:val="28"/>
              </w:rPr>
              <w:t>40</w:t>
            </w:r>
            <w:r w:rsidR="00BA26F1" w:rsidRPr="00185DED">
              <w:rPr>
                <w:color w:val="000000" w:themeColor="text1"/>
                <w:szCs w:val="28"/>
              </w:rPr>
              <w:t xml:space="preserve"> ТС</w:t>
            </w:r>
          </w:p>
          <w:p w14:paraId="46B6750C" w14:textId="509533B2" w:rsidR="001F2DA7" w:rsidRPr="00185DED" w:rsidRDefault="001F2DA7" w:rsidP="00D329EB">
            <w:pPr>
              <w:pStyle w:val="aff9"/>
              <w:spacing w:before="0" w:beforeAutospacing="0" w:after="0" w:afterAutospacing="0"/>
              <w:jc w:val="center"/>
              <w:rPr>
                <w:color w:val="000000" w:themeColor="text1"/>
                <w:szCs w:val="28"/>
              </w:rPr>
            </w:pPr>
            <w:r w:rsidRPr="00185DED">
              <w:rPr>
                <w:color w:val="000000" w:themeColor="text1"/>
                <w:szCs w:val="28"/>
              </w:rPr>
              <w:t>(</w:t>
            </w:r>
            <w:r w:rsidR="001675D7" w:rsidRPr="00185DED">
              <w:rPr>
                <w:color w:val="000000" w:themeColor="text1"/>
                <w:szCs w:val="28"/>
              </w:rPr>
              <w:t xml:space="preserve">2 ТС из 40 ТС - </w:t>
            </w:r>
            <w:r w:rsidRPr="00185DED">
              <w:rPr>
                <w:color w:val="000000" w:themeColor="text1"/>
                <w:szCs w:val="28"/>
              </w:rPr>
              <w:t>резерв</w:t>
            </w:r>
            <w:r w:rsidR="001675D7" w:rsidRPr="00185DED">
              <w:rPr>
                <w:color w:val="000000" w:themeColor="text1"/>
                <w:szCs w:val="28"/>
              </w:rPr>
              <w:t>ные</w:t>
            </w:r>
            <w:r w:rsidRPr="00185DED">
              <w:rPr>
                <w:color w:val="000000" w:themeColor="text1"/>
                <w:szCs w:val="28"/>
              </w:rPr>
              <w:t>)</w:t>
            </w:r>
          </w:p>
        </w:tc>
      </w:tr>
      <w:tr w:rsidR="00F11B90" w:rsidRPr="00E57280" w14:paraId="5D59400D" w14:textId="60B52BFE" w:rsidTr="00302278">
        <w:tc>
          <w:tcPr>
            <w:tcW w:w="534" w:type="dxa"/>
          </w:tcPr>
          <w:p w14:paraId="7A3D2E91" w14:textId="77777777" w:rsidR="00F11B90" w:rsidRPr="008964B9" w:rsidRDefault="00F11B90" w:rsidP="001848D7">
            <w:pPr>
              <w:pStyle w:val="aff9"/>
              <w:numPr>
                <w:ilvl w:val="0"/>
                <w:numId w:val="3"/>
              </w:numPr>
              <w:spacing w:before="0" w:beforeAutospacing="0" w:after="0" w:afterAutospacing="0"/>
              <w:ind w:left="0" w:firstLine="0"/>
              <w:jc w:val="both"/>
              <w:rPr>
                <w:color w:val="000000" w:themeColor="text1"/>
                <w:szCs w:val="28"/>
              </w:rPr>
            </w:pPr>
          </w:p>
        </w:tc>
        <w:tc>
          <w:tcPr>
            <w:tcW w:w="2863" w:type="dxa"/>
          </w:tcPr>
          <w:p w14:paraId="183073F4" w14:textId="7224EFF9" w:rsidR="00F11B90" w:rsidRPr="008964B9" w:rsidRDefault="00F11B90" w:rsidP="00D329E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Расписание движения автобусов</w:t>
            </w:r>
          </w:p>
        </w:tc>
        <w:tc>
          <w:tcPr>
            <w:tcW w:w="2977" w:type="dxa"/>
          </w:tcPr>
          <w:p w14:paraId="15DD141C" w14:textId="64E9C436" w:rsidR="00F11B90" w:rsidRPr="00402AD6" w:rsidRDefault="00F11B90" w:rsidP="00D329EB">
            <w:pPr>
              <w:pStyle w:val="aff9"/>
              <w:spacing w:before="0" w:beforeAutospacing="0" w:after="0" w:afterAutospacing="0"/>
              <w:jc w:val="center"/>
              <w:rPr>
                <w:rFonts w:ascii="Times New Roman CYR" w:hAnsi="Times New Roman CYR"/>
                <w:szCs w:val="28"/>
              </w:rPr>
            </w:pPr>
            <w:r w:rsidRPr="008964B9">
              <w:rPr>
                <w:rFonts w:ascii="Times New Roman CYR" w:hAnsi="Times New Roman CYR"/>
                <w:szCs w:val="28"/>
              </w:rPr>
              <w:t xml:space="preserve">в соответствии с </w:t>
            </w:r>
            <w:r w:rsidR="007968C2" w:rsidRPr="007968C2">
              <w:rPr>
                <w:bCs/>
                <w:color w:val="000000" w:themeColor="text1"/>
                <w:shd w:val="clear" w:color="auto" w:fill="FFFFFF"/>
              </w:rPr>
              <w:t>Реестром муниципальных маршрутов регулярных перевозок автомобильным транспортом на территории городского округа г.Владикавказ</w:t>
            </w:r>
            <w:r w:rsidR="00402AD6" w:rsidRPr="007968C2">
              <w:rPr>
                <w:rFonts w:ascii="Times New Roman CYR" w:hAnsi="Times New Roman CYR"/>
                <w:color w:val="000000" w:themeColor="text1"/>
              </w:rPr>
              <w:t xml:space="preserve">, размещенным в </w:t>
            </w:r>
            <w:r w:rsidR="00A22D4D" w:rsidRPr="007968C2">
              <w:rPr>
                <w:color w:val="000000" w:themeColor="text1"/>
              </w:rPr>
              <w:t>информационно-телекоммуникационной сети «Интернет</w:t>
            </w:r>
            <w:r w:rsidR="00A22D4D" w:rsidRPr="00A22D4D">
              <w:t xml:space="preserve">» </w:t>
            </w:r>
            <w:r w:rsidR="00A22D4D">
              <w:t xml:space="preserve">на официальном сайте МО г.Владикавказ </w:t>
            </w:r>
            <w:r w:rsidR="00A22D4D" w:rsidRPr="00A22D4D">
              <w:t xml:space="preserve">по адресу </w:t>
            </w:r>
            <w:r w:rsidR="0081642C" w:rsidRPr="0081642C">
              <w:rPr>
                <w:rStyle w:val="a4"/>
              </w:rPr>
              <w:t>https://vladikavkaz-osetia.ru/obshchestvennyy-transport/reestry-marshrutov-s-raspisaniem-dvizheniya-ts-/</w:t>
            </w:r>
            <w:r w:rsidR="00A22D4D" w:rsidRPr="00A22D4D">
              <w:rPr>
                <w:rFonts w:ascii="Times New Roman CYR" w:hAnsi="Times New Roman CYR"/>
              </w:rPr>
              <w:t xml:space="preserve"> в р</w:t>
            </w:r>
            <w:r w:rsidR="00A22D4D">
              <w:rPr>
                <w:rFonts w:ascii="Times New Roman CYR" w:hAnsi="Times New Roman CYR"/>
              </w:rPr>
              <w:t>азделе «Общественный транспорт»</w:t>
            </w:r>
          </w:p>
        </w:tc>
        <w:tc>
          <w:tcPr>
            <w:tcW w:w="2977" w:type="dxa"/>
          </w:tcPr>
          <w:p w14:paraId="216598ED" w14:textId="6951840A" w:rsidR="00F11B90" w:rsidRPr="008964B9" w:rsidRDefault="00F2029D" w:rsidP="00D329EB">
            <w:pPr>
              <w:pStyle w:val="aff9"/>
              <w:spacing w:before="0" w:beforeAutospacing="0" w:after="0" w:afterAutospacing="0"/>
              <w:jc w:val="center"/>
              <w:rPr>
                <w:rFonts w:ascii="Times New Roman CYR" w:hAnsi="Times New Roman CYR"/>
                <w:szCs w:val="28"/>
              </w:rPr>
            </w:pPr>
            <w:r w:rsidRPr="008964B9">
              <w:rPr>
                <w:rFonts w:ascii="Times New Roman CYR" w:hAnsi="Times New Roman CYR"/>
                <w:szCs w:val="28"/>
              </w:rPr>
              <w:t xml:space="preserve">в соответствии с </w:t>
            </w:r>
            <w:r w:rsidRPr="007968C2">
              <w:rPr>
                <w:bCs/>
                <w:color w:val="000000" w:themeColor="text1"/>
                <w:shd w:val="clear" w:color="auto" w:fill="FFFFFF"/>
              </w:rPr>
              <w:t>Реестром муниципальных маршрутов регулярных перевозок автомобильным транспортом на территории городского округа г.Владикавказ</w:t>
            </w:r>
            <w:r w:rsidRPr="007968C2">
              <w:rPr>
                <w:rFonts w:ascii="Times New Roman CYR" w:hAnsi="Times New Roman CYR"/>
                <w:color w:val="000000" w:themeColor="text1"/>
              </w:rPr>
              <w:t xml:space="preserve">, размещенным в </w:t>
            </w:r>
            <w:r w:rsidRPr="007968C2">
              <w:rPr>
                <w:color w:val="000000" w:themeColor="text1"/>
              </w:rPr>
              <w:t>информационно-телекоммуникационной сети «Интернет</w:t>
            </w:r>
            <w:r w:rsidRPr="00A22D4D">
              <w:t xml:space="preserve">» </w:t>
            </w:r>
            <w:r>
              <w:t xml:space="preserve">на официальном сайте МО г.Владикавказ </w:t>
            </w:r>
            <w:r w:rsidRPr="00A22D4D">
              <w:t xml:space="preserve">по адресу </w:t>
            </w:r>
            <w:r w:rsidRPr="0081642C">
              <w:rPr>
                <w:rStyle w:val="a4"/>
              </w:rPr>
              <w:t>https://vladikavkaz-osetia.ru/obshchestvennyy-transport/reestry-marshrutov-s-raspisaniem-dvizheniya-ts-/</w:t>
            </w:r>
            <w:r w:rsidRPr="00A22D4D">
              <w:rPr>
                <w:rFonts w:ascii="Times New Roman CYR" w:hAnsi="Times New Roman CYR"/>
              </w:rPr>
              <w:t xml:space="preserve"> в р</w:t>
            </w:r>
            <w:r>
              <w:rPr>
                <w:rFonts w:ascii="Times New Roman CYR" w:hAnsi="Times New Roman CYR"/>
              </w:rPr>
              <w:t>азделе «Общественный транспорт»</w:t>
            </w:r>
          </w:p>
        </w:tc>
      </w:tr>
      <w:tr w:rsidR="00F11B90" w:rsidRPr="00944D9B" w14:paraId="360D4D7D" w14:textId="51A873EB" w:rsidTr="00302278">
        <w:tc>
          <w:tcPr>
            <w:tcW w:w="534" w:type="dxa"/>
          </w:tcPr>
          <w:p w14:paraId="785689D1" w14:textId="77777777" w:rsidR="00F11B90" w:rsidRPr="008964B9" w:rsidRDefault="00F11B90" w:rsidP="001848D7">
            <w:pPr>
              <w:pStyle w:val="aff9"/>
              <w:numPr>
                <w:ilvl w:val="0"/>
                <w:numId w:val="3"/>
              </w:numPr>
              <w:spacing w:before="0" w:beforeAutospacing="0" w:after="0" w:afterAutospacing="0"/>
              <w:ind w:left="0" w:firstLine="0"/>
              <w:jc w:val="both"/>
              <w:rPr>
                <w:color w:val="000000" w:themeColor="text1"/>
                <w:szCs w:val="28"/>
              </w:rPr>
            </w:pPr>
          </w:p>
        </w:tc>
        <w:tc>
          <w:tcPr>
            <w:tcW w:w="2863" w:type="dxa"/>
          </w:tcPr>
          <w:p w14:paraId="2AF20200" w14:textId="7784629E" w:rsidR="00F11B90" w:rsidRPr="008964B9" w:rsidRDefault="00F11B90" w:rsidP="00D329EB">
            <w:pPr>
              <w:pStyle w:val="aff9"/>
              <w:spacing w:before="0" w:beforeAutospacing="0" w:after="0" w:afterAutospacing="0"/>
              <w:rPr>
                <w:rFonts w:ascii="Times New Roman CYR" w:hAnsi="Times New Roman CYR"/>
                <w:szCs w:val="28"/>
              </w:rPr>
            </w:pPr>
            <w:r w:rsidRPr="008964B9">
              <w:rPr>
                <w:szCs w:val="28"/>
                <w:shd w:val="clear" w:color="auto" w:fill="FFFFFF"/>
              </w:rPr>
              <w:t xml:space="preserve">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w:t>
            </w:r>
            <w:r w:rsidRPr="008964B9">
              <w:rPr>
                <w:szCs w:val="28"/>
                <w:shd w:val="clear" w:color="auto" w:fill="FFFFFF"/>
              </w:rPr>
              <w:lastRenderedPageBreak/>
              <w:t xml:space="preserve">максимального количества транспортных средств соответствующего класса </w:t>
            </w:r>
          </w:p>
        </w:tc>
        <w:tc>
          <w:tcPr>
            <w:tcW w:w="2977" w:type="dxa"/>
            <w:vAlign w:val="center"/>
          </w:tcPr>
          <w:p w14:paraId="21438335" w14:textId="5C6F59B6" w:rsidR="00F11B90" w:rsidRPr="008964B9" w:rsidRDefault="00990C27" w:rsidP="00D329EB">
            <w:pPr>
              <w:pStyle w:val="aff9"/>
              <w:spacing w:before="0" w:beforeAutospacing="0" w:after="0" w:afterAutospacing="0"/>
              <w:jc w:val="center"/>
              <w:rPr>
                <w:i/>
                <w:color w:val="000000" w:themeColor="text1"/>
                <w:szCs w:val="28"/>
              </w:rPr>
            </w:pPr>
            <w:r>
              <w:rPr>
                <w:szCs w:val="28"/>
                <w:shd w:val="clear" w:color="auto" w:fill="FFFFFF"/>
              </w:rPr>
              <w:lastRenderedPageBreak/>
              <w:t>Не установлены</w:t>
            </w:r>
          </w:p>
        </w:tc>
        <w:tc>
          <w:tcPr>
            <w:tcW w:w="2977" w:type="dxa"/>
            <w:vAlign w:val="center"/>
          </w:tcPr>
          <w:p w14:paraId="4673E493" w14:textId="40118DCC" w:rsidR="00F11B90" w:rsidRPr="00C40421" w:rsidRDefault="00990C27" w:rsidP="00D329EB">
            <w:pPr>
              <w:pStyle w:val="aff9"/>
              <w:spacing w:before="0" w:beforeAutospacing="0" w:after="0" w:afterAutospacing="0"/>
              <w:jc w:val="center"/>
              <w:rPr>
                <w:szCs w:val="28"/>
                <w:shd w:val="clear" w:color="auto" w:fill="FFFFFF"/>
              </w:rPr>
            </w:pPr>
            <w:proofErr w:type="spellStart"/>
            <w:r w:rsidRPr="00990C27">
              <w:rPr>
                <w:szCs w:val="28"/>
                <w:shd w:val="clear" w:color="auto" w:fill="FFFFFF"/>
                <w:lang w:val="en-US"/>
              </w:rPr>
              <w:t>Не</w:t>
            </w:r>
            <w:proofErr w:type="spellEnd"/>
            <w:r w:rsidRPr="00990C27">
              <w:rPr>
                <w:szCs w:val="28"/>
                <w:shd w:val="clear" w:color="auto" w:fill="FFFFFF"/>
                <w:lang w:val="en-US"/>
              </w:rPr>
              <w:t xml:space="preserve"> </w:t>
            </w:r>
            <w:proofErr w:type="spellStart"/>
            <w:r w:rsidRPr="00990C27">
              <w:rPr>
                <w:szCs w:val="28"/>
                <w:shd w:val="clear" w:color="auto" w:fill="FFFFFF"/>
                <w:lang w:val="en-US"/>
              </w:rPr>
              <w:t>установлены</w:t>
            </w:r>
            <w:proofErr w:type="spellEnd"/>
          </w:p>
        </w:tc>
      </w:tr>
      <w:tr w:rsidR="00F11B90" w:rsidRPr="00E57280" w14:paraId="40CDFF0D" w14:textId="6714ABF3" w:rsidTr="00302278">
        <w:tc>
          <w:tcPr>
            <w:tcW w:w="534" w:type="dxa"/>
          </w:tcPr>
          <w:p w14:paraId="634FF71E" w14:textId="77777777" w:rsidR="00F11B90" w:rsidRPr="008964B9" w:rsidRDefault="00F11B90" w:rsidP="001848D7">
            <w:pPr>
              <w:pStyle w:val="aff9"/>
              <w:numPr>
                <w:ilvl w:val="0"/>
                <w:numId w:val="3"/>
              </w:numPr>
              <w:spacing w:before="0" w:beforeAutospacing="0" w:after="0" w:afterAutospacing="0"/>
              <w:ind w:left="0" w:firstLine="0"/>
              <w:jc w:val="both"/>
              <w:rPr>
                <w:color w:val="000000" w:themeColor="text1"/>
                <w:szCs w:val="28"/>
              </w:rPr>
            </w:pPr>
          </w:p>
        </w:tc>
        <w:tc>
          <w:tcPr>
            <w:tcW w:w="2863" w:type="dxa"/>
          </w:tcPr>
          <w:p w14:paraId="0DC834C9" w14:textId="6DBFB465" w:rsidR="00F11B90" w:rsidRPr="008964B9" w:rsidRDefault="00F11B90" w:rsidP="00D329EB">
            <w:pPr>
              <w:pStyle w:val="aff9"/>
              <w:spacing w:before="0" w:beforeAutospacing="0" w:after="0" w:afterAutospacing="0"/>
              <w:rPr>
                <w:rFonts w:ascii="Times New Roman CYR" w:hAnsi="Times New Roman CYR"/>
                <w:szCs w:val="28"/>
              </w:rPr>
            </w:pPr>
            <w:r w:rsidRPr="00185DED">
              <w:rPr>
                <w:color w:val="000000" w:themeColor="text1"/>
                <w:szCs w:val="28"/>
                <w:shd w:val="clear" w:color="auto" w:fill="FFFFFF"/>
              </w:rPr>
              <w:t>Дата начала осуществления регулярных перевозок юридическим лицом, индивидуальным предпринимателем или участниками договора простого товарищества</w:t>
            </w:r>
          </w:p>
        </w:tc>
        <w:tc>
          <w:tcPr>
            <w:tcW w:w="2977" w:type="dxa"/>
            <w:vAlign w:val="center"/>
          </w:tcPr>
          <w:p w14:paraId="549DB24C" w14:textId="584AA527" w:rsidR="00F11B90" w:rsidRPr="008964B9" w:rsidRDefault="00F11B90" w:rsidP="00D329EB">
            <w:pPr>
              <w:pStyle w:val="aff9"/>
              <w:spacing w:before="0" w:beforeAutospacing="0" w:after="0" w:afterAutospacing="0"/>
              <w:jc w:val="center"/>
              <w:rPr>
                <w:color w:val="000000" w:themeColor="text1"/>
                <w:szCs w:val="28"/>
              </w:rPr>
            </w:pPr>
            <w:r w:rsidRPr="008964B9">
              <w:rPr>
                <w:color w:val="000000" w:themeColor="text1"/>
                <w:szCs w:val="28"/>
              </w:rPr>
              <w:t>Датой начала осуществления перевозок является дата начала действия свидетельства об осуществлении перевозок по маршруту регулярных перевозок выданного по результатом настоящего открытого конкурса, но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tc>
        <w:tc>
          <w:tcPr>
            <w:tcW w:w="2977" w:type="dxa"/>
          </w:tcPr>
          <w:p w14:paraId="1F156D3C" w14:textId="65585AAD" w:rsidR="00F11B90" w:rsidRPr="008964B9" w:rsidRDefault="00302278" w:rsidP="00D329EB">
            <w:pPr>
              <w:pStyle w:val="aff9"/>
              <w:spacing w:before="0" w:beforeAutospacing="0" w:after="0" w:afterAutospacing="0"/>
              <w:jc w:val="center"/>
              <w:rPr>
                <w:color w:val="000000" w:themeColor="text1"/>
                <w:szCs w:val="28"/>
              </w:rPr>
            </w:pPr>
            <w:r w:rsidRPr="008964B9">
              <w:rPr>
                <w:color w:val="000000" w:themeColor="text1"/>
                <w:szCs w:val="28"/>
              </w:rPr>
              <w:t>Датой начала осуществления перевозок является дата начала действия свидетельства об осуществлении перевозок по маршруту регулярных перевозок выданного по результатом настоящего открытого конкурса, но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tc>
      </w:tr>
      <w:tr w:rsidR="00F11B90" w:rsidRPr="00944D9B" w14:paraId="28F325C0" w14:textId="140C561D" w:rsidTr="00302278">
        <w:tc>
          <w:tcPr>
            <w:tcW w:w="534" w:type="dxa"/>
          </w:tcPr>
          <w:p w14:paraId="2719D59D" w14:textId="77777777" w:rsidR="00F11B90" w:rsidRPr="008964B9" w:rsidRDefault="00F11B90" w:rsidP="001848D7">
            <w:pPr>
              <w:pStyle w:val="aff9"/>
              <w:numPr>
                <w:ilvl w:val="0"/>
                <w:numId w:val="3"/>
              </w:numPr>
              <w:spacing w:before="0" w:beforeAutospacing="0" w:after="0" w:afterAutospacing="0"/>
              <w:ind w:left="0" w:firstLine="0"/>
              <w:jc w:val="both"/>
              <w:rPr>
                <w:color w:val="000000" w:themeColor="text1"/>
                <w:szCs w:val="28"/>
              </w:rPr>
            </w:pPr>
          </w:p>
        </w:tc>
        <w:tc>
          <w:tcPr>
            <w:tcW w:w="2863" w:type="dxa"/>
          </w:tcPr>
          <w:p w14:paraId="2524C1E0" w14:textId="11784859" w:rsidR="00F11B90" w:rsidRPr="008964B9" w:rsidRDefault="00F11B90" w:rsidP="00D329EB">
            <w:pPr>
              <w:pStyle w:val="aff9"/>
              <w:spacing w:before="0" w:beforeAutospacing="0" w:after="0" w:afterAutospacing="0"/>
              <w:rPr>
                <w:rFonts w:ascii="Times New Roman CYR" w:hAnsi="Times New Roman CYR"/>
                <w:szCs w:val="28"/>
              </w:rPr>
            </w:pPr>
            <w:r w:rsidRPr="008964B9">
              <w:rPr>
                <w:szCs w:val="28"/>
                <w:shd w:val="clear" w:color="auto" w:fill="FFFFFF"/>
              </w:rPr>
              <w:t>Срок действия свидетельства об осуществлении перевозок по маршруту регулярных перевозок</w:t>
            </w:r>
          </w:p>
        </w:tc>
        <w:tc>
          <w:tcPr>
            <w:tcW w:w="2977" w:type="dxa"/>
            <w:vAlign w:val="center"/>
          </w:tcPr>
          <w:p w14:paraId="0E2E800D" w14:textId="552ACF44" w:rsidR="00F11B90" w:rsidRPr="008964B9" w:rsidRDefault="00F11B90" w:rsidP="00D329EB">
            <w:pPr>
              <w:pStyle w:val="aff9"/>
              <w:spacing w:before="0" w:beforeAutospacing="0" w:after="0" w:afterAutospacing="0"/>
              <w:jc w:val="center"/>
              <w:rPr>
                <w:color w:val="000000" w:themeColor="text1"/>
                <w:szCs w:val="28"/>
              </w:rPr>
            </w:pPr>
            <w:r w:rsidRPr="008964B9">
              <w:rPr>
                <w:color w:val="000000" w:themeColor="text1"/>
                <w:szCs w:val="28"/>
              </w:rPr>
              <w:t>5 лет</w:t>
            </w:r>
          </w:p>
        </w:tc>
        <w:tc>
          <w:tcPr>
            <w:tcW w:w="2977" w:type="dxa"/>
            <w:vAlign w:val="center"/>
          </w:tcPr>
          <w:p w14:paraId="38505CAB" w14:textId="04367885" w:rsidR="00F11B90" w:rsidRPr="008964B9" w:rsidRDefault="00302278" w:rsidP="00D329EB">
            <w:pPr>
              <w:pStyle w:val="aff9"/>
              <w:spacing w:before="0" w:beforeAutospacing="0" w:after="0" w:afterAutospacing="0"/>
              <w:jc w:val="center"/>
              <w:rPr>
                <w:color w:val="000000" w:themeColor="text1"/>
                <w:szCs w:val="28"/>
              </w:rPr>
            </w:pPr>
            <w:r w:rsidRPr="00302278">
              <w:rPr>
                <w:color w:val="000000" w:themeColor="text1"/>
                <w:szCs w:val="28"/>
              </w:rPr>
              <w:t>5 лет</w:t>
            </w:r>
          </w:p>
        </w:tc>
      </w:tr>
    </w:tbl>
    <w:p w14:paraId="17284817" w14:textId="77777777" w:rsidR="001848D7" w:rsidRDefault="001848D7" w:rsidP="001848D7">
      <w:pPr>
        <w:pStyle w:val="aff9"/>
        <w:shd w:val="clear" w:color="auto" w:fill="FFFFFF"/>
        <w:spacing w:before="0" w:beforeAutospacing="0" w:after="0" w:afterAutospacing="0"/>
        <w:jc w:val="both"/>
        <w:rPr>
          <w:color w:val="000000" w:themeColor="text1"/>
          <w:sz w:val="28"/>
          <w:szCs w:val="28"/>
        </w:rPr>
      </w:pPr>
    </w:p>
    <w:p w14:paraId="6F46E33A" w14:textId="77777777" w:rsidR="0043517C" w:rsidRDefault="0043517C" w:rsidP="001848D7">
      <w:pPr>
        <w:pStyle w:val="aff9"/>
        <w:shd w:val="clear" w:color="auto" w:fill="FFFFFF"/>
        <w:spacing w:before="0" w:beforeAutospacing="0" w:after="0" w:afterAutospacing="0"/>
        <w:jc w:val="both"/>
        <w:rPr>
          <w:color w:val="000000" w:themeColor="text1"/>
          <w:sz w:val="28"/>
          <w:szCs w:val="28"/>
        </w:rPr>
      </w:pPr>
    </w:p>
    <w:tbl>
      <w:tblPr>
        <w:tblStyle w:val="af6"/>
        <w:tblW w:w="9351" w:type="dxa"/>
        <w:tblLook w:val="04A0" w:firstRow="1" w:lastRow="0" w:firstColumn="1" w:lastColumn="0" w:noHBand="0" w:noVBand="1"/>
      </w:tblPr>
      <w:tblGrid>
        <w:gridCol w:w="704"/>
        <w:gridCol w:w="2693"/>
        <w:gridCol w:w="5954"/>
      </w:tblGrid>
      <w:tr w:rsidR="0043517C" w14:paraId="662086BF" w14:textId="77777777" w:rsidTr="007455FF">
        <w:tc>
          <w:tcPr>
            <w:tcW w:w="9351" w:type="dxa"/>
            <w:gridSpan w:val="3"/>
            <w:tcBorders>
              <w:top w:val="nil"/>
              <w:left w:val="nil"/>
              <w:bottom w:val="single" w:sz="4" w:space="0" w:color="auto"/>
              <w:right w:val="nil"/>
            </w:tcBorders>
          </w:tcPr>
          <w:p w14:paraId="10DFE327" w14:textId="77777777" w:rsidR="0043517C" w:rsidRDefault="0043517C" w:rsidP="0043517C">
            <w:pPr>
              <w:pStyle w:val="NoSpacingChar"/>
              <w:ind w:firstLine="709"/>
              <w:jc w:val="center"/>
              <w:rPr>
                <w:rFonts w:ascii="Times New Roman CYR" w:hAnsi="Times New Roman CYR"/>
                <w:b/>
                <w:bCs/>
                <w:sz w:val="28"/>
                <w:szCs w:val="28"/>
              </w:rPr>
            </w:pPr>
            <w:r>
              <w:rPr>
                <w:rFonts w:ascii="Times New Roman CYR" w:hAnsi="Times New Roman CYR"/>
                <w:b/>
                <w:bCs/>
                <w:sz w:val="28"/>
                <w:szCs w:val="28"/>
              </w:rPr>
              <w:t>Лот № 2</w:t>
            </w:r>
          </w:p>
          <w:p w14:paraId="74A4821D" w14:textId="23723423" w:rsidR="00A93D40" w:rsidRDefault="00A93D40" w:rsidP="0043517C">
            <w:pPr>
              <w:pStyle w:val="NoSpacingChar"/>
              <w:ind w:firstLine="709"/>
              <w:jc w:val="center"/>
              <w:rPr>
                <w:rFonts w:ascii="Times New Roman CYR" w:hAnsi="Times New Roman CYR"/>
                <w:b/>
                <w:bCs/>
                <w:sz w:val="28"/>
                <w:szCs w:val="28"/>
              </w:rPr>
            </w:pPr>
          </w:p>
        </w:tc>
      </w:tr>
      <w:tr w:rsidR="00737FC6" w:rsidRPr="00944D9B" w14:paraId="4FDA16E5" w14:textId="77777777" w:rsidTr="007455FF">
        <w:tc>
          <w:tcPr>
            <w:tcW w:w="704" w:type="dxa"/>
            <w:tcBorders>
              <w:top w:val="single" w:sz="4" w:space="0" w:color="auto"/>
            </w:tcBorders>
          </w:tcPr>
          <w:p w14:paraId="08DE431A" w14:textId="77777777" w:rsidR="00737FC6" w:rsidRPr="008964B9" w:rsidRDefault="00737FC6" w:rsidP="001E40BC">
            <w:pPr>
              <w:pStyle w:val="aff9"/>
              <w:spacing w:before="0" w:beforeAutospacing="0" w:after="0" w:afterAutospacing="0"/>
              <w:rPr>
                <w:color w:val="000000" w:themeColor="text1"/>
                <w:szCs w:val="28"/>
              </w:rPr>
            </w:pPr>
            <w:r w:rsidRPr="008964B9">
              <w:rPr>
                <w:color w:val="000000" w:themeColor="text1"/>
                <w:szCs w:val="28"/>
              </w:rPr>
              <w:t>1.</w:t>
            </w:r>
          </w:p>
        </w:tc>
        <w:tc>
          <w:tcPr>
            <w:tcW w:w="2693" w:type="dxa"/>
            <w:tcBorders>
              <w:top w:val="single" w:sz="4" w:space="0" w:color="auto"/>
            </w:tcBorders>
          </w:tcPr>
          <w:p w14:paraId="51C0FDA2" w14:textId="77777777" w:rsidR="00737FC6" w:rsidRPr="008964B9" w:rsidRDefault="00737FC6" w:rsidP="00D329EB">
            <w:pPr>
              <w:pStyle w:val="aff9"/>
              <w:spacing w:before="0" w:beforeAutospacing="0" w:after="0" w:afterAutospacing="0"/>
              <w:rPr>
                <w:color w:val="000000" w:themeColor="text1"/>
                <w:szCs w:val="28"/>
              </w:rPr>
            </w:pPr>
            <w:r w:rsidRPr="008964B9">
              <w:rPr>
                <w:rFonts w:ascii="Times New Roman CYR" w:hAnsi="Times New Roman CYR"/>
                <w:szCs w:val="28"/>
              </w:rPr>
              <w:t>Регистрационный номер маршрута регулярных перевозок</w:t>
            </w:r>
          </w:p>
        </w:tc>
        <w:tc>
          <w:tcPr>
            <w:tcW w:w="5954" w:type="dxa"/>
            <w:tcBorders>
              <w:top w:val="single" w:sz="4" w:space="0" w:color="auto"/>
            </w:tcBorders>
            <w:vAlign w:val="center"/>
          </w:tcPr>
          <w:p w14:paraId="73CF0ABD" w14:textId="50765F85" w:rsidR="00737FC6" w:rsidRPr="008964B9" w:rsidRDefault="00737FC6" w:rsidP="00D329EB">
            <w:pPr>
              <w:pStyle w:val="aff9"/>
              <w:spacing w:before="0" w:beforeAutospacing="0" w:after="0" w:afterAutospacing="0"/>
              <w:jc w:val="center"/>
              <w:rPr>
                <w:color w:val="000000" w:themeColor="text1"/>
                <w:szCs w:val="28"/>
              </w:rPr>
            </w:pPr>
            <w:r>
              <w:rPr>
                <w:color w:val="000000" w:themeColor="text1"/>
                <w:szCs w:val="28"/>
              </w:rPr>
              <w:t>4</w:t>
            </w:r>
          </w:p>
        </w:tc>
      </w:tr>
      <w:tr w:rsidR="00737FC6" w:rsidRPr="001848D7" w14:paraId="160AC5EA" w14:textId="77777777" w:rsidTr="001E40BC">
        <w:tc>
          <w:tcPr>
            <w:tcW w:w="704" w:type="dxa"/>
          </w:tcPr>
          <w:p w14:paraId="7CAD365D" w14:textId="77777777" w:rsidR="00737FC6" w:rsidRPr="008964B9" w:rsidRDefault="00737FC6" w:rsidP="001E40BC">
            <w:pPr>
              <w:pStyle w:val="aff9"/>
              <w:numPr>
                <w:ilvl w:val="0"/>
                <w:numId w:val="5"/>
              </w:numPr>
              <w:spacing w:before="0" w:beforeAutospacing="0" w:after="0" w:afterAutospacing="0"/>
              <w:rPr>
                <w:color w:val="000000" w:themeColor="text1"/>
                <w:szCs w:val="28"/>
              </w:rPr>
            </w:pPr>
          </w:p>
        </w:tc>
        <w:tc>
          <w:tcPr>
            <w:tcW w:w="2693" w:type="dxa"/>
          </w:tcPr>
          <w:p w14:paraId="1C0B9290" w14:textId="77777777" w:rsidR="00737FC6" w:rsidRPr="008964B9" w:rsidRDefault="00737FC6" w:rsidP="00D329EB">
            <w:pPr>
              <w:pStyle w:val="aff9"/>
              <w:spacing w:before="0" w:beforeAutospacing="0" w:after="0" w:afterAutospacing="0"/>
              <w:rPr>
                <w:color w:val="000000" w:themeColor="text1"/>
                <w:szCs w:val="28"/>
              </w:rPr>
            </w:pPr>
            <w:r w:rsidRPr="008964B9">
              <w:rPr>
                <w:rFonts w:ascii="Times New Roman CYR" w:hAnsi="Times New Roman CYR"/>
                <w:szCs w:val="28"/>
              </w:rPr>
              <w:t>Порядковый номер маршрута</w:t>
            </w:r>
          </w:p>
        </w:tc>
        <w:tc>
          <w:tcPr>
            <w:tcW w:w="5954" w:type="dxa"/>
            <w:vAlign w:val="center"/>
          </w:tcPr>
          <w:p w14:paraId="03024CB2" w14:textId="47448DB7" w:rsidR="00737FC6" w:rsidRPr="008964B9" w:rsidRDefault="00737FC6" w:rsidP="00D329EB">
            <w:pPr>
              <w:pStyle w:val="aff9"/>
              <w:spacing w:before="0" w:beforeAutospacing="0" w:after="0" w:afterAutospacing="0"/>
              <w:jc w:val="center"/>
              <w:rPr>
                <w:color w:val="000000" w:themeColor="text1"/>
                <w:szCs w:val="28"/>
              </w:rPr>
            </w:pPr>
            <w:r>
              <w:rPr>
                <w:color w:val="000000" w:themeColor="text1"/>
                <w:szCs w:val="28"/>
              </w:rPr>
              <w:t>5</w:t>
            </w:r>
          </w:p>
        </w:tc>
      </w:tr>
      <w:tr w:rsidR="00737FC6" w:rsidRPr="001848D7" w14:paraId="38CF3489" w14:textId="77777777" w:rsidTr="001E40BC">
        <w:tc>
          <w:tcPr>
            <w:tcW w:w="704" w:type="dxa"/>
          </w:tcPr>
          <w:p w14:paraId="36576DC0" w14:textId="77777777" w:rsidR="00737FC6" w:rsidRPr="008964B9" w:rsidRDefault="00737FC6" w:rsidP="001E40BC">
            <w:pPr>
              <w:pStyle w:val="aff9"/>
              <w:numPr>
                <w:ilvl w:val="0"/>
                <w:numId w:val="5"/>
              </w:numPr>
              <w:spacing w:before="0" w:beforeAutospacing="0" w:after="0" w:afterAutospacing="0"/>
              <w:ind w:left="0" w:firstLine="0"/>
              <w:jc w:val="center"/>
              <w:rPr>
                <w:color w:val="000000" w:themeColor="text1"/>
                <w:szCs w:val="28"/>
              </w:rPr>
            </w:pPr>
          </w:p>
        </w:tc>
        <w:tc>
          <w:tcPr>
            <w:tcW w:w="2693" w:type="dxa"/>
          </w:tcPr>
          <w:p w14:paraId="531A41D8" w14:textId="77777777" w:rsidR="00737FC6" w:rsidRPr="008964B9" w:rsidRDefault="00737FC6" w:rsidP="00D329EB">
            <w:pPr>
              <w:pStyle w:val="aff9"/>
              <w:spacing w:before="0" w:beforeAutospacing="0" w:after="0" w:afterAutospacing="0"/>
              <w:rPr>
                <w:color w:val="000000" w:themeColor="text1"/>
                <w:szCs w:val="28"/>
              </w:rPr>
            </w:pPr>
            <w:r w:rsidRPr="008964B9">
              <w:rPr>
                <w:rFonts w:ascii="Times New Roman CYR" w:hAnsi="Times New Roman CYR"/>
                <w:szCs w:val="28"/>
              </w:rPr>
              <w:t>Наименование маршрута регулярных перевозок</w:t>
            </w:r>
          </w:p>
        </w:tc>
        <w:tc>
          <w:tcPr>
            <w:tcW w:w="5954" w:type="dxa"/>
            <w:vAlign w:val="center"/>
          </w:tcPr>
          <w:p w14:paraId="315CCA98" w14:textId="31F3E904" w:rsidR="00737FC6" w:rsidRPr="008964B9" w:rsidRDefault="00737FC6" w:rsidP="00D329EB">
            <w:pPr>
              <w:pStyle w:val="aff9"/>
              <w:spacing w:before="0" w:beforeAutospacing="0" w:after="0" w:afterAutospacing="0"/>
              <w:jc w:val="center"/>
              <w:rPr>
                <w:color w:val="000000" w:themeColor="text1"/>
                <w:szCs w:val="28"/>
              </w:rPr>
            </w:pPr>
            <w:r w:rsidRPr="00737FC6">
              <w:rPr>
                <w:color w:val="000000" w:themeColor="text1"/>
                <w:szCs w:val="28"/>
              </w:rPr>
              <w:t>Кутузова-</w:t>
            </w:r>
            <w:proofErr w:type="spellStart"/>
            <w:r w:rsidRPr="00737FC6">
              <w:rPr>
                <w:color w:val="000000" w:themeColor="text1"/>
                <w:szCs w:val="28"/>
              </w:rPr>
              <w:t>Бесланское</w:t>
            </w:r>
            <w:proofErr w:type="spellEnd"/>
            <w:r w:rsidRPr="00737FC6">
              <w:rPr>
                <w:color w:val="000000" w:themeColor="text1"/>
                <w:szCs w:val="28"/>
              </w:rPr>
              <w:t xml:space="preserve"> шоссе</w:t>
            </w:r>
          </w:p>
        </w:tc>
      </w:tr>
      <w:tr w:rsidR="00737FC6" w:rsidRPr="00E57280" w14:paraId="6F475D0D" w14:textId="77777777" w:rsidTr="001E40BC">
        <w:tc>
          <w:tcPr>
            <w:tcW w:w="704" w:type="dxa"/>
          </w:tcPr>
          <w:p w14:paraId="001F5127" w14:textId="77777777" w:rsidR="00737FC6" w:rsidRPr="008964B9" w:rsidRDefault="00737FC6" w:rsidP="001E40BC">
            <w:pPr>
              <w:pStyle w:val="aff9"/>
              <w:numPr>
                <w:ilvl w:val="0"/>
                <w:numId w:val="5"/>
              </w:numPr>
              <w:spacing w:before="0" w:beforeAutospacing="0" w:after="0" w:afterAutospacing="0"/>
              <w:ind w:left="0" w:firstLine="0"/>
              <w:jc w:val="center"/>
              <w:rPr>
                <w:color w:val="000000" w:themeColor="text1"/>
                <w:szCs w:val="28"/>
              </w:rPr>
            </w:pPr>
          </w:p>
        </w:tc>
        <w:tc>
          <w:tcPr>
            <w:tcW w:w="2693" w:type="dxa"/>
          </w:tcPr>
          <w:p w14:paraId="4C78EF6D" w14:textId="77777777" w:rsidR="00737FC6" w:rsidRPr="008964B9" w:rsidRDefault="00737FC6" w:rsidP="00D329EB">
            <w:pPr>
              <w:pStyle w:val="aff9"/>
              <w:spacing w:before="0" w:beforeAutospacing="0" w:after="0" w:afterAutospacing="0"/>
              <w:rPr>
                <w:color w:val="000000" w:themeColor="text1"/>
                <w:szCs w:val="28"/>
              </w:rPr>
            </w:pPr>
            <w:r w:rsidRPr="008964B9">
              <w:rPr>
                <w:rFonts w:ascii="Times New Roman CYR" w:hAnsi="Times New Roman CYR"/>
                <w:szCs w:val="28"/>
              </w:rPr>
              <w:t>Наименования промежуточных остановочных пунктов по маршруту регулярных перевозок</w:t>
            </w:r>
          </w:p>
        </w:tc>
        <w:tc>
          <w:tcPr>
            <w:tcW w:w="5954" w:type="dxa"/>
          </w:tcPr>
          <w:p w14:paraId="56861385" w14:textId="7A63A384" w:rsidR="00737FC6" w:rsidRPr="008964B9" w:rsidRDefault="00633F45" w:rsidP="00D329EB">
            <w:pPr>
              <w:pStyle w:val="aff9"/>
              <w:spacing w:before="0" w:beforeAutospacing="0" w:after="0" w:afterAutospacing="0"/>
              <w:jc w:val="center"/>
              <w:rPr>
                <w:color w:val="000000" w:themeColor="text1"/>
                <w:szCs w:val="28"/>
              </w:rPr>
            </w:pPr>
            <w:r w:rsidRPr="00633F45">
              <w:rPr>
                <w:color w:val="000000" w:themeColor="text1"/>
                <w:szCs w:val="28"/>
              </w:rPr>
              <w:t xml:space="preserve">Красная Горка, </w:t>
            </w:r>
            <w:proofErr w:type="spellStart"/>
            <w:r w:rsidRPr="00633F45">
              <w:rPr>
                <w:color w:val="000000" w:themeColor="text1"/>
                <w:szCs w:val="28"/>
              </w:rPr>
              <w:t>Иристонский</w:t>
            </w:r>
            <w:proofErr w:type="spellEnd"/>
            <w:r w:rsidRPr="00633F45">
              <w:rPr>
                <w:color w:val="000000" w:themeColor="text1"/>
                <w:szCs w:val="28"/>
              </w:rPr>
              <w:t xml:space="preserve"> районный суд, Гимназия №45, </w:t>
            </w:r>
            <w:proofErr w:type="spellStart"/>
            <w:r w:rsidRPr="00633F45">
              <w:rPr>
                <w:color w:val="000000" w:themeColor="text1"/>
                <w:szCs w:val="28"/>
              </w:rPr>
              <w:t>Эльмесова</w:t>
            </w:r>
            <w:proofErr w:type="spellEnd"/>
            <w:r w:rsidRPr="00633F45">
              <w:rPr>
                <w:color w:val="000000" w:themeColor="text1"/>
                <w:szCs w:val="28"/>
              </w:rPr>
              <w:t xml:space="preserve">, сквер </w:t>
            </w:r>
            <w:proofErr w:type="spellStart"/>
            <w:r w:rsidRPr="00633F45">
              <w:rPr>
                <w:color w:val="000000" w:themeColor="text1"/>
                <w:szCs w:val="28"/>
              </w:rPr>
              <w:t>А.Колиева</w:t>
            </w:r>
            <w:proofErr w:type="spellEnd"/>
            <w:r w:rsidRPr="00633F45">
              <w:rPr>
                <w:color w:val="000000" w:themeColor="text1"/>
                <w:szCs w:val="28"/>
              </w:rPr>
              <w:t xml:space="preserve">, </w:t>
            </w:r>
            <w:proofErr w:type="spellStart"/>
            <w:r w:rsidRPr="00633F45">
              <w:rPr>
                <w:color w:val="000000" w:themeColor="text1"/>
                <w:szCs w:val="28"/>
              </w:rPr>
              <w:t>К.Хетаг</w:t>
            </w:r>
            <w:r w:rsidR="00A93D40">
              <w:rPr>
                <w:color w:val="000000" w:themeColor="text1"/>
                <w:szCs w:val="28"/>
              </w:rPr>
              <w:t>урова</w:t>
            </w:r>
            <w:proofErr w:type="spellEnd"/>
            <w:r w:rsidR="00A93D40">
              <w:rPr>
                <w:color w:val="000000" w:themeColor="text1"/>
                <w:szCs w:val="28"/>
              </w:rPr>
              <w:t xml:space="preserve">, Кутузова, Минсельхоз, </w:t>
            </w:r>
            <w:proofErr w:type="spellStart"/>
            <w:r w:rsidR="00A93D40">
              <w:rPr>
                <w:color w:val="000000" w:themeColor="text1"/>
                <w:szCs w:val="28"/>
              </w:rPr>
              <w:t>К.Х</w:t>
            </w:r>
            <w:r w:rsidRPr="00633F45">
              <w:rPr>
                <w:color w:val="000000" w:themeColor="text1"/>
                <w:szCs w:val="28"/>
              </w:rPr>
              <w:t>етагурова</w:t>
            </w:r>
            <w:proofErr w:type="spellEnd"/>
            <w:r w:rsidRPr="00633F45">
              <w:rPr>
                <w:color w:val="000000" w:themeColor="text1"/>
                <w:szCs w:val="28"/>
              </w:rPr>
              <w:t xml:space="preserve">, </w:t>
            </w:r>
            <w:proofErr w:type="spellStart"/>
            <w:r w:rsidRPr="00633F45">
              <w:rPr>
                <w:color w:val="000000" w:themeColor="text1"/>
                <w:szCs w:val="28"/>
              </w:rPr>
              <w:t>пл.Штыба</w:t>
            </w:r>
            <w:proofErr w:type="spellEnd"/>
            <w:r w:rsidRPr="00633F45">
              <w:rPr>
                <w:color w:val="000000" w:themeColor="text1"/>
                <w:szCs w:val="28"/>
              </w:rPr>
              <w:t xml:space="preserve">, ЦУМ, </w:t>
            </w:r>
            <w:proofErr w:type="spellStart"/>
            <w:r w:rsidRPr="00633F45">
              <w:rPr>
                <w:color w:val="000000" w:themeColor="text1"/>
                <w:szCs w:val="28"/>
              </w:rPr>
              <w:t>пл.Героев</w:t>
            </w:r>
            <w:proofErr w:type="spellEnd"/>
            <w:r w:rsidRPr="00633F45">
              <w:rPr>
                <w:color w:val="000000" w:themeColor="text1"/>
                <w:szCs w:val="28"/>
              </w:rPr>
              <w:t xml:space="preserve">, Калоева, </w:t>
            </w:r>
            <w:proofErr w:type="spellStart"/>
            <w:r w:rsidRPr="00633F45">
              <w:rPr>
                <w:color w:val="000000" w:themeColor="text1"/>
                <w:szCs w:val="28"/>
              </w:rPr>
              <w:t>Ген.Плиева</w:t>
            </w:r>
            <w:proofErr w:type="spellEnd"/>
            <w:r w:rsidRPr="00633F45">
              <w:rPr>
                <w:color w:val="000000" w:themeColor="text1"/>
                <w:szCs w:val="28"/>
              </w:rPr>
              <w:t xml:space="preserve">, Ильинская церковь, Ряды на Первомайской, Дзержинского, Первомайская, </w:t>
            </w:r>
            <w:proofErr w:type="spellStart"/>
            <w:r w:rsidRPr="00633F45">
              <w:rPr>
                <w:color w:val="000000" w:themeColor="text1"/>
                <w:szCs w:val="28"/>
              </w:rPr>
              <w:t>Кожвендиспансер</w:t>
            </w:r>
            <w:proofErr w:type="spellEnd"/>
            <w:r w:rsidRPr="00633F45">
              <w:rPr>
                <w:color w:val="000000" w:themeColor="text1"/>
                <w:szCs w:val="28"/>
              </w:rPr>
              <w:t xml:space="preserve">, УГИБДД, </w:t>
            </w:r>
            <w:proofErr w:type="spellStart"/>
            <w:r w:rsidRPr="00633F45">
              <w:rPr>
                <w:color w:val="000000" w:themeColor="text1"/>
                <w:szCs w:val="28"/>
              </w:rPr>
              <w:t>рест</w:t>
            </w:r>
            <w:proofErr w:type="spellEnd"/>
            <w:r w:rsidRPr="00633F45">
              <w:rPr>
                <w:color w:val="000000" w:themeColor="text1"/>
                <w:szCs w:val="28"/>
              </w:rPr>
              <w:t>. «Троя», парк «Олимпийский», маг. «М-Видео», Калинина, центр «</w:t>
            </w:r>
            <w:proofErr w:type="spellStart"/>
            <w:r w:rsidRPr="00633F45">
              <w:rPr>
                <w:color w:val="000000" w:themeColor="text1"/>
                <w:szCs w:val="28"/>
              </w:rPr>
              <w:t>Асик</w:t>
            </w:r>
            <w:proofErr w:type="spellEnd"/>
            <w:r w:rsidRPr="00633F45">
              <w:rPr>
                <w:color w:val="000000" w:themeColor="text1"/>
                <w:szCs w:val="28"/>
              </w:rPr>
              <w:t xml:space="preserve">», парк Афганцев, </w:t>
            </w:r>
            <w:proofErr w:type="spellStart"/>
            <w:r w:rsidRPr="00633F45">
              <w:rPr>
                <w:color w:val="000000" w:themeColor="text1"/>
                <w:szCs w:val="28"/>
              </w:rPr>
              <w:t>Цоколаева</w:t>
            </w:r>
            <w:proofErr w:type="spellEnd"/>
            <w:r w:rsidRPr="00633F45">
              <w:rPr>
                <w:color w:val="000000" w:themeColor="text1"/>
                <w:szCs w:val="28"/>
              </w:rPr>
              <w:t xml:space="preserve">, маг. «Забава», ТЦ «Алан», ТЦ «Столица», ТЦ «Вертикаль», АВ-1, Московская,15, Советский районный суд, Леонова, ТЦ </w:t>
            </w:r>
            <w:r w:rsidRPr="00633F45">
              <w:rPr>
                <w:color w:val="000000" w:themeColor="text1"/>
                <w:szCs w:val="28"/>
              </w:rPr>
              <w:lastRenderedPageBreak/>
              <w:t>«</w:t>
            </w:r>
            <w:proofErr w:type="spellStart"/>
            <w:r w:rsidRPr="00633F45">
              <w:rPr>
                <w:color w:val="000000" w:themeColor="text1"/>
                <w:szCs w:val="28"/>
              </w:rPr>
              <w:t>Альда</w:t>
            </w:r>
            <w:proofErr w:type="spellEnd"/>
            <w:r w:rsidRPr="00633F45">
              <w:rPr>
                <w:color w:val="000000" w:themeColor="text1"/>
                <w:szCs w:val="28"/>
              </w:rPr>
              <w:t>», Котовского, поликлиника №3, КБСП, Клиника глазных болезней, СНО «Локомотив»</w:t>
            </w:r>
          </w:p>
        </w:tc>
      </w:tr>
      <w:tr w:rsidR="00737FC6" w:rsidRPr="00E57280" w14:paraId="2922384A" w14:textId="77777777" w:rsidTr="001E40BC">
        <w:tc>
          <w:tcPr>
            <w:tcW w:w="704" w:type="dxa"/>
          </w:tcPr>
          <w:p w14:paraId="1FC9A11A" w14:textId="77777777" w:rsidR="00737FC6" w:rsidRPr="008964B9" w:rsidRDefault="00737FC6" w:rsidP="001E40BC">
            <w:pPr>
              <w:pStyle w:val="aff9"/>
              <w:numPr>
                <w:ilvl w:val="0"/>
                <w:numId w:val="5"/>
              </w:numPr>
              <w:spacing w:before="0" w:beforeAutospacing="0" w:after="0" w:afterAutospacing="0"/>
              <w:ind w:left="0" w:firstLine="0"/>
              <w:jc w:val="center"/>
              <w:rPr>
                <w:color w:val="000000" w:themeColor="text1"/>
                <w:szCs w:val="28"/>
              </w:rPr>
            </w:pPr>
          </w:p>
        </w:tc>
        <w:tc>
          <w:tcPr>
            <w:tcW w:w="2693" w:type="dxa"/>
          </w:tcPr>
          <w:p w14:paraId="15363325" w14:textId="77777777" w:rsidR="00737FC6" w:rsidRPr="008964B9" w:rsidRDefault="00737FC6" w:rsidP="00D329EB">
            <w:pPr>
              <w:pStyle w:val="aff9"/>
              <w:spacing w:before="0" w:beforeAutospacing="0" w:after="0" w:afterAutospacing="0"/>
              <w:rPr>
                <w:color w:val="000000" w:themeColor="text1"/>
                <w:szCs w:val="28"/>
              </w:rPr>
            </w:pPr>
            <w:r w:rsidRPr="008964B9">
              <w:rPr>
                <w:rFonts w:ascii="Times New Roman CYR" w:hAnsi="Times New Roman CYR"/>
                <w:szCs w:val="28"/>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5954" w:type="dxa"/>
          </w:tcPr>
          <w:p w14:paraId="5B54DDF8" w14:textId="5B84EF7E" w:rsidR="00737FC6" w:rsidRPr="008964B9" w:rsidRDefault="00633F45" w:rsidP="00D329EB">
            <w:pPr>
              <w:pStyle w:val="aff9"/>
              <w:spacing w:before="0" w:beforeAutospacing="0" w:after="0" w:afterAutospacing="0"/>
              <w:jc w:val="center"/>
              <w:rPr>
                <w:color w:val="000000" w:themeColor="text1"/>
                <w:szCs w:val="28"/>
              </w:rPr>
            </w:pPr>
            <w:r w:rsidRPr="00633F45">
              <w:rPr>
                <w:color w:val="000000" w:themeColor="text1"/>
                <w:szCs w:val="28"/>
              </w:rPr>
              <w:t xml:space="preserve">Кутузова, </w:t>
            </w:r>
            <w:proofErr w:type="spellStart"/>
            <w:r w:rsidRPr="00633F45">
              <w:rPr>
                <w:color w:val="000000" w:themeColor="text1"/>
                <w:szCs w:val="28"/>
              </w:rPr>
              <w:t>К.Хетагурова</w:t>
            </w:r>
            <w:proofErr w:type="spellEnd"/>
            <w:r w:rsidRPr="00633F45">
              <w:rPr>
                <w:color w:val="000000" w:themeColor="text1"/>
                <w:szCs w:val="28"/>
              </w:rPr>
              <w:t xml:space="preserve">, Баева, </w:t>
            </w:r>
            <w:proofErr w:type="spellStart"/>
            <w:r w:rsidRPr="00633F45">
              <w:rPr>
                <w:color w:val="000000" w:themeColor="text1"/>
                <w:szCs w:val="28"/>
              </w:rPr>
              <w:t>ген.Плиева</w:t>
            </w:r>
            <w:proofErr w:type="spellEnd"/>
            <w:r w:rsidRPr="00633F45">
              <w:rPr>
                <w:color w:val="000000" w:themeColor="text1"/>
                <w:szCs w:val="28"/>
              </w:rPr>
              <w:t xml:space="preserve">, Гастелло, Дзержинского, </w:t>
            </w:r>
            <w:proofErr w:type="spellStart"/>
            <w:r w:rsidRPr="00633F45">
              <w:rPr>
                <w:color w:val="000000" w:themeColor="text1"/>
                <w:szCs w:val="28"/>
              </w:rPr>
              <w:t>пр.Доватора</w:t>
            </w:r>
            <w:proofErr w:type="spellEnd"/>
            <w:r w:rsidRPr="00633F45">
              <w:rPr>
                <w:color w:val="000000" w:themeColor="text1"/>
                <w:szCs w:val="28"/>
              </w:rPr>
              <w:t xml:space="preserve">, </w:t>
            </w:r>
            <w:proofErr w:type="spellStart"/>
            <w:r w:rsidRPr="00633F45">
              <w:rPr>
                <w:color w:val="000000" w:themeColor="text1"/>
                <w:szCs w:val="28"/>
              </w:rPr>
              <w:t>Барбашова</w:t>
            </w:r>
            <w:proofErr w:type="spellEnd"/>
            <w:r w:rsidRPr="00633F45">
              <w:rPr>
                <w:color w:val="000000" w:themeColor="text1"/>
                <w:szCs w:val="28"/>
              </w:rPr>
              <w:t xml:space="preserve">, Московская, Владикавказская, </w:t>
            </w:r>
            <w:proofErr w:type="spellStart"/>
            <w:r w:rsidRPr="00633F45">
              <w:rPr>
                <w:color w:val="000000" w:themeColor="text1"/>
                <w:szCs w:val="28"/>
              </w:rPr>
              <w:t>А.Кесаева</w:t>
            </w:r>
            <w:proofErr w:type="spellEnd"/>
            <w:r w:rsidRPr="00633F45">
              <w:rPr>
                <w:color w:val="000000" w:themeColor="text1"/>
                <w:szCs w:val="28"/>
              </w:rPr>
              <w:t>, Московская, Пожар</w:t>
            </w:r>
            <w:r w:rsidR="00A93D40">
              <w:rPr>
                <w:color w:val="000000" w:themeColor="text1"/>
                <w:szCs w:val="28"/>
              </w:rPr>
              <w:t>с</w:t>
            </w:r>
            <w:r w:rsidRPr="00633F45">
              <w:rPr>
                <w:color w:val="000000" w:themeColor="text1"/>
                <w:szCs w:val="28"/>
              </w:rPr>
              <w:t xml:space="preserve">кого, </w:t>
            </w:r>
            <w:proofErr w:type="spellStart"/>
            <w:r w:rsidRPr="00633F45">
              <w:rPr>
                <w:color w:val="000000" w:themeColor="text1"/>
                <w:szCs w:val="28"/>
              </w:rPr>
              <w:t>Иристонская</w:t>
            </w:r>
            <w:proofErr w:type="spellEnd"/>
            <w:r w:rsidRPr="00633F45">
              <w:rPr>
                <w:color w:val="000000" w:themeColor="text1"/>
                <w:szCs w:val="28"/>
              </w:rPr>
              <w:t xml:space="preserve">, шоссе </w:t>
            </w:r>
            <w:proofErr w:type="spellStart"/>
            <w:r w:rsidRPr="00633F45">
              <w:rPr>
                <w:color w:val="000000" w:themeColor="text1"/>
                <w:szCs w:val="28"/>
              </w:rPr>
              <w:t>Бесланское</w:t>
            </w:r>
            <w:proofErr w:type="spellEnd"/>
          </w:p>
        </w:tc>
      </w:tr>
      <w:tr w:rsidR="00737FC6" w:rsidRPr="001848D7" w14:paraId="3588AA52" w14:textId="77777777" w:rsidTr="001E40BC">
        <w:tc>
          <w:tcPr>
            <w:tcW w:w="704" w:type="dxa"/>
          </w:tcPr>
          <w:p w14:paraId="20D64248" w14:textId="77777777" w:rsidR="00737FC6" w:rsidRPr="008964B9" w:rsidRDefault="00737FC6" w:rsidP="001E40BC">
            <w:pPr>
              <w:pStyle w:val="aff9"/>
              <w:numPr>
                <w:ilvl w:val="0"/>
                <w:numId w:val="5"/>
              </w:numPr>
              <w:spacing w:before="0" w:beforeAutospacing="0" w:after="0" w:afterAutospacing="0"/>
              <w:ind w:left="0" w:firstLine="0"/>
              <w:jc w:val="center"/>
              <w:rPr>
                <w:color w:val="000000" w:themeColor="text1"/>
                <w:szCs w:val="28"/>
              </w:rPr>
            </w:pPr>
          </w:p>
        </w:tc>
        <w:tc>
          <w:tcPr>
            <w:tcW w:w="2693" w:type="dxa"/>
          </w:tcPr>
          <w:p w14:paraId="56B97E00" w14:textId="77777777" w:rsidR="00737FC6" w:rsidRPr="008964B9" w:rsidRDefault="00737FC6" w:rsidP="00D329EB">
            <w:pPr>
              <w:pStyle w:val="aff9"/>
              <w:spacing w:before="0" w:beforeAutospacing="0" w:after="0" w:afterAutospacing="0"/>
              <w:rPr>
                <w:color w:val="000000" w:themeColor="text1"/>
                <w:szCs w:val="28"/>
              </w:rPr>
            </w:pPr>
            <w:r w:rsidRPr="008964B9">
              <w:rPr>
                <w:rFonts w:ascii="Times New Roman CYR" w:hAnsi="Times New Roman CYR"/>
                <w:szCs w:val="28"/>
              </w:rPr>
              <w:t>Протяженность маршрута регулярных перевозок</w:t>
            </w:r>
          </w:p>
        </w:tc>
        <w:tc>
          <w:tcPr>
            <w:tcW w:w="5954" w:type="dxa"/>
            <w:vAlign w:val="center"/>
          </w:tcPr>
          <w:p w14:paraId="2523A888" w14:textId="678EAAD8" w:rsidR="00737FC6" w:rsidRPr="008964B9" w:rsidRDefault="00633F45" w:rsidP="00D329EB">
            <w:pPr>
              <w:pStyle w:val="aff9"/>
              <w:spacing w:before="0" w:beforeAutospacing="0" w:after="0" w:afterAutospacing="0"/>
              <w:jc w:val="center"/>
              <w:rPr>
                <w:color w:val="000000" w:themeColor="text1"/>
                <w:szCs w:val="28"/>
              </w:rPr>
            </w:pPr>
            <w:r w:rsidRPr="00633F45">
              <w:rPr>
                <w:color w:val="000000" w:themeColor="text1"/>
                <w:szCs w:val="28"/>
              </w:rPr>
              <w:t>15,2</w:t>
            </w:r>
          </w:p>
        </w:tc>
      </w:tr>
      <w:tr w:rsidR="00737FC6" w:rsidRPr="00E57280" w14:paraId="7D29B30E" w14:textId="77777777" w:rsidTr="001E40BC">
        <w:tc>
          <w:tcPr>
            <w:tcW w:w="704" w:type="dxa"/>
          </w:tcPr>
          <w:p w14:paraId="56FAE507" w14:textId="77777777" w:rsidR="00737FC6" w:rsidRPr="008964B9" w:rsidRDefault="00737FC6" w:rsidP="001E40BC">
            <w:pPr>
              <w:pStyle w:val="aff9"/>
              <w:numPr>
                <w:ilvl w:val="0"/>
                <w:numId w:val="5"/>
              </w:numPr>
              <w:spacing w:before="0" w:beforeAutospacing="0" w:after="0" w:afterAutospacing="0"/>
              <w:ind w:left="0" w:firstLine="0"/>
              <w:jc w:val="center"/>
              <w:rPr>
                <w:color w:val="000000" w:themeColor="text1"/>
                <w:szCs w:val="28"/>
              </w:rPr>
            </w:pPr>
          </w:p>
        </w:tc>
        <w:tc>
          <w:tcPr>
            <w:tcW w:w="2693" w:type="dxa"/>
          </w:tcPr>
          <w:p w14:paraId="72312431" w14:textId="77777777" w:rsidR="00737FC6" w:rsidRPr="008964B9" w:rsidRDefault="00737FC6" w:rsidP="00D329E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Порядок посадки и высадки пассажиров</w:t>
            </w:r>
          </w:p>
        </w:tc>
        <w:tc>
          <w:tcPr>
            <w:tcW w:w="5954" w:type="dxa"/>
          </w:tcPr>
          <w:p w14:paraId="62466628" w14:textId="77777777" w:rsidR="00737FC6" w:rsidRPr="008964B9" w:rsidRDefault="00737FC6" w:rsidP="00D329EB">
            <w:pPr>
              <w:pStyle w:val="aff9"/>
              <w:spacing w:before="0" w:beforeAutospacing="0" w:after="0" w:afterAutospacing="0"/>
              <w:jc w:val="center"/>
              <w:rPr>
                <w:color w:val="000000" w:themeColor="text1"/>
                <w:szCs w:val="28"/>
              </w:rPr>
            </w:pPr>
            <w:r w:rsidRPr="008964B9">
              <w:rPr>
                <w:color w:val="000000" w:themeColor="text1"/>
                <w:szCs w:val="28"/>
              </w:rPr>
              <w:t>Только в установленных остановочных пунктах</w:t>
            </w:r>
          </w:p>
        </w:tc>
      </w:tr>
      <w:tr w:rsidR="00737FC6" w:rsidRPr="00E57280" w14:paraId="6E25B8D7" w14:textId="77777777" w:rsidTr="001E40BC">
        <w:tc>
          <w:tcPr>
            <w:tcW w:w="704" w:type="dxa"/>
          </w:tcPr>
          <w:p w14:paraId="43C719B2" w14:textId="77777777" w:rsidR="00737FC6" w:rsidRPr="008964B9" w:rsidRDefault="00737FC6" w:rsidP="001E40BC">
            <w:pPr>
              <w:pStyle w:val="aff9"/>
              <w:numPr>
                <w:ilvl w:val="0"/>
                <w:numId w:val="5"/>
              </w:numPr>
              <w:spacing w:before="0" w:beforeAutospacing="0" w:after="0" w:afterAutospacing="0"/>
              <w:ind w:left="0" w:firstLine="0"/>
              <w:jc w:val="both"/>
              <w:rPr>
                <w:color w:val="000000" w:themeColor="text1"/>
                <w:szCs w:val="28"/>
              </w:rPr>
            </w:pPr>
          </w:p>
        </w:tc>
        <w:tc>
          <w:tcPr>
            <w:tcW w:w="2693" w:type="dxa"/>
          </w:tcPr>
          <w:p w14:paraId="48319403" w14:textId="77777777" w:rsidR="00737FC6" w:rsidRPr="008964B9" w:rsidRDefault="00737FC6" w:rsidP="00D329E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Вид регулярных перевозок</w:t>
            </w:r>
          </w:p>
        </w:tc>
        <w:tc>
          <w:tcPr>
            <w:tcW w:w="5954" w:type="dxa"/>
          </w:tcPr>
          <w:p w14:paraId="31080278" w14:textId="77777777" w:rsidR="00737FC6" w:rsidRPr="008964B9" w:rsidRDefault="00737FC6" w:rsidP="00D329EB">
            <w:pPr>
              <w:pStyle w:val="aff9"/>
              <w:spacing w:before="0" w:beforeAutospacing="0" w:after="0" w:afterAutospacing="0"/>
              <w:jc w:val="center"/>
              <w:rPr>
                <w:color w:val="000000" w:themeColor="text1"/>
                <w:szCs w:val="28"/>
              </w:rPr>
            </w:pPr>
            <w:r w:rsidRPr="008964B9">
              <w:rPr>
                <w:color w:val="000000" w:themeColor="text1"/>
                <w:szCs w:val="28"/>
              </w:rPr>
              <w:t>Регулярные перевозки по нерегулируемым тарифам</w:t>
            </w:r>
          </w:p>
        </w:tc>
      </w:tr>
      <w:tr w:rsidR="00737FC6" w:rsidRPr="00944D9B" w14:paraId="5E4DF4F9" w14:textId="77777777" w:rsidTr="001E40BC">
        <w:tc>
          <w:tcPr>
            <w:tcW w:w="704" w:type="dxa"/>
          </w:tcPr>
          <w:p w14:paraId="3831091E" w14:textId="77777777" w:rsidR="00737FC6" w:rsidRPr="008964B9" w:rsidRDefault="00737FC6" w:rsidP="001E40BC">
            <w:pPr>
              <w:pStyle w:val="aff9"/>
              <w:numPr>
                <w:ilvl w:val="0"/>
                <w:numId w:val="5"/>
              </w:numPr>
              <w:spacing w:before="0" w:beforeAutospacing="0" w:after="0" w:afterAutospacing="0"/>
              <w:ind w:left="0" w:firstLine="0"/>
              <w:jc w:val="both"/>
              <w:rPr>
                <w:color w:val="000000" w:themeColor="text1"/>
                <w:szCs w:val="28"/>
              </w:rPr>
            </w:pPr>
          </w:p>
        </w:tc>
        <w:tc>
          <w:tcPr>
            <w:tcW w:w="2693" w:type="dxa"/>
          </w:tcPr>
          <w:p w14:paraId="4C3784DC" w14:textId="77777777" w:rsidR="00737FC6" w:rsidRPr="008964B9" w:rsidRDefault="00737FC6" w:rsidP="00D329E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Виды транспортных средств</w:t>
            </w:r>
          </w:p>
        </w:tc>
        <w:tc>
          <w:tcPr>
            <w:tcW w:w="5954" w:type="dxa"/>
            <w:vAlign w:val="center"/>
          </w:tcPr>
          <w:p w14:paraId="08F0D846" w14:textId="77777777" w:rsidR="00737FC6" w:rsidRPr="008964B9" w:rsidRDefault="00737FC6" w:rsidP="00D329EB">
            <w:pPr>
              <w:pStyle w:val="aff9"/>
              <w:spacing w:before="0" w:beforeAutospacing="0" w:after="0" w:afterAutospacing="0"/>
              <w:jc w:val="center"/>
              <w:rPr>
                <w:color w:val="000000" w:themeColor="text1"/>
                <w:szCs w:val="28"/>
              </w:rPr>
            </w:pPr>
            <w:r w:rsidRPr="008964B9">
              <w:rPr>
                <w:color w:val="000000" w:themeColor="text1"/>
                <w:szCs w:val="28"/>
              </w:rPr>
              <w:t>Автобусы</w:t>
            </w:r>
          </w:p>
        </w:tc>
      </w:tr>
      <w:tr w:rsidR="00737FC6" w:rsidRPr="00944D9B" w14:paraId="47E43F31" w14:textId="77777777" w:rsidTr="001E40BC">
        <w:tc>
          <w:tcPr>
            <w:tcW w:w="704" w:type="dxa"/>
          </w:tcPr>
          <w:p w14:paraId="6FBBD27D" w14:textId="77777777" w:rsidR="00737FC6" w:rsidRPr="008964B9" w:rsidRDefault="00737FC6" w:rsidP="001E40BC">
            <w:pPr>
              <w:pStyle w:val="aff9"/>
              <w:numPr>
                <w:ilvl w:val="0"/>
                <w:numId w:val="5"/>
              </w:numPr>
              <w:spacing w:before="0" w:beforeAutospacing="0" w:after="0" w:afterAutospacing="0"/>
              <w:ind w:left="0" w:firstLine="0"/>
              <w:jc w:val="both"/>
              <w:rPr>
                <w:color w:val="000000" w:themeColor="text1"/>
                <w:szCs w:val="28"/>
              </w:rPr>
            </w:pPr>
          </w:p>
        </w:tc>
        <w:tc>
          <w:tcPr>
            <w:tcW w:w="2693" w:type="dxa"/>
          </w:tcPr>
          <w:p w14:paraId="1387040B" w14:textId="77777777" w:rsidR="00737FC6" w:rsidRPr="008964B9" w:rsidRDefault="00737FC6" w:rsidP="00D329E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 xml:space="preserve">Классы </w:t>
            </w:r>
            <w:r w:rsidRPr="008964B9">
              <w:rPr>
                <w:rFonts w:ascii="Times New Roman CYR" w:hAnsi="Times New Roman CYR"/>
                <w:szCs w:val="28"/>
                <w:lang w:val="en-US"/>
              </w:rPr>
              <w:t>транспортных средств</w:t>
            </w:r>
            <w:r w:rsidRPr="008964B9">
              <w:rPr>
                <w:rFonts w:ascii="Times New Roman CYR" w:hAnsi="Times New Roman CYR"/>
                <w:szCs w:val="28"/>
              </w:rPr>
              <w:t xml:space="preserve"> </w:t>
            </w:r>
          </w:p>
        </w:tc>
        <w:tc>
          <w:tcPr>
            <w:tcW w:w="5954" w:type="dxa"/>
            <w:vAlign w:val="center"/>
          </w:tcPr>
          <w:p w14:paraId="3DB2CC93" w14:textId="77777777" w:rsidR="00737FC6" w:rsidRPr="008964B9" w:rsidRDefault="00737FC6" w:rsidP="00D329EB">
            <w:pPr>
              <w:pStyle w:val="aff9"/>
              <w:spacing w:before="0" w:beforeAutospacing="0" w:after="0" w:afterAutospacing="0"/>
              <w:jc w:val="center"/>
              <w:rPr>
                <w:color w:val="000000" w:themeColor="text1"/>
                <w:szCs w:val="28"/>
              </w:rPr>
            </w:pPr>
            <w:r>
              <w:rPr>
                <w:color w:val="000000" w:themeColor="text1"/>
                <w:szCs w:val="28"/>
              </w:rPr>
              <w:t>Не ниже малого</w:t>
            </w:r>
          </w:p>
        </w:tc>
      </w:tr>
      <w:tr w:rsidR="00737FC6" w:rsidRPr="00944D9B" w14:paraId="0A924FF4" w14:textId="77777777" w:rsidTr="001E40BC">
        <w:tc>
          <w:tcPr>
            <w:tcW w:w="704" w:type="dxa"/>
          </w:tcPr>
          <w:p w14:paraId="1A590488" w14:textId="77777777" w:rsidR="00737FC6" w:rsidRPr="008964B9" w:rsidRDefault="00737FC6" w:rsidP="001E40BC">
            <w:pPr>
              <w:pStyle w:val="aff9"/>
              <w:numPr>
                <w:ilvl w:val="0"/>
                <w:numId w:val="5"/>
              </w:numPr>
              <w:spacing w:before="0" w:beforeAutospacing="0" w:after="0" w:afterAutospacing="0"/>
              <w:ind w:left="0" w:firstLine="0"/>
              <w:jc w:val="both"/>
              <w:rPr>
                <w:color w:val="000000" w:themeColor="text1"/>
                <w:szCs w:val="28"/>
              </w:rPr>
            </w:pPr>
          </w:p>
        </w:tc>
        <w:tc>
          <w:tcPr>
            <w:tcW w:w="2693" w:type="dxa"/>
          </w:tcPr>
          <w:p w14:paraId="640FA50E" w14:textId="501D1FB8" w:rsidR="007424E7" w:rsidRPr="008964B9" w:rsidRDefault="00737FC6" w:rsidP="00D329EB">
            <w:pPr>
              <w:pStyle w:val="aff9"/>
              <w:spacing w:before="0" w:beforeAutospacing="0" w:after="0" w:afterAutospacing="0"/>
              <w:rPr>
                <w:rFonts w:ascii="Times New Roman CYR" w:hAnsi="Times New Roman CYR"/>
                <w:szCs w:val="28"/>
              </w:rPr>
            </w:pPr>
            <w:r>
              <w:rPr>
                <w:rFonts w:ascii="Times New Roman CYR" w:hAnsi="Times New Roman CYR"/>
                <w:szCs w:val="28"/>
              </w:rPr>
              <w:t>Э</w:t>
            </w:r>
            <w:r w:rsidRPr="008964B9">
              <w:rPr>
                <w:rFonts w:ascii="Times New Roman CYR" w:hAnsi="Times New Roman CYR"/>
                <w:szCs w:val="28"/>
              </w:rPr>
              <w:t>кологические характеристики</w:t>
            </w:r>
            <w:r w:rsidRPr="008964B9">
              <w:rPr>
                <w:rFonts w:ascii="Times New Roman CYR" w:hAnsi="Times New Roman CYR"/>
                <w:szCs w:val="28"/>
                <w:lang w:val="en-US" w:eastAsia="en-US"/>
              </w:rPr>
              <w:t xml:space="preserve"> </w:t>
            </w:r>
            <w:r w:rsidRPr="008964B9">
              <w:rPr>
                <w:rFonts w:ascii="Times New Roman CYR" w:hAnsi="Times New Roman CYR"/>
                <w:szCs w:val="28"/>
                <w:lang w:val="en-US"/>
              </w:rPr>
              <w:t>транспортных</w:t>
            </w:r>
            <w:r w:rsidR="007424E7">
              <w:rPr>
                <w:rFonts w:ascii="Times New Roman CYR" w:hAnsi="Times New Roman CYR"/>
                <w:szCs w:val="28"/>
              </w:rPr>
              <w:t xml:space="preserve"> </w:t>
            </w:r>
            <w:r w:rsidRPr="008964B9">
              <w:rPr>
                <w:rFonts w:ascii="Times New Roman CYR" w:hAnsi="Times New Roman CYR"/>
                <w:szCs w:val="28"/>
                <w:lang w:val="en-US"/>
              </w:rPr>
              <w:t>средств</w:t>
            </w:r>
          </w:p>
        </w:tc>
        <w:tc>
          <w:tcPr>
            <w:tcW w:w="5954" w:type="dxa"/>
            <w:vAlign w:val="center"/>
          </w:tcPr>
          <w:p w14:paraId="473BE726" w14:textId="77777777" w:rsidR="00737FC6" w:rsidRPr="00A14D64" w:rsidRDefault="00737FC6" w:rsidP="00D329EB">
            <w:pPr>
              <w:pStyle w:val="aff9"/>
              <w:spacing w:before="0" w:beforeAutospacing="0" w:after="0" w:afterAutospacing="0"/>
              <w:jc w:val="center"/>
              <w:rPr>
                <w:color w:val="000000" w:themeColor="text1"/>
                <w:szCs w:val="28"/>
              </w:rPr>
            </w:pPr>
            <w:r w:rsidRPr="007424E7">
              <w:rPr>
                <w:color w:val="000000" w:themeColor="text1"/>
                <w:szCs w:val="28"/>
              </w:rPr>
              <w:t>Не установлены</w:t>
            </w:r>
          </w:p>
        </w:tc>
      </w:tr>
      <w:tr w:rsidR="00737FC6" w:rsidRPr="00E57280" w14:paraId="42E5B14F" w14:textId="77777777" w:rsidTr="001E40BC">
        <w:tc>
          <w:tcPr>
            <w:tcW w:w="704" w:type="dxa"/>
          </w:tcPr>
          <w:p w14:paraId="2A11EB0E" w14:textId="77777777" w:rsidR="00737FC6" w:rsidRPr="008964B9" w:rsidRDefault="00737FC6" w:rsidP="001E40BC">
            <w:pPr>
              <w:pStyle w:val="aff9"/>
              <w:numPr>
                <w:ilvl w:val="0"/>
                <w:numId w:val="5"/>
              </w:numPr>
              <w:spacing w:before="0" w:beforeAutospacing="0" w:after="0" w:afterAutospacing="0"/>
              <w:ind w:left="0" w:firstLine="0"/>
              <w:jc w:val="both"/>
              <w:rPr>
                <w:color w:val="000000" w:themeColor="text1"/>
                <w:szCs w:val="28"/>
              </w:rPr>
            </w:pPr>
          </w:p>
        </w:tc>
        <w:tc>
          <w:tcPr>
            <w:tcW w:w="2693" w:type="dxa"/>
          </w:tcPr>
          <w:p w14:paraId="0C734065" w14:textId="77777777" w:rsidR="00737FC6" w:rsidRPr="008964B9" w:rsidRDefault="00737FC6" w:rsidP="00D329E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c>
          <w:tcPr>
            <w:tcW w:w="5954" w:type="dxa"/>
            <w:vAlign w:val="center"/>
          </w:tcPr>
          <w:p w14:paraId="3C7A2108" w14:textId="757A27C2" w:rsidR="00737FC6" w:rsidRPr="00A0715E" w:rsidRDefault="00A0715E" w:rsidP="00D329EB">
            <w:pPr>
              <w:pStyle w:val="aff9"/>
              <w:spacing w:before="0" w:beforeAutospacing="0" w:after="0" w:afterAutospacing="0"/>
              <w:jc w:val="center"/>
              <w:rPr>
                <w:color w:val="000000" w:themeColor="text1"/>
                <w:szCs w:val="28"/>
              </w:rPr>
            </w:pPr>
            <w:r w:rsidRPr="00A0715E">
              <w:rPr>
                <w:color w:val="000000" w:themeColor="text1"/>
                <w:szCs w:val="28"/>
              </w:rPr>
              <w:t>28</w:t>
            </w:r>
            <w:r w:rsidR="00737FC6" w:rsidRPr="00A0715E">
              <w:rPr>
                <w:color w:val="000000" w:themeColor="text1"/>
                <w:szCs w:val="28"/>
              </w:rPr>
              <w:t xml:space="preserve"> ТС</w:t>
            </w:r>
          </w:p>
          <w:p w14:paraId="34520E8B" w14:textId="2DB81E3B" w:rsidR="00737FC6" w:rsidRPr="008964B9" w:rsidRDefault="00737FC6" w:rsidP="00D329EB">
            <w:pPr>
              <w:pStyle w:val="aff9"/>
              <w:spacing w:before="0" w:beforeAutospacing="0" w:after="0" w:afterAutospacing="0"/>
              <w:jc w:val="center"/>
              <w:rPr>
                <w:color w:val="000000" w:themeColor="text1"/>
                <w:szCs w:val="28"/>
              </w:rPr>
            </w:pPr>
            <w:r w:rsidRPr="00A0715E">
              <w:rPr>
                <w:color w:val="000000" w:themeColor="text1"/>
                <w:szCs w:val="28"/>
              </w:rPr>
              <w:t>(</w:t>
            </w:r>
            <w:r w:rsidR="00A0715E" w:rsidRPr="00A0715E">
              <w:rPr>
                <w:color w:val="000000" w:themeColor="text1"/>
                <w:szCs w:val="28"/>
              </w:rPr>
              <w:t xml:space="preserve">2 </w:t>
            </w:r>
            <w:r w:rsidRPr="00A0715E">
              <w:rPr>
                <w:color w:val="000000" w:themeColor="text1"/>
                <w:szCs w:val="28"/>
              </w:rPr>
              <w:t xml:space="preserve">ТС из </w:t>
            </w:r>
            <w:r w:rsidR="00A0715E" w:rsidRPr="00A0715E">
              <w:rPr>
                <w:color w:val="000000" w:themeColor="text1"/>
                <w:szCs w:val="28"/>
              </w:rPr>
              <w:t>28</w:t>
            </w:r>
            <w:r w:rsidRPr="00A0715E">
              <w:rPr>
                <w:color w:val="000000" w:themeColor="text1"/>
                <w:szCs w:val="28"/>
              </w:rPr>
              <w:t xml:space="preserve"> ТС – резервн</w:t>
            </w:r>
            <w:r w:rsidR="00A0715E" w:rsidRPr="00A0715E">
              <w:rPr>
                <w:color w:val="000000" w:themeColor="text1"/>
                <w:szCs w:val="28"/>
              </w:rPr>
              <w:t>ы</w:t>
            </w:r>
            <w:r w:rsidRPr="00A0715E">
              <w:rPr>
                <w:color w:val="000000" w:themeColor="text1"/>
                <w:szCs w:val="28"/>
              </w:rPr>
              <w:t>е)</w:t>
            </w:r>
          </w:p>
        </w:tc>
      </w:tr>
      <w:tr w:rsidR="00737FC6" w:rsidRPr="00E57280" w14:paraId="2B344CE5" w14:textId="77777777" w:rsidTr="001E40BC">
        <w:tc>
          <w:tcPr>
            <w:tcW w:w="704" w:type="dxa"/>
          </w:tcPr>
          <w:p w14:paraId="00CFF440" w14:textId="77777777" w:rsidR="00737FC6" w:rsidRPr="008964B9" w:rsidRDefault="00737FC6" w:rsidP="001E40BC">
            <w:pPr>
              <w:pStyle w:val="aff9"/>
              <w:numPr>
                <w:ilvl w:val="0"/>
                <w:numId w:val="5"/>
              </w:numPr>
              <w:spacing w:before="0" w:beforeAutospacing="0" w:after="0" w:afterAutospacing="0"/>
              <w:ind w:left="0" w:firstLine="0"/>
              <w:jc w:val="both"/>
              <w:rPr>
                <w:color w:val="000000" w:themeColor="text1"/>
                <w:szCs w:val="28"/>
              </w:rPr>
            </w:pPr>
          </w:p>
        </w:tc>
        <w:tc>
          <w:tcPr>
            <w:tcW w:w="2693" w:type="dxa"/>
          </w:tcPr>
          <w:p w14:paraId="44D9F8D7" w14:textId="77777777" w:rsidR="00737FC6" w:rsidRPr="008964B9" w:rsidRDefault="00737FC6" w:rsidP="00D329E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Расписание движения автобусов</w:t>
            </w:r>
          </w:p>
        </w:tc>
        <w:tc>
          <w:tcPr>
            <w:tcW w:w="5954" w:type="dxa"/>
          </w:tcPr>
          <w:p w14:paraId="792C35C8" w14:textId="77193317" w:rsidR="00737FC6" w:rsidRPr="00402AD6" w:rsidRDefault="00737FC6" w:rsidP="00D329EB">
            <w:pPr>
              <w:pStyle w:val="aff9"/>
              <w:spacing w:before="0" w:beforeAutospacing="0" w:after="0" w:afterAutospacing="0"/>
              <w:jc w:val="center"/>
              <w:rPr>
                <w:rFonts w:ascii="Times New Roman CYR" w:hAnsi="Times New Roman CYR"/>
                <w:szCs w:val="28"/>
              </w:rPr>
            </w:pPr>
            <w:r w:rsidRPr="008964B9">
              <w:rPr>
                <w:rFonts w:ascii="Times New Roman CYR" w:hAnsi="Times New Roman CYR"/>
                <w:szCs w:val="28"/>
              </w:rPr>
              <w:t xml:space="preserve">в соответствии с </w:t>
            </w:r>
            <w:r w:rsidRPr="007968C2">
              <w:rPr>
                <w:bCs/>
                <w:color w:val="000000" w:themeColor="text1"/>
                <w:shd w:val="clear" w:color="auto" w:fill="FFFFFF"/>
              </w:rPr>
              <w:t>Реестром муниципальных маршрутов регулярных перевозок автомобильным транспортом на территории городского округа г.Владикавказ</w:t>
            </w:r>
            <w:r w:rsidRPr="007968C2">
              <w:rPr>
                <w:rFonts w:ascii="Times New Roman CYR" w:hAnsi="Times New Roman CYR"/>
                <w:color w:val="000000" w:themeColor="text1"/>
              </w:rPr>
              <w:t xml:space="preserve">, размещенным в </w:t>
            </w:r>
            <w:r w:rsidRPr="007968C2">
              <w:rPr>
                <w:color w:val="000000" w:themeColor="text1"/>
              </w:rPr>
              <w:t>информационно-телекоммуникационной сети «Интернет</w:t>
            </w:r>
            <w:r w:rsidRPr="00A22D4D">
              <w:t xml:space="preserve">» </w:t>
            </w:r>
            <w:r>
              <w:t xml:space="preserve">на официальном сайте МО г.Владикавказ </w:t>
            </w:r>
            <w:r w:rsidRPr="00A22D4D">
              <w:t xml:space="preserve">по адресу </w:t>
            </w:r>
            <w:r w:rsidRPr="0081642C">
              <w:rPr>
                <w:rStyle w:val="a4"/>
              </w:rPr>
              <w:t>https://vladikavkaz-osetia.ru/obshchestvennyy-transport/reestry-marshrutov-s-raspisaniem-dvizheniya-ts-/</w:t>
            </w:r>
            <w:r w:rsidRPr="00A22D4D">
              <w:rPr>
                <w:rFonts w:ascii="Times New Roman CYR" w:hAnsi="Times New Roman CYR"/>
              </w:rPr>
              <w:t xml:space="preserve"> в р</w:t>
            </w:r>
            <w:r>
              <w:rPr>
                <w:rFonts w:ascii="Times New Roman CYR" w:hAnsi="Times New Roman CYR"/>
              </w:rPr>
              <w:t>азделе «Общественный транспорт»</w:t>
            </w:r>
          </w:p>
        </w:tc>
      </w:tr>
      <w:tr w:rsidR="00737FC6" w:rsidRPr="00944D9B" w14:paraId="51FB20A5" w14:textId="77777777" w:rsidTr="001E40BC">
        <w:tc>
          <w:tcPr>
            <w:tcW w:w="704" w:type="dxa"/>
          </w:tcPr>
          <w:p w14:paraId="1076C682" w14:textId="77777777" w:rsidR="00737FC6" w:rsidRPr="008964B9" w:rsidRDefault="00737FC6" w:rsidP="001E40BC">
            <w:pPr>
              <w:pStyle w:val="aff9"/>
              <w:numPr>
                <w:ilvl w:val="0"/>
                <w:numId w:val="5"/>
              </w:numPr>
              <w:spacing w:before="0" w:beforeAutospacing="0" w:after="0" w:afterAutospacing="0"/>
              <w:ind w:left="0" w:firstLine="0"/>
              <w:jc w:val="both"/>
              <w:rPr>
                <w:color w:val="000000" w:themeColor="text1"/>
                <w:szCs w:val="28"/>
              </w:rPr>
            </w:pPr>
          </w:p>
        </w:tc>
        <w:tc>
          <w:tcPr>
            <w:tcW w:w="2693" w:type="dxa"/>
          </w:tcPr>
          <w:p w14:paraId="37AA307C" w14:textId="77777777" w:rsidR="00737FC6" w:rsidRPr="008964B9" w:rsidRDefault="00737FC6" w:rsidP="00D329EB">
            <w:pPr>
              <w:pStyle w:val="aff9"/>
              <w:spacing w:before="0" w:beforeAutospacing="0" w:after="0" w:afterAutospacing="0"/>
              <w:rPr>
                <w:rFonts w:ascii="Times New Roman CYR" w:hAnsi="Times New Roman CYR"/>
                <w:szCs w:val="28"/>
              </w:rPr>
            </w:pPr>
            <w:r w:rsidRPr="008964B9">
              <w:rPr>
                <w:szCs w:val="28"/>
                <w:shd w:val="clear" w:color="auto" w:fill="FFFFFF"/>
              </w:rPr>
              <w:t xml:space="preserve">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w:t>
            </w:r>
            <w:r w:rsidRPr="008964B9">
              <w:rPr>
                <w:szCs w:val="28"/>
                <w:shd w:val="clear" w:color="auto" w:fill="FFFFFF"/>
              </w:rPr>
              <w:lastRenderedPageBreak/>
              <w:t xml:space="preserve">количества транспортных средств соответствующего класса </w:t>
            </w:r>
          </w:p>
        </w:tc>
        <w:tc>
          <w:tcPr>
            <w:tcW w:w="5954" w:type="dxa"/>
            <w:vAlign w:val="center"/>
          </w:tcPr>
          <w:p w14:paraId="1712D4EC" w14:textId="6C8CFB0F" w:rsidR="00737FC6" w:rsidRPr="008964B9" w:rsidRDefault="00990C27" w:rsidP="00D329EB">
            <w:pPr>
              <w:pStyle w:val="aff9"/>
              <w:spacing w:before="0" w:beforeAutospacing="0" w:after="0" w:afterAutospacing="0"/>
              <w:jc w:val="center"/>
              <w:rPr>
                <w:i/>
                <w:color w:val="000000" w:themeColor="text1"/>
                <w:szCs w:val="28"/>
              </w:rPr>
            </w:pPr>
            <w:r>
              <w:rPr>
                <w:szCs w:val="28"/>
                <w:shd w:val="clear" w:color="auto" w:fill="FFFFFF"/>
              </w:rPr>
              <w:lastRenderedPageBreak/>
              <w:t>Не установлены</w:t>
            </w:r>
          </w:p>
        </w:tc>
      </w:tr>
      <w:tr w:rsidR="00737FC6" w:rsidRPr="00E57280" w14:paraId="5E9FAC41" w14:textId="77777777" w:rsidTr="00E120BA">
        <w:tc>
          <w:tcPr>
            <w:tcW w:w="704" w:type="dxa"/>
            <w:tcBorders>
              <w:bottom w:val="single" w:sz="4" w:space="0" w:color="000000"/>
            </w:tcBorders>
          </w:tcPr>
          <w:p w14:paraId="2A204311" w14:textId="77777777" w:rsidR="00737FC6" w:rsidRPr="008964B9" w:rsidRDefault="00737FC6" w:rsidP="001E40BC">
            <w:pPr>
              <w:pStyle w:val="aff9"/>
              <w:numPr>
                <w:ilvl w:val="0"/>
                <w:numId w:val="5"/>
              </w:numPr>
              <w:spacing w:before="0" w:beforeAutospacing="0" w:after="0" w:afterAutospacing="0"/>
              <w:ind w:left="0" w:firstLine="0"/>
              <w:jc w:val="both"/>
              <w:rPr>
                <w:color w:val="000000" w:themeColor="text1"/>
                <w:szCs w:val="28"/>
              </w:rPr>
            </w:pPr>
          </w:p>
        </w:tc>
        <w:tc>
          <w:tcPr>
            <w:tcW w:w="2693" w:type="dxa"/>
            <w:tcBorders>
              <w:bottom w:val="single" w:sz="4" w:space="0" w:color="000000"/>
            </w:tcBorders>
          </w:tcPr>
          <w:p w14:paraId="32B9B6F2" w14:textId="77777777" w:rsidR="00737FC6" w:rsidRPr="008964B9" w:rsidRDefault="00737FC6" w:rsidP="00D329EB">
            <w:pPr>
              <w:pStyle w:val="aff9"/>
              <w:spacing w:before="0" w:beforeAutospacing="0" w:after="0" w:afterAutospacing="0"/>
              <w:rPr>
                <w:rFonts w:ascii="Times New Roman CYR" w:hAnsi="Times New Roman CYR"/>
                <w:szCs w:val="28"/>
              </w:rPr>
            </w:pPr>
            <w:r w:rsidRPr="00185DED">
              <w:rPr>
                <w:color w:val="000000" w:themeColor="text1"/>
                <w:szCs w:val="28"/>
                <w:shd w:val="clear" w:color="auto" w:fill="FFFFFF"/>
              </w:rPr>
              <w:t>Дата начала осуществления регулярных перевозок юридическим лицом, индивидуальным предпринимателем или участниками договора простого товарищества</w:t>
            </w:r>
          </w:p>
        </w:tc>
        <w:tc>
          <w:tcPr>
            <w:tcW w:w="5954" w:type="dxa"/>
            <w:tcBorders>
              <w:bottom w:val="single" w:sz="4" w:space="0" w:color="000000"/>
            </w:tcBorders>
            <w:vAlign w:val="center"/>
          </w:tcPr>
          <w:p w14:paraId="19AC3E9A" w14:textId="77777777" w:rsidR="00737FC6" w:rsidRPr="008964B9" w:rsidRDefault="00737FC6" w:rsidP="00D329EB">
            <w:pPr>
              <w:pStyle w:val="aff9"/>
              <w:spacing w:before="0" w:beforeAutospacing="0" w:after="0" w:afterAutospacing="0"/>
              <w:jc w:val="center"/>
              <w:rPr>
                <w:color w:val="000000" w:themeColor="text1"/>
                <w:szCs w:val="28"/>
              </w:rPr>
            </w:pPr>
            <w:r w:rsidRPr="008964B9">
              <w:rPr>
                <w:color w:val="000000" w:themeColor="text1"/>
                <w:szCs w:val="28"/>
              </w:rPr>
              <w:t>Датой начала осуществления перевозок является дата начала действия свидетельства об осуществлении перевозок по маршруту регулярных перевозок выданного по результатом настоящего открытого конкурса, но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tc>
      </w:tr>
      <w:tr w:rsidR="00737FC6" w:rsidRPr="00944D9B" w14:paraId="0FF625B0" w14:textId="77777777" w:rsidTr="00E120BA">
        <w:tc>
          <w:tcPr>
            <w:tcW w:w="704" w:type="dxa"/>
            <w:tcBorders>
              <w:bottom w:val="single" w:sz="4" w:space="0" w:color="auto"/>
            </w:tcBorders>
          </w:tcPr>
          <w:p w14:paraId="2EA01627" w14:textId="77777777" w:rsidR="00737FC6" w:rsidRPr="008964B9" w:rsidRDefault="00737FC6" w:rsidP="001E40BC">
            <w:pPr>
              <w:pStyle w:val="aff9"/>
              <w:numPr>
                <w:ilvl w:val="0"/>
                <w:numId w:val="5"/>
              </w:numPr>
              <w:spacing w:before="0" w:beforeAutospacing="0" w:after="0" w:afterAutospacing="0"/>
              <w:ind w:left="0" w:firstLine="0"/>
              <w:jc w:val="both"/>
              <w:rPr>
                <w:color w:val="000000" w:themeColor="text1"/>
                <w:szCs w:val="28"/>
              </w:rPr>
            </w:pPr>
          </w:p>
        </w:tc>
        <w:tc>
          <w:tcPr>
            <w:tcW w:w="2693" w:type="dxa"/>
            <w:tcBorders>
              <w:bottom w:val="single" w:sz="4" w:space="0" w:color="auto"/>
            </w:tcBorders>
          </w:tcPr>
          <w:p w14:paraId="4E7E9628" w14:textId="77777777" w:rsidR="00737FC6" w:rsidRPr="008964B9" w:rsidRDefault="00737FC6" w:rsidP="00D329EB">
            <w:pPr>
              <w:pStyle w:val="aff9"/>
              <w:spacing w:before="0" w:beforeAutospacing="0" w:after="0" w:afterAutospacing="0"/>
              <w:rPr>
                <w:rFonts w:ascii="Times New Roman CYR" w:hAnsi="Times New Roman CYR"/>
                <w:szCs w:val="28"/>
              </w:rPr>
            </w:pPr>
            <w:r w:rsidRPr="008964B9">
              <w:rPr>
                <w:szCs w:val="28"/>
                <w:shd w:val="clear" w:color="auto" w:fill="FFFFFF"/>
              </w:rPr>
              <w:t>Срок действия свидетельства об осуществлении перевозок по маршруту регулярных перевозок</w:t>
            </w:r>
          </w:p>
        </w:tc>
        <w:tc>
          <w:tcPr>
            <w:tcW w:w="5954" w:type="dxa"/>
            <w:tcBorders>
              <w:bottom w:val="single" w:sz="4" w:space="0" w:color="auto"/>
            </w:tcBorders>
            <w:vAlign w:val="center"/>
          </w:tcPr>
          <w:p w14:paraId="69535B03" w14:textId="77777777" w:rsidR="00737FC6" w:rsidRPr="008964B9" w:rsidRDefault="00737FC6" w:rsidP="00D329EB">
            <w:pPr>
              <w:pStyle w:val="aff9"/>
              <w:spacing w:before="0" w:beforeAutospacing="0" w:after="0" w:afterAutospacing="0"/>
              <w:jc w:val="center"/>
              <w:rPr>
                <w:color w:val="000000" w:themeColor="text1"/>
                <w:szCs w:val="28"/>
              </w:rPr>
            </w:pPr>
            <w:r w:rsidRPr="008964B9">
              <w:rPr>
                <w:color w:val="000000" w:themeColor="text1"/>
                <w:szCs w:val="28"/>
              </w:rPr>
              <w:t>5 лет</w:t>
            </w:r>
          </w:p>
        </w:tc>
      </w:tr>
      <w:tr w:rsidR="001E40BC" w14:paraId="35FF77C0" w14:textId="77777777" w:rsidTr="007F68D8">
        <w:tc>
          <w:tcPr>
            <w:tcW w:w="9351" w:type="dxa"/>
            <w:gridSpan w:val="3"/>
            <w:tcBorders>
              <w:top w:val="nil"/>
              <w:left w:val="nil"/>
              <w:bottom w:val="single" w:sz="4" w:space="0" w:color="auto"/>
              <w:right w:val="nil"/>
            </w:tcBorders>
          </w:tcPr>
          <w:p w14:paraId="47163EF0" w14:textId="77777777" w:rsidR="00E120BA" w:rsidRDefault="00E120BA" w:rsidP="00D7641D">
            <w:pPr>
              <w:pStyle w:val="NoSpacingChar"/>
              <w:ind w:firstLine="709"/>
              <w:jc w:val="center"/>
              <w:rPr>
                <w:rFonts w:ascii="Times New Roman CYR" w:hAnsi="Times New Roman CYR"/>
                <w:b/>
                <w:bCs/>
                <w:sz w:val="28"/>
                <w:szCs w:val="28"/>
              </w:rPr>
            </w:pPr>
          </w:p>
          <w:p w14:paraId="3B794F16" w14:textId="77777777" w:rsidR="00E120BA" w:rsidRDefault="00E120BA" w:rsidP="00D7641D">
            <w:pPr>
              <w:pStyle w:val="NoSpacingChar"/>
              <w:ind w:firstLine="709"/>
              <w:jc w:val="center"/>
              <w:rPr>
                <w:rFonts w:ascii="Times New Roman CYR" w:hAnsi="Times New Roman CYR"/>
                <w:b/>
                <w:bCs/>
                <w:sz w:val="28"/>
                <w:szCs w:val="28"/>
              </w:rPr>
            </w:pPr>
          </w:p>
          <w:p w14:paraId="5AB39246" w14:textId="56499851" w:rsidR="001E40BC" w:rsidRDefault="001E40BC" w:rsidP="00D7641D">
            <w:pPr>
              <w:pStyle w:val="NoSpacingChar"/>
              <w:ind w:firstLine="709"/>
              <w:jc w:val="center"/>
              <w:rPr>
                <w:rFonts w:ascii="Times New Roman CYR" w:hAnsi="Times New Roman CYR"/>
                <w:b/>
                <w:bCs/>
                <w:sz w:val="28"/>
                <w:szCs w:val="28"/>
              </w:rPr>
            </w:pPr>
            <w:r>
              <w:rPr>
                <w:rFonts w:ascii="Times New Roman CYR" w:hAnsi="Times New Roman CYR"/>
                <w:b/>
                <w:bCs/>
                <w:sz w:val="28"/>
                <w:szCs w:val="28"/>
              </w:rPr>
              <w:t xml:space="preserve">Лот № </w:t>
            </w:r>
            <w:r w:rsidR="00D7641D">
              <w:rPr>
                <w:rFonts w:ascii="Times New Roman CYR" w:hAnsi="Times New Roman CYR"/>
                <w:b/>
                <w:bCs/>
                <w:sz w:val="28"/>
                <w:szCs w:val="28"/>
              </w:rPr>
              <w:t>3</w:t>
            </w:r>
          </w:p>
        </w:tc>
      </w:tr>
      <w:tr w:rsidR="001E40BC" w:rsidRPr="00944D9B" w14:paraId="7D91DDBA" w14:textId="77777777" w:rsidTr="007F68D8">
        <w:tc>
          <w:tcPr>
            <w:tcW w:w="704" w:type="dxa"/>
            <w:tcBorders>
              <w:top w:val="single" w:sz="4" w:space="0" w:color="auto"/>
            </w:tcBorders>
          </w:tcPr>
          <w:p w14:paraId="24A1BEF1" w14:textId="77777777" w:rsidR="001E40BC" w:rsidRPr="008964B9" w:rsidRDefault="001E40BC" w:rsidP="00F64C6B">
            <w:pPr>
              <w:pStyle w:val="aff9"/>
              <w:spacing w:before="0" w:beforeAutospacing="0" w:after="0" w:afterAutospacing="0"/>
              <w:rPr>
                <w:color w:val="000000" w:themeColor="text1"/>
                <w:szCs w:val="28"/>
              </w:rPr>
            </w:pPr>
            <w:r w:rsidRPr="008964B9">
              <w:rPr>
                <w:color w:val="000000" w:themeColor="text1"/>
                <w:szCs w:val="28"/>
              </w:rPr>
              <w:t>1.</w:t>
            </w:r>
          </w:p>
        </w:tc>
        <w:tc>
          <w:tcPr>
            <w:tcW w:w="2693" w:type="dxa"/>
            <w:tcBorders>
              <w:top w:val="single" w:sz="4" w:space="0" w:color="auto"/>
            </w:tcBorders>
          </w:tcPr>
          <w:p w14:paraId="6C26F43F" w14:textId="77777777" w:rsidR="001E40BC" w:rsidRPr="008964B9" w:rsidRDefault="001E40BC" w:rsidP="00F64C6B">
            <w:pPr>
              <w:pStyle w:val="aff9"/>
              <w:spacing w:before="0" w:beforeAutospacing="0" w:after="0" w:afterAutospacing="0"/>
              <w:rPr>
                <w:color w:val="000000" w:themeColor="text1"/>
                <w:szCs w:val="28"/>
              </w:rPr>
            </w:pPr>
            <w:r w:rsidRPr="008964B9">
              <w:rPr>
                <w:rFonts w:ascii="Times New Roman CYR" w:hAnsi="Times New Roman CYR"/>
                <w:szCs w:val="28"/>
              </w:rPr>
              <w:t>Регистрационный номер маршрута регулярных перевозок</w:t>
            </w:r>
          </w:p>
        </w:tc>
        <w:tc>
          <w:tcPr>
            <w:tcW w:w="5954" w:type="dxa"/>
            <w:tcBorders>
              <w:top w:val="single" w:sz="4" w:space="0" w:color="auto"/>
            </w:tcBorders>
            <w:vAlign w:val="center"/>
          </w:tcPr>
          <w:p w14:paraId="2D7506C7" w14:textId="3956C09A" w:rsidR="001E40BC" w:rsidRPr="008964B9" w:rsidRDefault="00D7641D" w:rsidP="00F64C6B">
            <w:pPr>
              <w:pStyle w:val="aff9"/>
              <w:spacing w:before="0" w:beforeAutospacing="0" w:after="0" w:afterAutospacing="0"/>
              <w:jc w:val="center"/>
              <w:rPr>
                <w:color w:val="000000" w:themeColor="text1"/>
                <w:szCs w:val="28"/>
              </w:rPr>
            </w:pPr>
            <w:r>
              <w:rPr>
                <w:color w:val="000000" w:themeColor="text1"/>
                <w:szCs w:val="28"/>
              </w:rPr>
              <w:t>20</w:t>
            </w:r>
          </w:p>
        </w:tc>
      </w:tr>
      <w:tr w:rsidR="001E40BC" w:rsidRPr="001848D7" w14:paraId="732047F2" w14:textId="77777777" w:rsidTr="00F64C6B">
        <w:tc>
          <w:tcPr>
            <w:tcW w:w="704" w:type="dxa"/>
          </w:tcPr>
          <w:p w14:paraId="5FF415D0" w14:textId="77777777" w:rsidR="001E40BC" w:rsidRPr="008964B9" w:rsidRDefault="001E40BC" w:rsidP="00E77BE6">
            <w:pPr>
              <w:pStyle w:val="aff9"/>
              <w:numPr>
                <w:ilvl w:val="0"/>
                <w:numId w:val="6"/>
              </w:numPr>
              <w:spacing w:before="0" w:beforeAutospacing="0" w:after="0" w:afterAutospacing="0"/>
              <w:rPr>
                <w:color w:val="000000" w:themeColor="text1"/>
                <w:szCs w:val="28"/>
              </w:rPr>
            </w:pPr>
          </w:p>
        </w:tc>
        <w:tc>
          <w:tcPr>
            <w:tcW w:w="2693" w:type="dxa"/>
          </w:tcPr>
          <w:p w14:paraId="31F5C679" w14:textId="77777777" w:rsidR="001E40BC" w:rsidRPr="008964B9" w:rsidRDefault="001E40BC" w:rsidP="00F64C6B">
            <w:pPr>
              <w:pStyle w:val="aff9"/>
              <w:spacing w:before="0" w:beforeAutospacing="0" w:after="0" w:afterAutospacing="0"/>
              <w:rPr>
                <w:color w:val="000000" w:themeColor="text1"/>
                <w:szCs w:val="28"/>
              </w:rPr>
            </w:pPr>
            <w:r w:rsidRPr="008964B9">
              <w:rPr>
                <w:rFonts w:ascii="Times New Roman CYR" w:hAnsi="Times New Roman CYR"/>
                <w:szCs w:val="28"/>
              </w:rPr>
              <w:t>Порядковый номер маршрута</w:t>
            </w:r>
          </w:p>
        </w:tc>
        <w:tc>
          <w:tcPr>
            <w:tcW w:w="5954" w:type="dxa"/>
            <w:vAlign w:val="center"/>
          </w:tcPr>
          <w:p w14:paraId="3CCBD7BD" w14:textId="59E39A46" w:rsidR="001E40BC" w:rsidRPr="008964B9" w:rsidRDefault="00D7641D" w:rsidP="00F64C6B">
            <w:pPr>
              <w:pStyle w:val="aff9"/>
              <w:spacing w:before="0" w:beforeAutospacing="0" w:after="0" w:afterAutospacing="0"/>
              <w:jc w:val="center"/>
              <w:rPr>
                <w:color w:val="000000" w:themeColor="text1"/>
                <w:szCs w:val="28"/>
              </w:rPr>
            </w:pPr>
            <w:r>
              <w:rPr>
                <w:color w:val="000000" w:themeColor="text1"/>
                <w:szCs w:val="28"/>
              </w:rPr>
              <w:t>23</w:t>
            </w:r>
          </w:p>
        </w:tc>
      </w:tr>
      <w:tr w:rsidR="001E40BC" w:rsidRPr="001848D7" w14:paraId="72383A8F" w14:textId="77777777" w:rsidTr="00F64C6B">
        <w:tc>
          <w:tcPr>
            <w:tcW w:w="704" w:type="dxa"/>
          </w:tcPr>
          <w:p w14:paraId="38750A66" w14:textId="77777777" w:rsidR="001E40BC" w:rsidRPr="008964B9" w:rsidRDefault="001E40BC" w:rsidP="00E77BE6">
            <w:pPr>
              <w:pStyle w:val="aff9"/>
              <w:numPr>
                <w:ilvl w:val="0"/>
                <w:numId w:val="6"/>
              </w:numPr>
              <w:spacing w:before="0" w:beforeAutospacing="0" w:after="0" w:afterAutospacing="0"/>
              <w:ind w:left="0" w:firstLine="0"/>
              <w:jc w:val="center"/>
              <w:rPr>
                <w:color w:val="000000" w:themeColor="text1"/>
                <w:szCs w:val="28"/>
              </w:rPr>
            </w:pPr>
          </w:p>
        </w:tc>
        <w:tc>
          <w:tcPr>
            <w:tcW w:w="2693" w:type="dxa"/>
          </w:tcPr>
          <w:p w14:paraId="7D1CABB7" w14:textId="77777777" w:rsidR="001E40BC" w:rsidRPr="008964B9" w:rsidRDefault="001E40BC" w:rsidP="00F64C6B">
            <w:pPr>
              <w:pStyle w:val="aff9"/>
              <w:spacing w:before="0" w:beforeAutospacing="0" w:after="0" w:afterAutospacing="0"/>
              <w:rPr>
                <w:color w:val="000000" w:themeColor="text1"/>
                <w:szCs w:val="28"/>
              </w:rPr>
            </w:pPr>
            <w:r w:rsidRPr="008964B9">
              <w:rPr>
                <w:rFonts w:ascii="Times New Roman CYR" w:hAnsi="Times New Roman CYR"/>
                <w:szCs w:val="28"/>
              </w:rPr>
              <w:t>Наименование маршрута регулярных перевозок</w:t>
            </w:r>
          </w:p>
        </w:tc>
        <w:tc>
          <w:tcPr>
            <w:tcW w:w="5954" w:type="dxa"/>
            <w:vAlign w:val="center"/>
          </w:tcPr>
          <w:p w14:paraId="4FF48251" w14:textId="57CB8C65" w:rsidR="001E40BC" w:rsidRPr="00D7641D" w:rsidRDefault="00D7641D" w:rsidP="00F64C6B">
            <w:pPr>
              <w:pStyle w:val="aff9"/>
              <w:spacing w:before="0" w:beforeAutospacing="0" w:after="0" w:afterAutospacing="0"/>
              <w:jc w:val="center"/>
              <w:rPr>
                <w:color w:val="000000" w:themeColor="text1"/>
                <w:szCs w:val="28"/>
                <w:lang w:val="en-US"/>
              </w:rPr>
            </w:pPr>
            <w:proofErr w:type="spellStart"/>
            <w:r>
              <w:rPr>
                <w:color w:val="000000" w:themeColor="text1"/>
                <w:szCs w:val="28"/>
              </w:rPr>
              <w:t>Редант</w:t>
            </w:r>
            <w:proofErr w:type="spellEnd"/>
            <w:r>
              <w:rPr>
                <w:color w:val="000000" w:themeColor="text1"/>
                <w:szCs w:val="28"/>
              </w:rPr>
              <w:t xml:space="preserve"> </w:t>
            </w:r>
            <w:r>
              <w:rPr>
                <w:color w:val="000000" w:themeColor="text1"/>
                <w:szCs w:val="28"/>
                <w:lang w:val="en-US"/>
              </w:rPr>
              <w:t xml:space="preserve">I – </w:t>
            </w:r>
            <w:proofErr w:type="spellStart"/>
            <w:r>
              <w:rPr>
                <w:color w:val="000000" w:themeColor="text1"/>
                <w:szCs w:val="28"/>
              </w:rPr>
              <w:t>Редант</w:t>
            </w:r>
            <w:proofErr w:type="spellEnd"/>
            <w:r>
              <w:rPr>
                <w:color w:val="000000" w:themeColor="text1"/>
                <w:szCs w:val="28"/>
              </w:rPr>
              <w:t xml:space="preserve"> </w:t>
            </w:r>
            <w:r>
              <w:rPr>
                <w:color w:val="000000" w:themeColor="text1"/>
                <w:szCs w:val="28"/>
                <w:lang w:val="en-US"/>
              </w:rPr>
              <w:t>I</w:t>
            </w:r>
          </w:p>
        </w:tc>
      </w:tr>
      <w:tr w:rsidR="001E40BC" w:rsidRPr="00E57280" w14:paraId="692A8119" w14:textId="77777777" w:rsidTr="00F64C6B">
        <w:tc>
          <w:tcPr>
            <w:tcW w:w="704" w:type="dxa"/>
          </w:tcPr>
          <w:p w14:paraId="722B77AF" w14:textId="77777777" w:rsidR="001E40BC" w:rsidRPr="008964B9" w:rsidRDefault="001E40BC" w:rsidP="00E77BE6">
            <w:pPr>
              <w:pStyle w:val="aff9"/>
              <w:numPr>
                <w:ilvl w:val="0"/>
                <w:numId w:val="6"/>
              </w:numPr>
              <w:spacing w:before="0" w:beforeAutospacing="0" w:after="0" w:afterAutospacing="0"/>
              <w:ind w:left="0" w:firstLine="0"/>
              <w:jc w:val="center"/>
              <w:rPr>
                <w:color w:val="000000" w:themeColor="text1"/>
                <w:szCs w:val="28"/>
              </w:rPr>
            </w:pPr>
          </w:p>
        </w:tc>
        <w:tc>
          <w:tcPr>
            <w:tcW w:w="2693" w:type="dxa"/>
          </w:tcPr>
          <w:p w14:paraId="089B589B" w14:textId="77777777" w:rsidR="001E40BC" w:rsidRPr="008964B9" w:rsidRDefault="001E40BC" w:rsidP="00F64C6B">
            <w:pPr>
              <w:pStyle w:val="aff9"/>
              <w:spacing w:before="0" w:beforeAutospacing="0" w:after="0" w:afterAutospacing="0"/>
              <w:rPr>
                <w:color w:val="000000" w:themeColor="text1"/>
                <w:szCs w:val="28"/>
              </w:rPr>
            </w:pPr>
            <w:r w:rsidRPr="008964B9">
              <w:rPr>
                <w:rFonts w:ascii="Times New Roman CYR" w:hAnsi="Times New Roman CYR"/>
                <w:szCs w:val="28"/>
              </w:rPr>
              <w:t>Наименования промежуточных остановочных пунктов по маршруту регулярных перевозок</w:t>
            </w:r>
          </w:p>
        </w:tc>
        <w:tc>
          <w:tcPr>
            <w:tcW w:w="5954" w:type="dxa"/>
          </w:tcPr>
          <w:p w14:paraId="4AA2F8AA" w14:textId="6A24ED77" w:rsidR="001E40BC" w:rsidRPr="008964B9" w:rsidRDefault="001B3F0D" w:rsidP="00F64C6B">
            <w:pPr>
              <w:pStyle w:val="aff9"/>
              <w:spacing w:before="0" w:beforeAutospacing="0" w:after="0" w:afterAutospacing="0"/>
              <w:jc w:val="center"/>
              <w:rPr>
                <w:color w:val="000000" w:themeColor="text1"/>
                <w:szCs w:val="28"/>
              </w:rPr>
            </w:pPr>
            <w:proofErr w:type="spellStart"/>
            <w:r w:rsidRPr="001B3F0D">
              <w:rPr>
                <w:color w:val="000000" w:themeColor="text1"/>
                <w:szCs w:val="28"/>
              </w:rPr>
              <w:t>Редант</w:t>
            </w:r>
            <w:proofErr w:type="spellEnd"/>
            <w:r w:rsidRPr="001B3F0D">
              <w:rPr>
                <w:color w:val="000000" w:themeColor="text1"/>
                <w:szCs w:val="28"/>
              </w:rPr>
              <w:t>-</w:t>
            </w:r>
            <w:r w:rsidRPr="001B3F0D">
              <w:rPr>
                <w:color w:val="000000" w:themeColor="text1"/>
                <w:szCs w:val="28"/>
                <w:lang w:val="en-US"/>
              </w:rPr>
              <w:t>I</w:t>
            </w:r>
            <w:r w:rsidRPr="001B3F0D">
              <w:rPr>
                <w:color w:val="000000" w:themeColor="text1"/>
                <w:szCs w:val="28"/>
              </w:rPr>
              <w:t xml:space="preserve">, Санаторий «Осетия», Клиника </w:t>
            </w:r>
            <w:proofErr w:type="spellStart"/>
            <w:r w:rsidRPr="001B3F0D">
              <w:rPr>
                <w:color w:val="000000" w:themeColor="text1"/>
                <w:szCs w:val="28"/>
              </w:rPr>
              <w:t>Кудзаева</w:t>
            </w:r>
            <w:proofErr w:type="spellEnd"/>
            <w:r w:rsidRPr="001B3F0D">
              <w:rPr>
                <w:color w:val="000000" w:themeColor="text1"/>
                <w:szCs w:val="28"/>
              </w:rPr>
              <w:t xml:space="preserve"> К.У., Водная станция, СНО «Учитель», Зоопарк, Вечный огонь, Дом печати, т/ц «Арктика», Дворец культуры ОЗАТЭ, </w:t>
            </w:r>
            <w:proofErr w:type="spellStart"/>
            <w:r w:rsidRPr="001B3F0D">
              <w:rPr>
                <w:color w:val="000000" w:themeColor="text1"/>
                <w:szCs w:val="28"/>
              </w:rPr>
              <w:t>ул.Ушинского</w:t>
            </w:r>
            <w:proofErr w:type="spellEnd"/>
            <w:r w:rsidRPr="001B3F0D">
              <w:rPr>
                <w:color w:val="000000" w:themeColor="text1"/>
                <w:szCs w:val="28"/>
              </w:rPr>
              <w:t xml:space="preserve">, </w:t>
            </w:r>
            <w:proofErr w:type="spellStart"/>
            <w:r w:rsidRPr="001B3F0D">
              <w:rPr>
                <w:color w:val="000000" w:themeColor="text1"/>
                <w:szCs w:val="28"/>
              </w:rPr>
              <w:t>пр.Коста</w:t>
            </w:r>
            <w:proofErr w:type="spellEnd"/>
            <w:r w:rsidRPr="001B3F0D">
              <w:rPr>
                <w:color w:val="000000" w:themeColor="text1"/>
                <w:szCs w:val="28"/>
              </w:rPr>
              <w:t xml:space="preserve">, </w:t>
            </w:r>
            <w:proofErr w:type="spellStart"/>
            <w:r w:rsidRPr="001B3F0D">
              <w:rPr>
                <w:color w:val="000000" w:themeColor="text1"/>
                <w:szCs w:val="28"/>
              </w:rPr>
              <w:t>ул.Тургеневская</w:t>
            </w:r>
            <w:proofErr w:type="spellEnd"/>
            <w:r w:rsidRPr="001B3F0D">
              <w:rPr>
                <w:color w:val="000000" w:themeColor="text1"/>
                <w:szCs w:val="28"/>
              </w:rPr>
              <w:t xml:space="preserve">, </w:t>
            </w:r>
            <w:proofErr w:type="spellStart"/>
            <w:r w:rsidRPr="001B3F0D">
              <w:rPr>
                <w:color w:val="000000" w:themeColor="text1"/>
                <w:szCs w:val="28"/>
              </w:rPr>
              <w:t>ул.Гастелло</w:t>
            </w:r>
            <w:proofErr w:type="spellEnd"/>
            <w:r w:rsidRPr="001B3F0D">
              <w:rPr>
                <w:color w:val="000000" w:themeColor="text1"/>
                <w:szCs w:val="28"/>
              </w:rPr>
              <w:t xml:space="preserve">, Ирбис, </w:t>
            </w:r>
            <w:proofErr w:type="spellStart"/>
            <w:r w:rsidRPr="001B3F0D">
              <w:rPr>
                <w:color w:val="000000" w:themeColor="text1"/>
                <w:szCs w:val="28"/>
              </w:rPr>
              <w:t>ул.Гадиева</w:t>
            </w:r>
            <w:proofErr w:type="spellEnd"/>
            <w:r w:rsidRPr="001B3F0D">
              <w:rPr>
                <w:color w:val="000000" w:themeColor="text1"/>
                <w:szCs w:val="28"/>
              </w:rPr>
              <w:t xml:space="preserve">, т/ц «Дакар», </w:t>
            </w:r>
            <w:proofErr w:type="spellStart"/>
            <w:r w:rsidRPr="001B3F0D">
              <w:rPr>
                <w:color w:val="000000" w:themeColor="text1"/>
                <w:szCs w:val="28"/>
              </w:rPr>
              <w:t>ул.Дзержинского</w:t>
            </w:r>
            <w:proofErr w:type="spellEnd"/>
            <w:r w:rsidRPr="001B3F0D">
              <w:rPr>
                <w:color w:val="000000" w:themeColor="text1"/>
                <w:szCs w:val="28"/>
              </w:rPr>
              <w:t xml:space="preserve">, </w:t>
            </w:r>
            <w:proofErr w:type="spellStart"/>
            <w:r w:rsidRPr="001B3F0D">
              <w:rPr>
                <w:color w:val="000000" w:themeColor="text1"/>
                <w:szCs w:val="28"/>
              </w:rPr>
              <w:t>ул.Первомайская</w:t>
            </w:r>
            <w:proofErr w:type="spellEnd"/>
            <w:r w:rsidRPr="001B3F0D">
              <w:rPr>
                <w:color w:val="000000" w:themeColor="text1"/>
                <w:szCs w:val="28"/>
              </w:rPr>
              <w:t xml:space="preserve">, </w:t>
            </w:r>
            <w:proofErr w:type="spellStart"/>
            <w:r w:rsidRPr="001B3F0D">
              <w:rPr>
                <w:color w:val="000000" w:themeColor="text1"/>
                <w:szCs w:val="28"/>
              </w:rPr>
              <w:t>Кожвен</w:t>
            </w:r>
            <w:proofErr w:type="spellEnd"/>
            <w:r w:rsidRPr="001B3F0D">
              <w:rPr>
                <w:color w:val="000000" w:themeColor="text1"/>
                <w:szCs w:val="28"/>
              </w:rPr>
              <w:t xml:space="preserve"> диспансер, Поликлиника №4, Станция переливания крови, ДРКБ, </w:t>
            </w:r>
            <w:proofErr w:type="spellStart"/>
            <w:r w:rsidRPr="001B3F0D">
              <w:rPr>
                <w:color w:val="000000" w:themeColor="text1"/>
                <w:szCs w:val="28"/>
              </w:rPr>
              <w:t>ул.Тургеневская</w:t>
            </w:r>
            <w:proofErr w:type="spellEnd"/>
            <w:r w:rsidRPr="001B3F0D">
              <w:rPr>
                <w:color w:val="000000" w:themeColor="text1"/>
                <w:szCs w:val="28"/>
              </w:rPr>
              <w:t xml:space="preserve">, </w:t>
            </w:r>
            <w:proofErr w:type="spellStart"/>
            <w:r w:rsidRPr="001B3F0D">
              <w:rPr>
                <w:color w:val="000000" w:themeColor="text1"/>
                <w:szCs w:val="28"/>
              </w:rPr>
              <w:t>ул.Ардонская</w:t>
            </w:r>
            <w:proofErr w:type="spellEnd"/>
            <w:r w:rsidRPr="001B3F0D">
              <w:rPr>
                <w:color w:val="000000" w:themeColor="text1"/>
                <w:szCs w:val="28"/>
              </w:rPr>
              <w:t xml:space="preserve">, ВГМТ, </w:t>
            </w:r>
            <w:proofErr w:type="spellStart"/>
            <w:r w:rsidRPr="001B3F0D">
              <w:rPr>
                <w:color w:val="000000" w:themeColor="text1"/>
                <w:szCs w:val="28"/>
              </w:rPr>
              <w:t>ул.Таутиева</w:t>
            </w:r>
            <w:proofErr w:type="spellEnd"/>
            <w:r w:rsidRPr="001B3F0D">
              <w:rPr>
                <w:color w:val="000000" w:themeColor="text1"/>
                <w:szCs w:val="28"/>
              </w:rPr>
              <w:t xml:space="preserve">, </w:t>
            </w:r>
            <w:proofErr w:type="spellStart"/>
            <w:r w:rsidRPr="001B3F0D">
              <w:rPr>
                <w:color w:val="000000" w:themeColor="text1"/>
                <w:szCs w:val="28"/>
              </w:rPr>
              <w:t>ул.Островского</w:t>
            </w:r>
            <w:proofErr w:type="spellEnd"/>
            <w:r w:rsidRPr="001B3F0D">
              <w:rPr>
                <w:color w:val="000000" w:themeColor="text1"/>
                <w:szCs w:val="28"/>
              </w:rPr>
              <w:t xml:space="preserve">, Школа №26, </w:t>
            </w:r>
            <w:proofErr w:type="spellStart"/>
            <w:r w:rsidRPr="001B3F0D">
              <w:rPr>
                <w:color w:val="000000" w:themeColor="text1"/>
                <w:szCs w:val="28"/>
              </w:rPr>
              <w:t>ул.Кольбуса</w:t>
            </w:r>
            <w:proofErr w:type="spellEnd"/>
            <w:r w:rsidRPr="001B3F0D">
              <w:rPr>
                <w:color w:val="000000" w:themeColor="text1"/>
                <w:szCs w:val="28"/>
              </w:rPr>
              <w:t xml:space="preserve">, </w:t>
            </w:r>
            <w:proofErr w:type="spellStart"/>
            <w:r w:rsidRPr="001B3F0D">
              <w:rPr>
                <w:color w:val="000000" w:themeColor="text1"/>
                <w:szCs w:val="28"/>
              </w:rPr>
              <w:t>пл.Победы</w:t>
            </w:r>
            <w:proofErr w:type="spellEnd"/>
            <w:r w:rsidRPr="001B3F0D">
              <w:rPr>
                <w:color w:val="000000" w:themeColor="text1"/>
                <w:szCs w:val="28"/>
              </w:rPr>
              <w:t xml:space="preserve">, </w:t>
            </w:r>
            <w:proofErr w:type="spellStart"/>
            <w:r w:rsidRPr="001B3F0D">
              <w:rPr>
                <w:color w:val="000000" w:themeColor="text1"/>
                <w:szCs w:val="28"/>
              </w:rPr>
              <w:t>пр.Коста</w:t>
            </w:r>
            <w:proofErr w:type="spellEnd"/>
            <w:r w:rsidRPr="001B3F0D">
              <w:rPr>
                <w:color w:val="000000" w:themeColor="text1"/>
                <w:szCs w:val="28"/>
              </w:rPr>
              <w:t xml:space="preserve">, </w:t>
            </w:r>
            <w:proofErr w:type="spellStart"/>
            <w:r w:rsidRPr="001B3F0D">
              <w:rPr>
                <w:color w:val="000000" w:themeColor="text1"/>
                <w:szCs w:val="28"/>
              </w:rPr>
              <w:t>ул.Зортова</w:t>
            </w:r>
            <w:proofErr w:type="spellEnd"/>
            <w:r w:rsidRPr="001B3F0D">
              <w:rPr>
                <w:color w:val="000000" w:themeColor="text1"/>
                <w:szCs w:val="28"/>
              </w:rPr>
              <w:t xml:space="preserve">, Финансовая академия, </w:t>
            </w:r>
            <w:proofErr w:type="spellStart"/>
            <w:r w:rsidRPr="001B3F0D">
              <w:rPr>
                <w:color w:val="000000" w:themeColor="text1"/>
                <w:szCs w:val="28"/>
              </w:rPr>
              <w:t>ул.Бутаева</w:t>
            </w:r>
            <w:proofErr w:type="spellEnd"/>
            <w:r w:rsidRPr="001B3F0D">
              <w:rPr>
                <w:color w:val="000000" w:themeColor="text1"/>
                <w:szCs w:val="28"/>
              </w:rPr>
              <w:t xml:space="preserve">, </w:t>
            </w:r>
            <w:proofErr w:type="spellStart"/>
            <w:r w:rsidRPr="001B3F0D">
              <w:rPr>
                <w:color w:val="000000" w:themeColor="text1"/>
                <w:szCs w:val="28"/>
              </w:rPr>
              <w:t>ул.Минина</w:t>
            </w:r>
            <w:proofErr w:type="spellEnd"/>
            <w:r w:rsidRPr="001B3F0D">
              <w:rPr>
                <w:color w:val="000000" w:themeColor="text1"/>
                <w:szCs w:val="28"/>
              </w:rPr>
              <w:t xml:space="preserve">, </w:t>
            </w:r>
            <w:proofErr w:type="spellStart"/>
            <w:r w:rsidRPr="001B3F0D">
              <w:rPr>
                <w:color w:val="000000" w:themeColor="text1"/>
                <w:szCs w:val="28"/>
              </w:rPr>
              <w:t>ул.Пожарского</w:t>
            </w:r>
            <w:proofErr w:type="spellEnd"/>
            <w:r w:rsidRPr="001B3F0D">
              <w:rPr>
                <w:color w:val="000000" w:themeColor="text1"/>
                <w:szCs w:val="28"/>
              </w:rPr>
              <w:t xml:space="preserve">, СКГМИ, Поликлиника №3, КБСП, </w:t>
            </w:r>
            <w:proofErr w:type="spellStart"/>
            <w:r w:rsidRPr="001B3F0D">
              <w:rPr>
                <w:color w:val="000000" w:themeColor="text1"/>
                <w:szCs w:val="28"/>
              </w:rPr>
              <w:t>ул.Хазнидонская</w:t>
            </w:r>
            <w:proofErr w:type="spellEnd"/>
            <w:r w:rsidRPr="001B3F0D">
              <w:rPr>
                <w:color w:val="000000" w:themeColor="text1"/>
                <w:szCs w:val="28"/>
              </w:rPr>
              <w:t xml:space="preserve">, Школа №25, </w:t>
            </w:r>
            <w:proofErr w:type="spellStart"/>
            <w:r w:rsidRPr="001B3F0D">
              <w:rPr>
                <w:color w:val="000000" w:themeColor="text1"/>
                <w:szCs w:val="28"/>
              </w:rPr>
              <w:t>ул.Николаева</w:t>
            </w:r>
            <w:proofErr w:type="spellEnd"/>
            <w:r w:rsidRPr="001B3F0D">
              <w:rPr>
                <w:color w:val="000000" w:themeColor="text1"/>
                <w:szCs w:val="28"/>
              </w:rPr>
              <w:t xml:space="preserve">, </w:t>
            </w:r>
            <w:proofErr w:type="spellStart"/>
            <w:r w:rsidRPr="001B3F0D">
              <w:rPr>
                <w:color w:val="000000" w:themeColor="text1"/>
                <w:szCs w:val="28"/>
              </w:rPr>
              <w:t>ул.Мичурина</w:t>
            </w:r>
            <w:proofErr w:type="spellEnd"/>
            <w:r w:rsidRPr="001B3F0D">
              <w:rPr>
                <w:color w:val="000000" w:themeColor="text1"/>
                <w:szCs w:val="28"/>
              </w:rPr>
              <w:t xml:space="preserve">, СКГМИ, </w:t>
            </w:r>
            <w:proofErr w:type="spellStart"/>
            <w:r w:rsidRPr="001B3F0D">
              <w:rPr>
                <w:color w:val="000000" w:themeColor="text1"/>
                <w:szCs w:val="28"/>
              </w:rPr>
              <w:t>ул.Пожарского</w:t>
            </w:r>
            <w:proofErr w:type="spellEnd"/>
            <w:r w:rsidRPr="001B3F0D">
              <w:rPr>
                <w:color w:val="000000" w:themeColor="text1"/>
                <w:szCs w:val="28"/>
              </w:rPr>
              <w:t xml:space="preserve">, </w:t>
            </w:r>
            <w:proofErr w:type="spellStart"/>
            <w:r w:rsidRPr="001B3F0D">
              <w:rPr>
                <w:color w:val="000000" w:themeColor="text1"/>
                <w:szCs w:val="28"/>
              </w:rPr>
              <w:t>ул.Минина</w:t>
            </w:r>
            <w:proofErr w:type="spellEnd"/>
            <w:r w:rsidRPr="001B3F0D">
              <w:rPr>
                <w:color w:val="000000" w:themeColor="text1"/>
                <w:szCs w:val="28"/>
              </w:rPr>
              <w:t xml:space="preserve">, </w:t>
            </w:r>
            <w:proofErr w:type="spellStart"/>
            <w:r w:rsidRPr="001B3F0D">
              <w:rPr>
                <w:color w:val="000000" w:themeColor="text1"/>
                <w:szCs w:val="28"/>
              </w:rPr>
              <w:t>ул.Бутаева</w:t>
            </w:r>
            <w:proofErr w:type="spellEnd"/>
            <w:r w:rsidRPr="001B3F0D">
              <w:rPr>
                <w:color w:val="000000" w:themeColor="text1"/>
                <w:szCs w:val="28"/>
              </w:rPr>
              <w:t xml:space="preserve">, Финансовая академия, </w:t>
            </w:r>
            <w:proofErr w:type="spellStart"/>
            <w:r w:rsidRPr="001B3F0D">
              <w:rPr>
                <w:color w:val="000000" w:themeColor="text1"/>
                <w:szCs w:val="28"/>
              </w:rPr>
              <w:t>ул.Зортова</w:t>
            </w:r>
            <w:proofErr w:type="spellEnd"/>
            <w:r w:rsidRPr="001B3F0D">
              <w:rPr>
                <w:color w:val="000000" w:themeColor="text1"/>
                <w:szCs w:val="28"/>
              </w:rPr>
              <w:t xml:space="preserve">, </w:t>
            </w:r>
            <w:proofErr w:type="spellStart"/>
            <w:r w:rsidRPr="001B3F0D">
              <w:rPr>
                <w:color w:val="000000" w:themeColor="text1"/>
                <w:szCs w:val="28"/>
              </w:rPr>
              <w:t>пл.Победы</w:t>
            </w:r>
            <w:proofErr w:type="spellEnd"/>
            <w:r w:rsidRPr="001B3F0D">
              <w:rPr>
                <w:color w:val="000000" w:themeColor="text1"/>
                <w:szCs w:val="28"/>
              </w:rPr>
              <w:t xml:space="preserve">, </w:t>
            </w:r>
            <w:proofErr w:type="spellStart"/>
            <w:r w:rsidRPr="001B3F0D">
              <w:rPr>
                <w:color w:val="000000" w:themeColor="text1"/>
                <w:szCs w:val="28"/>
              </w:rPr>
              <w:t>ул.Кольбуса</w:t>
            </w:r>
            <w:proofErr w:type="spellEnd"/>
            <w:r w:rsidRPr="001B3F0D">
              <w:rPr>
                <w:color w:val="000000" w:themeColor="text1"/>
                <w:szCs w:val="28"/>
              </w:rPr>
              <w:t xml:space="preserve">, Школа №26, </w:t>
            </w:r>
            <w:proofErr w:type="spellStart"/>
            <w:r w:rsidRPr="001B3F0D">
              <w:rPr>
                <w:color w:val="000000" w:themeColor="text1"/>
                <w:szCs w:val="28"/>
              </w:rPr>
              <w:t>ул.Островского</w:t>
            </w:r>
            <w:proofErr w:type="spellEnd"/>
            <w:r w:rsidRPr="001B3F0D">
              <w:rPr>
                <w:color w:val="000000" w:themeColor="text1"/>
                <w:szCs w:val="28"/>
              </w:rPr>
              <w:t xml:space="preserve">, </w:t>
            </w:r>
            <w:proofErr w:type="spellStart"/>
            <w:r w:rsidRPr="001B3F0D">
              <w:rPr>
                <w:color w:val="000000" w:themeColor="text1"/>
                <w:szCs w:val="28"/>
              </w:rPr>
              <w:t>ул.Таутиева</w:t>
            </w:r>
            <w:proofErr w:type="spellEnd"/>
            <w:r w:rsidRPr="001B3F0D">
              <w:rPr>
                <w:color w:val="000000" w:themeColor="text1"/>
                <w:szCs w:val="28"/>
              </w:rPr>
              <w:t xml:space="preserve">, ВГМТ, </w:t>
            </w:r>
            <w:proofErr w:type="spellStart"/>
            <w:r w:rsidRPr="001B3F0D">
              <w:rPr>
                <w:color w:val="000000" w:themeColor="text1"/>
                <w:szCs w:val="28"/>
              </w:rPr>
              <w:t>пр.Коста</w:t>
            </w:r>
            <w:proofErr w:type="spellEnd"/>
            <w:r w:rsidRPr="001B3F0D">
              <w:rPr>
                <w:color w:val="000000" w:themeColor="text1"/>
                <w:szCs w:val="28"/>
              </w:rPr>
              <w:t xml:space="preserve">, </w:t>
            </w:r>
            <w:proofErr w:type="spellStart"/>
            <w:r w:rsidRPr="001B3F0D">
              <w:rPr>
                <w:color w:val="000000" w:themeColor="text1"/>
                <w:szCs w:val="28"/>
              </w:rPr>
              <w:t>ул.Гончарова</w:t>
            </w:r>
            <w:proofErr w:type="spellEnd"/>
            <w:r w:rsidRPr="001B3F0D">
              <w:rPr>
                <w:color w:val="000000" w:themeColor="text1"/>
                <w:szCs w:val="28"/>
              </w:rPr>
              <w:t xml:space="preserve">, ДРКБ, Станция переливания крови, УГИБДД МВД по РСО-А, </w:t>
            </w:r>
            <w:proofErr w:type="spellStart"/>
            <w:r w:rsidRPr="001B3F0D">
              <w:rPr>
                <w:color w:val="000000" w:themeColor="text1"/>
                <w:szCs w:val="28"/>
              </w:rPr>
              <w:t>Кожвен</w:t>
            </w:r>
            <w:proofErr w:type="spellEnd"/>
            <w:r w:rsidRPr="001B3F0D">
              <w:rPr>
                <w:color w:val="000000" w:themeColor="text1"/>
                <w:szCs w:val="28"/>
              </w:rPr>
              <w:t xml:space="preserve"> диспансер, </w:t>
            </w:r>
            <w:proofErr w:type="spellStart"/>
            <w:r w:rsidRPr="001B3F0D">
              <w:rPr>
                <w:color w:val="000000" w:themeColor="text1"/>
                <w:szCs w:val="28"/>
              </w:rPr>
              <w:t>ул.Первомайская</w:t>
            </w:r>
            <w:proofErr w:type="spellEnd"/>
            <w:r w:rsidRPr="001B3F0D">
              <w:rPr>
                <w:color w:val="000000" w:themeColor="text1"/>
                <w:szCs w:val="28"/>
              </w:rPr>
              <w:t xml:space="preserve">, </w:t>
            </w:r>
            <w:proofErr w:type="spellStart"/>
            <w:r w:rsidRPr="001B3F0D">
              <w:rPr>
                <w:color w:val="000000" w:themeColor="text1"/>
                <w:szCs w:val="28"/>
              </w:rPr>
              <w:t>ул.Дзержинского</w:t>
            </w:r>
            <w:proofErr w:type="spellEnd"/>
            <w:r w:rsidRPr="001B3F0D">
              <w:rPr>
                <w:color w:val="000000" w:themeColor="text1"/>
                <w:szCs w:val="28"/>
              </w:rPr>
              <w:t xml:space="preserve">, т/ц «Дакар», </w:t>
            </w:r>
            <w:proofErr w:type="spellStart"/>
            <w:r w:rsidRPr="001B3F0D">
              <w:rPr>
                <w:color w:val="000000" w:themeColor="text1"/>
                <w:szCs w:val="28"/>
              </w:rPr>
              <w:t>ул.Гадиева</w:t>
            </w:r>
            <w:proofErr w:type="spellEnd"/>
            <w:r w:rsidRPr="001B3F0D">
              <w:rPr>
                <w:color w:val="000000" w:themeColor="text1"/>
                <w:szCs w:val="28"/>
              </w:rPr>
              <w:t xml:space="preserve">, Ирбис, </w:t>
            </w:r>
            <w:proofErr w:type="spellStart"/>
            <w:r w:rsidRPr="001B3F0D">
              <w:rPr>
                <w:color w:val="000000" w:themeColor="text1"/>
                <w:szCs w:val="28"/>
              </w:rPr>
              <w:t>ул.Гастелло</w:t>
            </w:r>
            <w:proofErr w:type="spellEnd"/>
            <w:r w:rsidRPr="001B3F0D">
              <w:rPr>
                <w:color w:val="000000" w:themeColor="text1"/>
                <w:szCs w:val="28"/>
              </w:rPr>
              <w:t xml:space="preserve">, </w:t>
            </w:r>
            <w:proofErr w:type="spellStart"/>
            <w:r w:rsidRPr="001B3F0D">
              <w:rPr>
                <w:color w:val="000000" w:themeColor="text1"/>
                <w:szCs w:val="28"/>
              </w:rPr>
              <w:t>ул.Тургеневская</w:t>
            </w:r>
            <w:proofErr w:type="spellEnd"/>
            <w:r w:rsidRPr="001B3F0D">
              <w:rPr>
                <w:color w:val="000000" w:themeColor="text1"/>
                <w:szCs w:val="28"/>
              </w:rPr>
              <w:t xml:space="preserve">, </w:t>
            </w:r>
            <w:proofErr w:type="spellStart"/>
            <w:r w:rsidRPr="001B3F0D">
              <w:rPr>
                <w:color w:val="000000" w:themeColor="text1"/>
                <w:szCs w:val="28"/>
              </w:rPr>
              <w:t>ул.Ардонская</w:t>
            </w:r>
            <w:proofErr w:type="spellEnd"/>
            <w:r w:rsidRPr="001B3F0D">
              <w:rPr>
                <w:color w:val="000000" w:themeColor="text1"/>
                <w:szCs w:val="28"/>
              </w:rPr>
              <w:t xml:space="preserve">, </w:t>
            </w:r>
            <w:proofErr w:type="spellStart"/>
            <w:r w:rsidRPr="001B3F0D">
              <w:rPr>
                <w:color w:val="000000" w:themeColor="text1"/>
                <w:szCs w:val="28"/>
              </w:rPr>
              <w:t>ул.Гадиева</w:t>
            </w:r>
            <w:proofErr w:type="spellEnd"/>
            <w:r w:rsidRPr="001B3F0D">
              <w:rPr>
                <w:color w:val="000000" w:themeColor="text1"/>
                <w:szCs w:val="28"/>
              </w:rPr>
              <w:t xml:space="preserve">, </w:t>
            </w:r>
            <w:proofErr w:type="spellStart"/>
            <w:r w:rsidRPr="001B3F0D">
              <w:rPr>
                <w:color w:val="000000" w:themeColor="text1"/>
                <w:szCs w:val="28"/>
              </w:rPr>
              <w:t>ул.Ушинского</w:t>
            </w:r>
            <w:proofErr w:type="spellEnd"/>
            <w:r w:rsidRPr="001B3F0D">
              <w:rPr>
                <w:color w:val="000000" w:themeColor="text1"/>
                <w:szCs w:val="28"/>
              </w:rPr>
              <w:t xml:space="preserve">, Дворец культуры ОЗАТЭ, т/ц «Арктика», Дом печати, Вечный </w:t>
            </w:r>
            <w:r w:rsidRPr="001B3F0D">
              <w:rPr>
                <w:color w:val="000000" w:themeColor="text1"/>
                <w:szCs w:val="28"/>
              </w:rPr>
              <w:lastRenderedPageBreak/>
              <w:t xml:space="preserve">огонь, Зоопарк, СНО «Учитель», Водная станция, Клиника </w:t>
            </w:r>
            <w:proofErr w:type="spellStart"/>
            <w:r w:rsidRPr="001B3F0D">
              <w:rPr>
                <w:color w:val="000000" w:themeColor="text1"/>
                <w:szCs w:val="28"/>
              </w:rPr>
              <w:t>Кудзаева</w:t>
            </w:r>
            <w:proofErr w:type="spellEnd"/>
            <w:r w:rsidRPr="001B3F0D">
              <w:rPr>
                <w:color w:val="000000" w:themeColor="text1"/>
                <w:szCs w:val="28"/>
              </w:rPr>
              <w:t xml:space="preserve"> К.У., Санаторий «Осетия», </w:t>
            </w:r>
            <w:proofErr w:type="spellStart"/>
            <w:r w:rsidRPr="001B3F0D">
              <w:rPr>
                <w:color w:val="000000" w:themeColor="text1"/>
                <w:szCs w:val="28"/>
              </w:rPr>
              <w:t>Редант</w:t>
            </w:r>
            <w:proofErr w:type="spellEnd"/>
            <w:r w:rsidRPr="001B3F0D">
              <w:rPr>
                <w:color w:val="000000" w:themeColor="text1"/>
                <w:szCs w:val="28"/>
              </w:rPr>
              <w:t>-</w:t>
            </w:r>
            <w:r w:rsidRPr="001B3F0D">
              <w:rPr>
                <w:color w:val="000000" w:themeColor="text1"/>
                <w:szCs w:val="28"/>
                <w:lang w:val="en-US"/>
              </w:rPr>
              <w:t>I</w:t>
            </w:r>
          </w:p>
        </w:tc>
      </w:tr>
      <w:tr w:rsidR="001E40BC" w:rsidRPr="00E57280" w14:paraId="13322883" w14:textId="77777777" w:rsidTr="00F64C6B">
        <w:tc>
          <w:tcPr>
            <w:tcW w:w="704" w:type="dxa"/>
          </w:tcPr>
          <w:p w14:paraId="1EA79924" w14:textId="77777777" w:rsidR="001E40BC" w:rsidRPr="008964B9" w:rsidRDefault="001E40BC" w:rsidP="00E77BE6">
            <w:pPr>
              <w:pStyle w:val="aff9"/>
              <w:numPr>
                <w:ilvl w:val="0"/>
                <w:numId w:val="6"/>
              </w:numPr>
              <w:spacing w:before="0" w:beforeAutospacing="0" w:after="0" w:afterAutospacing="0"/>
              <w:ind w:left="0" w:firstLine="0"/>
              <w:jc w:val="center"/>
              <w:rPr>
                <w:color w:val="000000" w:themeColor="text1"/>
                <w:szCs w:val="28"/>
              </w:rPr>
            </w:pPr>
          </w:p>
        </w:tc>
        <w:tc>
          <w:tcPr>
            <w:tcW w:w="2693" w:type="dxa"/>
          </w:tcPr>
          <w:p w14:paraId="1EAAB3A0" w14:textId="77777777" w:rsidR="001E40BC" w:rsidRPr="008964B9" w:rsidRDefault="001E40BC" w:rsidP="00F64C6B">
            <w:pPr>
              <w:pStyle w:val="aff9"/>
              <w:spacing w:before="0" w:beforeAutospacing="0" w:after="0" w:afterAutospacing="0"/>
              <w:rPr>
                <w:color w:val="000000" w:themeColor="text1"/>
                <w:szCs w:val="28"/>
              </w:rPr>
            </w:pPr>
            <w:r w:rsidRPr="008964B9">
              <w:rPr>
                <w:rFonts w:ascii="Times New Roman CYR" w:hAnsi="Times New Roman CYR"/>
                <w:szCs w:val="28"/>
              </w:rPr>
              <w:t>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5954" w:type="dxa"/>
          </w:tcPr>
          <w:p w14:paraId="15B9C7C9" w14:textId="3DFC91A7" w:rsidR="001E40BC" w:rsidRPr="001B3F0D" w:rsidRDefault="001B3F0D" w:rsidP="00F64C6B">
            <w:pPr>
              <w:pStyle w:val="aff9"/>
              <w:spacing w:before="0" w:beforeAutospacing="0" w:after="0" w:afterAutospacing="0"/>
              <w:jc w:val="center"/>
              <w:rPr>
                <w:color w:val="000000" w:themeColor="text1"/>
                <w:szCs w:val="28"/>
              </w:rPr>
            </w:pPr>
            <w:proofErr w:type="spellStart"/>
            <w:r w:rsidRPr="001B3F0D">
              <w:rPr>
                <w:color w:val="000000" w:themeColor="text1"/>
                <w:szCs w:val="28"/>
              </w:rPr>
              <w:t>пр.Коста</w:t>
            </w:r>
            <w:proofErr w:type="spellEnd"/>
            <w:r w:rsidRPr="001B3F0D">
              <w:rPr>
                <w:color w:val="000000" w:themeColor="text1"/>
                <w:szCs w:val="28"/>
              </w:rPr>
              <w:t xml:space="preserve">, Гадиева, </w:t>
            </w:r>
            <w:proofErr w:type="spellStart"/>
            <w:r w:rsidRPr="001B3F0D">
              <w:rPr>
                <w:color w:val="000000" w:themeColor="text1"/>
                <w:szCs w:val="28"/>
              </w:rPr>
              <w:t>пр.Доватора</w:t>
            </w:r>
            <w:proofErr w:type="spellEnd"/>
            <w:r w:rsidRPr="001B3F0D">
              <w:rPr>
                <w:color w:val="000000" w:themeColor="text1"/>
                <w:szCs w:val="28"/>
              </w:rPr>
              <w:t xml:space="preserve">, </w:t>
            </w:r>
            <w:proofErr w:type="spellStart"/>
            <w:r w:rsidRPr="001B3F0D">
              <w:rPr>
                <w:color w:val="000000" w:themeColor="text1"/>
                <w:szCs w:val="28"/>
              </w:rPr>
              <w:t>Барбашова</w:t>
            </w:r>
            <w:proofErr w:type="spellEnd"/>
            <w:r w:rsidRPr="001B3F0D">
              <w:rPr>
                <w:color w:val="000000" w:themeColor="text1"/>
                <w:szCs w:val="28"/>
              </w:rPr>
              <w:t xml:space="preserve">, </w:t>
            </w:r>
            <w:proofErr w:type="spellStart"/>
            <w:r w:rsidRPr="001B3F0D">
              <w:rPr>
                <w:color w:val="000000" w:themeColor="text1"/>
                <w:szCs w:val="28"/>
              </w:rPr>
              <w:t>пр.Коста</w:t>
            </w:r>
            <w:proofErr w:type="spellEnd"/>
            <w:r w:rsidRPr="001B3F0D">
              <w:rPr>
                <w:color w:val="000000" w:themeColor="text1"/>
                <w:szCs w:val="28"/>
              </w:rPr>
              <w:t xml:space="preserve">, Чапаева, Тельмана, Минина, Николаева, Котовского, </w:t>
            </w:r>
            <w:proofErr w:type="spellStart"/>
            <w:r w:rsidRPr="001B3F0D">
              <w:rPr>
                <w:color w:val="000000" w:themeColor="text1"/>
                <w:szCs w:val="28"/>
              </w:rPr>
              <w:t>Иристонская</w:t>
            </w:r>
            <w:proofErr w:type="spellEnd"/>
            <w:r w:rsidRPr="001B3F0D">
              <w:rPr>
                <w:color w:val="000000" w:themeColor="text1"/>
                <w:szCs w:val="28"/>
              </w:rPr>
              <w:t xml:space="preserve">, Мичурина, Тельмана, Чапаева, </w:t>
            </w:r>
            <w:proofErr w:type="spellStart"/>
            <w:r w:rsidRPr="001B3F0D">
              <w:rPr>
                <w:color w:val="000000" w:themeColor="text1"/>
                <w:szCs w:val="28"/>
              </w:rPr>
              <w:t>пр.Коста</w:t>
            </w:r>
            <w:proofErr w:type="spellEnd"/>
            <w:r w:rsidRPr="001B3F0D">
              <w:rPr>
                <w:color w:val="000000" w:themeColor="text1"/>
                <w:szCs w:val="28"/>
              </w:rPr>
              <w:t xml:space="preserve">, </w:t>
            </w:r>
            <w:proofErr w:type="spellStart"/>
            <w:r w:rsidRPr="001B3F0D">
              <w:rPr>
                <w:color w:val="000000" w:themeColor="text1"/>
                <w:szCs w:val="28"/>
              </w:rPr>
              <w:t>Барбашова</w:t>
            </w:r>
            <w:proofErr w:type="spellEnd"/>
            <w:r w:rsidRPr="001B3F0D">
              <w:rPr>
                <w:color w:val="000000" w:themeColor="text1"/>
                <w:szCs w:val="28"/>
              </w:rPr>
              <w:t xml:space="preserve">, </w:t>
            </w:r>
            <w:proofErr w:type="spellStart"/>
            <w:r w:rsidRPr="001B3F0D">
              <w:rPr>
                <w:color w:val="000000" w:themeColor="text1"/>
                <w:szCs w:val="28"/>
              </w:rPr>
              <w:t>пр.Доватора</w:t>
            </w:r>
            <w:proofErr w:type="spellEnd"/>
            <w:r w:rsidRPr="001B3F0D">
              <w:rPr>
                <w:color w:val="000000" w:themeColor="text1"/>
                <w:szCs w:val="28"/>
              </w:rPr>
              <w:t xml:space="preserve">, Гадиева, </w:t>
            </w:r>
            <w:proofErr w:type="spellStart"/>
            <w:r w:rsidRPr="001B3F0D">
              <w:rPr>
                <w:color w:val="000000" w:themeColor="text1"/>
                <w:szCs w:val="28"/>
              </w:rPr>
              <w:t>пр.Коста</w:t>
            </w:r>
            <w:proofErr w:type="spellEnd"/>
          </w:p>
        </w:tc>
      </w:tr>
      <w:tr w:rsidR="001E40BC" w:rsidRPr="001848D7" w14:paraId="1BD827A0" w14:textId="77777777" w:rsidTr="00F64C6B">
        <w:tc>
          <w:tcPr>
            <w:tcW w:w="704" w:type="dxa"/>
          </w:tcPr>
          <w:p w14:paraId="0648EFCD" w14:textId="77777777" w:rsidR="001E40BC" w:rsidRPr="008964B9" w:rsidRDefault="001E40BC" w:rsidP="00E77BE6">
            <w:pPr>
              <w:pStyle w:val="aff9"/>
              <w:numPr>
                <w:ilvl w:val="0"/>
                <w:numId w:val="6"/>
              </w:numPr>
              <w:spacing w:before="0" w:beforeAutospacing="0" w:after="0" w:afterAutospacing="0"/>
              <w:ind w:left="0" w:firstLine="0"/>
              <w:jc w:val="center"/>
              <w:rPr>
                <w:color w:val="000000" w:themeColor="text1"/>
                <w:szCs w:val="28"/>
              </w:rPr>
            </w:pPr>
          </w:p>
        </w:tc>
        <w:tc>
          <w:tcPr>
            <w:tcW w:w="2693" w:type="dxa"/>
          </w:tcPr>
          <w:p w14:paraId="37244684" w14:textId="77777777" w:rsidR="001E40BC" w:rsidRPr="008964B9" w:rsidRDefault="001E40BC" w:rsidP="00F64C6B">
            <w:pPr>
              <w:pStyle w:val="aff9"/>
              <w:spacing w:before="0" w:beforeAutospacing="0" w:after="0" w:afterAutospacing="0"/>
              <w:rPr>
                <w:color w:val="000000" w:themeColor="text1"/>
                <w:szCs w:val="28"/>
              </w:rPr>
            </w:pPr>
            <w:r w:rsidRPr="008964B9">
              <w:rPr>
                <w:rFonts w:ascii="Times New Roman CYR" w:hAnsi="Times New Roman CYR"/>
                <w:szCs w:val="28"/>
              </w:rPr>
              <w:t>Протяженность маршрута регулярных перевозок</w:t>
            </w:r>
          </w:p>
        </w:tc>
        <w:tc>
          <w:tcPr>
            <w:tcW w:w="5954" w:type="dxa"/>
            <w:vAlign w:val="center"/>
          </w:tcPr>
          <w:p w14:paraId="05B214E4" w14:textId="412C95F9" w:rsidR="001E40BC" w:rsidRPr="00EC19FF" w:rsidRDefault="00EC19FF" w:rsidP="00F64C6B">
            <w:pPr>
              <w:pStyle w:val="aff9"/>
              <w:spacing w:before="0" w:beforeAutospacing="0" w:after="0" w:afterAutospacing="0"/>
              <w:jc w:val="center"/>
              <w:rPr>
                <w:color w:val="000000" w:themeColor="text1"/>
                <w:szCs w:val="28"/>
                <w:lang w:val="en-US"/>
              </w:rPr>
            </w:pPr>
            <w:r>
              <w:rPr>
                <w:color w:val="000000" w:themeColor="text1"/>
                <w:szCs w:val="28"/>
                <w:lang w:val="en-US"/>
              </w:rPr>
              <w:t>31</w:t>
            </w:r>
          </w:p>
        </w:tc>
      </w:tr>
      <w:tr w:rsidR="001E40BC" w:rsidRPr="00E57280" w14:paraId="68F16DA6" w14:textId="77777777" w:rsidTr="00F64C6B">
        <w:tc>
          <w:tcPr>
            <w:tcW w:w="704" w:type="dxa"/>
          </w:tcPr>
          <w:p w14:paraId="4E74F2D3" w14:textId="77777777" w:rsidR="001E40BC" w:rsidRPr="008964B9" w:rsidRDefault="001E40BC" w:rsidP="00E77BE6">
            <w:pPr>
              <w:pStyle w:val="aff9"/>
              <w:numPr>
                <w:ilvl w:val="0"/>
                <w:numId w:val="6"/>
              </w:numPr>
              <w:spacing w:before="0" w:beforeAutospacing="0" w:after="0" w:afterAutospacing="0"/>
              <w:ind w:left="0" w:firstLine="0"/>
              <w:jc w:val="center"/>
              <w:rPr>
                <w:color w:val="000000" w:themeColor="text1"/>
                <w:szCs w:val="28"/>
              </w:rPr>
            </w:pPr>
          </w:p>
        </w:tc>
        <w:tc>
          <w:tcPr>
            <w:tcW w:w="2693" w:type="dxa"/>
          </w:tcPr>
          <w:p w14:paraId="7794705A" w14:textId="77777777" w:rsidR="001E40BC" w:rsidRPr="008964B9" w:rsidRDefault="001E40BC" w:rsidP="00F64C6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Порядок посадки и высадки пассажиров</w:t>
            </w:r>
          </w:p>
        </w:tc>
        <w:tc>
          <w:tcPr>
            <w:tcW w:w="5954" w:type="dxa"/>
          </w:tcPr>
          <w:p w14:paraId="14A71586" w14:textId="77777777" w:rsidR="001E40BC" w:rsidRPr="008964B9" w:rsidRDefault="001E40BC" w:rsidP="00F64C6B">
            <w:pPr>
              <w:pStyle w:val="aff9"/>
              <w:spacing w:before="0" w:beforeAutospacing="0" w:after="0" w:afterAutospacing="0"/>
              <w:jc w:val="center"/>
              <w:rPr>
                <w:color w:val="000000" w:themeColor="text1"/>
                <w:szCs w:val="28"/>
              </w:rPr>
            </w:pPr>
            <w:r w:rsidRPr="008964B9">
              <w:rPr>
                <w:color w:val="000000" w:themeColor="text1"/>
                <w:szCs w:val="28"/>
              </w:rPr>
              <w:t>Только в установленных остановочных пунктах</w:t>
            </w:r>
          </w:p>
        </w:tc>
      </w:tr>
      <w:tr w:rsidR="001E40BC" w:rsidRPr="00E57280" w14:paraId="756CBA7E" w14:textId="77777777" w:rsidTr="00F64C6B">
        <w:tc>
          <w:tcPr>
            <w:tcW w:w="704" w:type="dxa"/>
          </w:tcPr>
          <w:p w14:paraId="11086D72" w14:textId="77777777" w:rsidR="001E40BC" w:rsidRPr="008964B9" w:rsidRDefault="001E40BC" w:rsidP="00E77BE6">
            <w:pPr>
              <w:pStyle w:val="aff9"/>
              <w:numPr>
                <w:ilvl w:val="0"/>
                <w:numId w:val="6"/>
              </w:numPr>
              <w:spacing w:before="0" w:beforeAutospacing="0" w:after="0" w:afterAutospacing="0"/>
              <w:ind w:left="0" w:firstLine="0"/>
              <w:jc w:val="both"/>
              <w:rPr>
                <w:color w:val="000000" w:themeColor="text1"/>
                <w:szCs w:val="28"/>
              </w:rPr>
            </w:pPr>
          </w:p>
        </w:tc>
        <w:tc>
          <w:tcPr>
            <w:tcW w:w="2693" w:type="dxa"/>
          </w:tcPr>
          <w:p w14:paraId="0B5B76B9" w14:textId="77777777" w:rsidR="001E40BC" w:rsidRPr="008964B9" w:rsidRDefault="001E40BC" w:rsidP="00F64C6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Вид регулярных перевозок</w:t>
            </w:r>
          </w:p>
        </w:tc>
        <w:tc>
          <w:tcPr>
            <w:tcW w:w="5954" w:type="dxa"/>
          </w:tcPr>
          <w:p w14:paraId="4EE6558C" w14:textId="77777777" w:rsidR="001E40BC" w:rsidRPr="008964B9" w:rsidRDefault="001E40BC" w:rsidP="00F64C6B">
            <w:pPr>
              <w:pStyle w:val="aff9"/>
              <w:spacing w:before="0" w:beforeAutospacing="0" w:after="0" w:afterAutospacing="0"/>
              <w:jc w:val="center"/>
              <w:rPr>
                <w:color w:val="000000" w:themeColor="text1"/>
                <w:szCs w:val="28"/>
              </w:rPr>
            </w:pPr>
            <w:r w:rsidRPr="008964B9">
              <w:rPr>
                <w:color w:val="000000" w:themeColor="text1"/>
                <w:szCs w:val="28"/>
              </w:rPr>
              <w:t>Регулярные перевозки по нерегулируемым тарифам</w:t>
            </w:r>
          </w:p>
        </w:tc>
      </w:tr>
      <w:tr w:rsidR="001E40BC" w:rsidRPr="00944D9B" w14:paraId="17D25662" w14:textId="77777777" w:rsidTr="00F64C6B">
        <w:tc>
          <w:tcPr>
            <w:tcW w:w="704" w:type="dxa"/>
          </w:tcPr>
          <w:p w14:paraId="673B5D6C" w14:textId="77777777" w:rsidR="001E40BC" w:rsidRPr="008964B9" w:rsidRDefault="001E40BC" w:rsidP="00E77BE6">
            <w:pPr>
              <w:pStyle w:val="aff9"/>
              <w:numPr>
                <w:ilvl w:val="0"/>
                <w:numId w:val="6"/>
              </w:numPr>
              <w:spacing w:before="0" w:beforeAutospacing="0" w:after="0" w:afterAutospacing="0"/>
              <w:ind w:left="0" w:firstLine="0"/>
              <w:jc w:val="both"/>
              <w:rPr>
                <w:color w:val="000000" w:themeColor="text1"/>
                <w:szCs w:val="28"/>
              </w:rPr>
            </w:pPr>
          </w:p>
        </w:tc>
        <w:tc>
          <w:tcPr>
            <w:tcW w:w="2693" w:type="dxa"/>
          </w:tcPr>
          <w:p w14:paraId="6B7BD691" w14:textId="77777777" w:rsidR="001E40BC" w:rsidRPr="008964B9" w:rsidRDefault="001E40BC" w:rsidP="00F64C6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Виды транспортных средств</w:t>
            </w:r>
          </w:p>
        </w:tc>
        <w:tc>
          <w:tcPr>
            <w:tcW w:w="5954" w:type="dxa"/>
            <w:vAlign w:val="center"/>
          </w:tcPr>
          <w:p w14:paraId="08E36CD1" w14:textId="77777777" w:rsidR="001E40BC" w:rsidRPr="008964B9" w:rsidRDefault="001E40BC" w:rsidP="00F64C6B">
            <w:pPr>
              <w:pStyle w:val="aff9"/>
              <w:spacing w:before="0" w:beforeAutospacing="0" w:after="0" w:afterAutospacing="0"/>
              <w:jc w:val="center"/>
              <w:rPr>
                <w:color w:val="000000" w:themeColor="text1"/>
                <w:szCs w:val="28"/>
              </w:rPr>
            </w:pPr>
            <w:r w:rsidRPr="008964B9">
              <w:rPr>
                <w:color w:val="000000" w:themeColor="text1"/>
                <w:szCs w:val="28"/>
              </w:rPr>
              <w:t>Автобусы</w:t>
            </w:r>
          </w:p>
        </w:tc>
      </w:tr>
      <w:tr w:rsidR="001E40BC" w:rsidRPr="00944D9B" w14:paraId="739A93F9" w14:textId="77777777" w:rsidTr="00F64C6B">
        <w:tc>
          <w:tcPr>
            <w:tcW w:w="704" w:type="dxa"/>
          </w:tcPr>
          <w:p w14:paraId="7B48B9E0" w14:textId="77777777" w:rsidR="001E40BC" w:rsidRPr="008964B9" w:rsidRDefault="001E40BC" w:rsidP="00E77BE6">
            <w:pPr>
              <w:pStyle w:val="aff9"/>
              <w:numPr>
                <w:ilvl w:val="0"/>
                <w:numId w:val="6"/>
              </w:numPr>
              <w:spacing w:before="0" w:beforeAutospacing="0" w:after="0" w:afterAutospacing="0"/>
              <w:ind w:left="0" w:firstLine="0"/>
              <w:jc w:val="both"/>
              <w:rPr>
                <w:color w:val="000000" w:themeColor="text1"/>
                <w:szCs w:val="28"/>
              </w:rPr>
            </w:pPr>
          </w:p>
        </w:tc>
        <w:tc>
          <w:tcPr>
            <w:tcW w:w="2693" w:type="dxa"/>
          </w:tcPr>
          <w:p w14:paraId="300FC322" w14:textId="77777777" w:rsidR="001E40BC" w:rsidRPr="008964B9" w:rsidRDefault="001E40BC" w:rsidP="00F64C6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 xml:space="preserve">Классы </w:t>
            </w:r>
            <w:r w:rsidRPr="008964B9">
              <w:rPr>
                <w:rFonts w:ascii="Times New Roman CYR" w:hAnsi="Times New Roman CYR"/>
                <w:szCs w:val="28"/>
                <w:lang w:val="en-US"/>
              </w:rPr>
              <w:t>транспортных средств</w:t>
            </w:r>
            <w:r w:rsidRPr="008964B9">
              <w:rPr>
                <w:rFonts w:ascii="Times New Roman CYR" w:hAnsi="Times New Roman CYR"/>
                <w:szCs w:val="28"/>
              </w:rPr>
              <w:t xml:space="preserve"> </w:t>
            </w:r>
          </w:p>
        </w:tc>
        <w:tc>
          <w:tcPr>
            <w:tcW w:w="5954" w:type="dxa"/>
            <w:vAlign w:val="center"/>
          </w:tcPr>
          <w:p w14:paraId="67BDB376" w14:textId="77777777" w:rsidR="001E40BC" w:rsidRPr="008964B9" w:rsidRDefault="001E40BC" w:rsidP="00F64C6B">
            <w:pPr>
              <w:pStyle w:val="aff9"/>
              <w:spacing w:before="0" w:beforeAutospacing="0" w:after="0" w:afterAutospacing="0"/>
              <w:jc w:val="center"/>
              <w:rPr>
                <w:color w:val="000000" w:themeColor="text1"/>
                <w:szCs w:val="28"/>
              </w:rPr>
            </w:pPr>
            <w:r>
              <w:rPr>
                <w:color w:val="000000" w:themeColor="text1"/>
                <w:szCs w:val="28"/>
              </w:rPr>
              <w:t>Не ниже малого</w:t>
            </w:r>
          </w:p>
        </w:tc>
      </w:tr>
      <w:tr w:rsidR="001E40BC" w:rsidRPr="00944D9B" w14:paraId="628BD264" w14:textId="77777777" w:rsidTr="00F64C6B">
        <w:tc>
          <w:tcPr>
            <w:tcW w:w="704" w:type="dxa"/>
          </w:tcPr>
          <w:p w14:paraId="0C2BBD0F" w14:textId="77777777" w:rsidR="001E40BC" w:rsidRPr="008964B9" w:rsidRDefault="001E40BC" w:rsidP="00E77BE6">
            <w:pPr>
              <w:pStyle w:val="aff9"/>
              <w:numPr>
                <w:ilvl w:val="0"/>
                <w:numId w:val="6"/>
              </w:numPr>
              <w:spacing w:before="0" w:beforeAutospacing="0" w:after="0" w:afterAutospacing="0"/>
              <w:ind w:left="0" w:firstLine="0"/>
              <w:jc w:val="both"/>
              <w:rPr>
                <w:color w:val="000000" w:themeColor="text1"/>
                <w:szCs w:val="28"/>
              </w:rPr>
            </w:pPr>
          </w:p>
        </w:tc>
        <w:tc>
          <w:tcPr>
            <w:tcW w:w="2693" w:type="dxa"/>
          </w:tcPr>
          <w:p w14:paraId="050096D5" w14:textId="77777777" w:rsidR="001E40BC" w:rsidRPr="008964B9" w:rsidRDefault="001E40BC" w:rsidP="00F64C6B">
            <w:pPr>
              <w:pStyle w:val="aff9"/>
              <w:spacing w:before="0" w:beforeAutospacing="0" w:after="0" w:afterAutospacing="0"/>
              <w:rPr>
                <w:rFonts w:ascii="Times New Roman CYR" w:hAnsi="Times New Roman CYR"/>
                <w:szCs w:val="28"/>
              </w:rPr>
            </w:pPr>
            <w:r>
              <w:rPr>
                <w:rFonts w:ascii="Times New Roman CYR" w:hAnsi="Times New Roman CYR"/>
                <w:szCs w:val="28"/>
              </w:rPr>
              <w:t>Э</w:t>
            </w:r>
            <w:r w:rsidRPr="008964B9">
              <w:rPr>
                <w:rFonts w:ascii="Times New Roman CYR" w:hAnsi="Times New Roman CYR"/>
                <w:szCs w:val="28"/>
              </w:rPr>
              <w:t>кологические характеристики</w:t>
            </w:r>
            <w:r w:rsidRPr="008964B9">
              <w:rPr>
                <w:rFonts w:ascii="Times New Roman CYR" w:hAnsi="Times New Roman CYR"/>
                <w:szCs w:val="28"/>
                <w:lang w:val="en-US" w:eastAsia="en-US"/>
              </w:rPr>
              <w:t xml:space="preserve"> </w:t>
            </w:r>
            <w:r w:rsidRPr="008964B9">
              <w:rPr>
                <w:rFonts w:ascii="Times New Roman CYR" w:hAnsi="Times New Roman CYR"/>
                <w:szCs w:val="28"/>
                <w:lang w:val="en-US"/>
              </w:rPr>
              <w:t>транспортных</w:t>
            </w:r>
            <w:r>
              <w:rPr>
                <w:rFonts w:ascii="Times New Roman CYR" w:hAnsi="Times New Roman CYR"/>
                <w:szCs w:val="28"/>
              </w:rPr>
              <w:t xml:space="preserve"> </w:t>
            </w:r>
            <w:r w:rsidRPr="008964B9">
              <w:rPr>
                <w:rFonts w:ascii="Times New Roman CYR" w:hAnsi="Times New Roman CYR"/>
                <w:szCs w:val="28"/>
                <w:lang w:val="en-US"/>
              </w:rPr>
              <w:t>средств</w:t>
            </w:r>
          </w:p>
        </w:tc>
        <w:tc>
          <w:tcPr>
            <w:tcW w:w="5954" w:type="dxa"/>
            <w:vAlign w:val="center"/>
          </w:tcPr>
          <w:p w14:paraId="02A72D91" w14:textId="77777777" w:rsidR="001E40BC" w:rsidRPr="00A14D64" w:rsidRDefault="001E40BC" w:rsidP="00F64C6B">
            <w:pPr>
              <w:pStyle w:val="aff9"/>
              <w:spacing w:before="0" w:beforeAutospacing="0" w:after="0" w:afterAutospacing="0"/>
              <w:jc w:val="center"/>
              <w:rPr>
                <w:color w:val="000000" w:themeColor="text1"/>
                <w:szCs w:val="28"/>
              </w:rPr>
            </w:pPr>
            <w:r w:rsidRPr="007424E7">
              <w:rPr>
                <w:color w:val="000000" w:themeColor="text1"/>
                <w:szCs w:val="28"/>
              </w:rPr>
              <w:t>Не установлены</w:t>
            </w:r>
          </w:p>
        </w:tc>
      </w:tr>
      <w:tr w:rsidR="001E40BC" w:rsidRPr="00E57280" w14:paraId="62F55A53" w14:textId="77777777" w:rsidTr="00F64C6B">
        <w:tc>
          <w:tcPr>
            <w:tcW w:w="704" w:type="dxa"/>
          </w:tcPr>
          <w:p w14:paraId="29132172" w14:textId="77777777" w:rsidR="001E40BC" w:rsidRPr="008964B9" w:rsidRDefault="001E40BC" w:rsidP="00E77BE6">
            <w:pPr>
              <w:pStyle w:val="aff9"/>
              <w:numPr>
                <w:ilvl w:val="0"/>
                <w:numId w:val="6"/>
              </w:numPr>
              <w:spacing w:before="0" w:beforeAutospacing="0" w:after="0" w:afterAutospacing="0"/>
              <w:ind w:left="0" w:firstLine="0"/>
              <w:jc w:val="both"/>
              <w:rPr>
                <w:color w:val="000000" w:themeColor="text1"/>
                <w:szCs w:val="28"/>
              </w:rPr>
            </w:pPr>
          </w:p>
        </w:tc>
        <w:tc>
          <w:tcPr>
            <w:tcW w:w="2693" w:type="dxa"/>
          </w:tcPr>
          <w:p w14:paraId="5DF6D819" w14:textId="77777777" w:rsidR="001E40BC" w:rsidRPr="008964B9" w:rsidRDefault="001E40BC" w:rsidP="00F64C6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tc>
        <w:tc>
          <w:tcPr>
            <w:tcW w:w="5954" w:type="dxa"/>
            <w:vAlign w:val="center"/>
          </w:tcPr>
          <w:p w14:paraId="61CD0E12" w14:textId="3807D9B0" w:rsidR="001E40BC" w:rsidRPr="00A0715E" w:rsidRDefault="008D13F4" w:rsidP="00F64C6B">
            <w:pPr>
              <w:pStyle w:val="aff9"/>
              <w:spacing w:before="0" w:beforeAutospacing="0" w:after="0" w:afterAutospacing="0"/>
              <w:jc w:val="center"/>
              <w:rPr>
                <w:color w:val="000000" w:themeColor="text1"/>
                <w:szCs w:val="28"/>
              </w:rPr>
            </w:pPr>
            <w:r w:rsidRPr="006F1EEE">
              <w:rPr>
                <w:color w:val="000000" w:themeColor="text1"/>
                <w:szCs w:val="28"/>
              </w:rPr>
              <w:t>37</w:t>
            </w:r>
            <w:r w:rsidR="001E40BC" w:rsidRPr="00A0715E">
              <w:rPr>
                <w:color w:val="000000" w:themeColor="text1"/>
                <w:szCs w:val="28"/>
              </w:rPr>
              <w:t xml:space="preserve"> ТС</w:t>
            </w:r>
          </w:p>
          <w:p w14:paraId="12A1C453" w14:textId="18C4959C" w:rsidR="001E40BC" w:rsidRPr="008964B9" w:rsidRDefault="001E40BC" w:rsidP="008D13F4">
            <w:pPr>
              <w:pStyle w:val="aff9"/>
              <w:spacing w:before="0" w:beforeAutospacing="0" w:after="0" w:afterAutospacing="0"/>
              <w:jc w:val="center"/>
              <w:rPr>
                <w:color w:val="000000" w:themeColor="text1"/>
                <w:szCs w:val="28"/>
              </w:rPr>
            </w:pPr>
            <w:r w:rsidRPr="00A0715E">
              <w:rPr>
                <w:color w:val="000000" w:themeColor="text1"/>
                <w:szCs w:val="28"/>
              </w:rPr>
              <w:t xml:space="preserve">(2 ТС из </w:t>
            </w:r>
            <w:r w:rsidR="008D13F4" w:rsidRPr="006F1EEE">
              <w:rPr>
                <w:color w:val="000000" w:themeColor="text1"/>
                <w:szCs w:val="28"/>
              </w:rPr>
              <w:t>37</w:t>
            </w:r>
            <w:r w:rsidRPr="00A0715E">
              <w:rPr>
                <w:color w:val="000000" w:themeColor="text1"/>
                <w:szCs w:val="28"/>
              </w:rPr>
              <w:t xml:space="preserve"> ТС – резервные)</w:t>
            </w:r>
          </w:p>
        </w:tc>
      </w:tr>
      <w:tr w:rsidR="001E40BC" w:rsidRPr="00E57280" w14:paraId="6C23C94B" w14:textId="77777777" w:rsidTr="00F64C6B">
        <w:tc>
          <w:tcPr>
            <w:tcW w:w="704" w:type="dxa"/>
          </w:tcPr>
          <w:p w14:paraId="79970880" w14:textId="77777777" w:rsidR="001E40BC" w:rsidRPr="008964B9" w:rsidRDefault="001E40BC" w:rsidP="00E77BE6">
            <w:pPr>
              <w:pStyle w:val="aff9"/>
              <w:numPr>
                <w:ilvl w:val="0"/>
                <w:numId w:val="6"/>
              </w:numPr>
              <w:spacing w:before="0" w:beforeAutospacing="0" w:after="0" w:afterAutospacing="0"/>
              <w:ind w:left="0" w:firstLine="0"/>
              <w:jc w:val="both"/>
              <w:rPr>
                <w:color w:val="000000" w:themeColor="text1"/>
                <w:szCs w:val="28"/>
              </w:rPr>
            </w:pPr>
          </w:p>
        </w:tc>
        <w:tc>
          <w:tcPr>
            <w:tcW w:w="2693" w:type="dxa"/>
          </w:tcPr>
          <w:p w14:paraId="322E1B59" w14:textId="77777777" w:rsidR="001E40BC" w:rsidRPr="008964B9" w:rsidRDefault="001E40BC" w:rsidP="00F64C6B">
            <w:pPr>
              <w:pStyle w:val="aff9"/>
              <w:spacing w:before="0" w:beforeAutospacing="0" w:after="0" w:afterAutospacing="0"/>
              <w:rPr>
                <w:rFonts w:ascii="Times New Roman CYR" w:hAnsi="Times New Roman CYR"/>
                <w:szCs w:val="28"/>
              </w:rPr>
            </w:pPr>
            <w:r w:rsidRPr="008964B9">
              <w:rPr>
                <w:rFonts w:ascii="Times New Roman CYR" w:hAnsi="Times New Roman CYR"/>
                <w:szCs w:val="28"/>
              </w:rPr>
              <w:t>Расписание движения автобусов</w:t>
            </w:r>
          </w:p>
        </w:tc>
        <w:tc>
          <w:tcPr>
            <w:tcW w:w="5954" w:type="dxa"/>
          </w:tcPr>
          <w:p w14:paraId="2DDC011F" w14:textId="77777777" w:rsidR="001E40BC" w:rsidRPr="00402AD6" w:rsidRDefault="001E40BC" w:rsidP="00F64C6B">
            <w:pPr>
              <w:pStyle w:val="aff9"/>
              <w:spacing w:before="0" w:beforeAutospacing="0" w:after="0" w:afterAutospacing="0"/>
              <w:jc w:val="center"/>
              <w:rPr>
                <w:rFonts w:ascii="Times New Roman CYR" w:hAnsi="Times New Roman CYR"/>
                <w:szCs w:val="28"/>
              </w:rPr>
            </w:pPr>
            <w:r w:rsidRPr="008964B9">
              <w:rPr>
                <w:rFonts w:ascii="Times New Roman CYR" w:hAnsi="Times New Roman CYR"/>
                <w:szCs w:val="28"/>
              </w:rPr>
              <w:t xml:space="preserve">в соответствии с </w:t>
            </w:r>
            <w:r w:rsidRPr="007968C2">
              <w:rPr>
                <w:bCs/>
                <w:color w:val="000000" w:themeColor="text1"/>
                <w:shd w:val="clear" w:color="auto" w:fill="FFFFFF"/>
              </w:rPr>
              <w:t>Реестром муниципальных маршрутов регулярных перевозок автомобильным транспортом на территории городского округа г.Владикавказ</w:t>
            </w:r>
            <w:r w:rsidRPr="007968C2">
              <w:rPr>
                <w:rFonts w:ascii="Times New Roman CYR" w:hAnsi="Times New Roman CYR"/>
                <w:color w:val="000000" w:themeColor="text1"/>
              </w:rPr>
              <w:t xml:space="preserve">, размещенным в </w:t>
            </w:r>
            <w:r w:rsidRPr="007968C2">
              <w:rPr>
                <w:color w:val="000000" w:themeColor="text1"/>
              </w:rPr>
              <w:t>информационно-телекоммуникационной сети «Интернет</w:t>
            </w:r>
            <w:r w:rsidRPr="00A22D4D">
              <w:t xml:space="preserve">» </w:t>
            </w:r>
            <w:r>
              <w:t xml:space="preserve">на официальном сайте МО г.Владикавказ </w:t>
            </w:r>
            <w:r w:rsidRPr="00A22D4D">
              <w:t xml:space="preserve">по адресу </w:t>
            </w:r>
            <w:r w:rsidRPr="0081642C">
              <w:rPr>
                <w:rStyle w:val="a4"/>
              </w:rPr>
              <w:t>https://vladikavkaz-osetia.ru/obshchestvennyy-transport/reestry-marshrutov-s-raspisaniem-dvizheniya-ts-/</w:t>
            </w:r>
            <w:r w:rsidRPr="00A22D4D">
              <w:rPr>
                <w:rFonts w:ascii="Times New Roman CYR" w:hAnsi="Times New Roman CYR"/>
              </w:rPr>
              <w:t xml:space="preserve"> в р</w:t>
            </w:r>
            <w:r>
              <w:rPr>
                <w:rFonts w:ascii="Times New Roman CYR" w:hAnsi="Times New Roman CYR"/>
              </w:rPr>
              <w:t>азделе «Общественный транспорт»</w:t>
            </w:r>
          </w:p>
        </w:tc>
      </w:tr>
      <w:tr w:rsidR="001E40BC" w:rsidRPr="00944D9B" w14:paraId="45FCB632" w14:textId="77777777" w:rsidTr="00F64C6B">
        <w:tc>
          <w:tcPr>
            <w:tcW w:w="704" w:type="dxa"/>
          </w:tcPr>
          <w:p w14:paraId="33EE2394" w14:textId="77777777" w:rsidR="001E40BC" w:rsidRPr="008964B9" w:rsidRDefault="001E40BC" w:rsidP="00E77BE6">
            <w:pPr>
              <w:pStyle w:val="aff9"/>
              <w:numPr>
                <w:ilvl w:val="0"/>
                <w:numId w:val="6"/>
              </w:numPr>
              <w:spacing w:before="0" w:beforeAutospacing="0" w:after="0" w:afterAutospacing="0"/>
              <w:ind w:left="0" w:firstLine="0"/>
              <w:jc w:val="both"/>
              <w:rPr>
                <w:color w:val="000000" w:themeColor="text1"/>
                <w:szCs w:val="28"/>
              </w:rPr>
            </w:pPr>
          </w:p>
        </w:tc>
        <w:tc>
          <w:tcPr>
            <w:tcW w:w="2693" w:type="dxa"/>
          </w:tcPr>
          <w:p w14:paraId="51D7BCCE" w14:textId="77777777" w:rsidR="001E40BC" w:rsidRPr="008964B9" w:rsidRDefault="001E40BC" w:rsidP="00F64C6B">
            <w:pPr>
              <w:pStyle w:val="aff9"/>
              <w:spacing w:before="0" w:beforeAutospacing="0" w:after="0" w:afterAutospacing="0"/>
              <w:rPr>
                <w:rFonts w:ascii="Times New Roman CYR" w:hAnsi="Times New Roman CYR"/>
                <w:szCs w:val="28"/>
              </w:rPr>
            </w:pPr>
            <w:r w:rsidRPr="008964B9">
              <w:rPr>
                <w:szCs w:val="28"/>
                <w:shd w:val="clear" w:color="auto" w:fill="FFFFFF"/>
              </w:rPr>
              <w:t xml:space="preserve">Характеристики транспортных средств, влияющие на качество перевозок, и доли транспортных средств каждого класса с такими характеристиками в процентах от максимального </w:t>
            </w:r>
            <w:r w:rsidRPr="008964B9">
              <w:rPr>
                <w:szCs w:val="28"/>
                <w:shd w:val="clear" w:color="auto" w:fill="FFFFFF"/>
              </w:rPr>
              <w:lastRenderedPageBreak/>
              <w:t xml:space="preserve">количества транспортных средств соответствующего класса </w:t>
            </w:r>
          </w:p>
        </w:tc>
        <w:tc>
          <w:tcPr>
            <w:tcW w:w="5954" w:type="dxa"/>
            <w:vAlign w:val="center"/>
          </w:tcPr>
          <w:p w14:paraId="5C731515" w14:textId="21D7F097" w:rsidR="001E40BC" w:rsidRPr="008964B9" w:rsidRDefault="00E120BA" w:rsidP="00F64C6B">
            <w:pPr>
              <w:pStyle w:val="aff9"/>
              <w:spacing w:before="0" w:beforeAutospacing="0" w:after="0" w:afterAutospacing="0"/>
              <w:jc w:val="center"/>
              <w:rPr>
                <w:i/>
                <w:color w:val="000000" w:themeColor="text1"/>
                <w:szCs w:val="28"/>
              </w:rPr>
            </w:pPr>
            <w:r>
              <w:rPr>
                <w:szCs w:val="28"/>
                <w:shd w:val="clear" w:color="auto" w:fill="FFFFFF"/>
              </w:rPr>
              <w:lastRenderedPageBreak/>
              <w:t>Не установлены</w:t>
            </w:r>
          </w:p>
        </w:tc>
      </w:tr>
      <w:tr w:rsidR="001E40BC" w:rsidRPr="00E57280" w14:paraId="755791AC" w14:textId="77777777" w:rsidTr="00F64C6B">
        <w:tc>
          <w:tcPr>
            <w:tcW w:w="704" w:type="dxa"/>
          </w:tcPr>
          <w:p w14:paraId="0AE687C4" w14:textId="77777777" w:rsidR="001E40BC" w:rsidRPr="008964B9" w:rsidRDefault="001E40BC" w:rsidP="00E77BE6">
            <w:pPr>
              <w:pStyle w:val="aff9"/>
              <w:numPr>
                <w:ilvl w:val="0"/>
                <w:numId w:val="6"/>
              </w:numPr>
              <w:spacing w:before="0" w:beforeAutospacing="0" w:after="0" w:afterAutospacing="0"/>
              <w:ind w:left="0" w:firstLine="0"/>
              <w:jc w:val="both"/>
              <w:rPr>
                <w:color w:val="000000" w:themeColor="text1"/>
                <w:szCs w:val="28"/>
              </w:rPr>
            </w:pPr>
          </w:p>
        </w:tc>
        <w:tc>
          <w:tcPr>
            <w:tcW w:w="2693" w:type="dxa"/>
          </w:tcPr>
          <w:p w14:paraId="48F31762" w14:textId="77777777" w:rsidR="001E40BC" w:rsidRPr="008964B9" w:rsidRDefault="001E40BC" w:rsidP="00F64C6B">
            <w:pPr>
              <w:pStyle w:val="aff9"/>
              <w:spacing w:before="0" w:beforeAutospacing="0" w:after="0" w:afterAutospacing="0"/>
              <w:rPr>
                <w:rFonts w:ascii="Times New Roman CYR" w:hAnsi="Times New Roman CYR"/>
                <w:szCs w:val="28"/>
              </w:rPr>
            </w:pPr>
            <w:r w:rsidRPr="00185DED">
              <w:rPr>
                <w:color w:val="000000" w:themeColor="text1"/>
                <w:szCs w:val="28"/>
                <w:shd w:val="clear" w:color="auto" w:fill="FFFFFF"/>
              </w:rPr>
              <w:t>Дата начала осуществления регулярных перевозок юридическим лицом, индивидуальным предпринимателем или участниками договора простого товарищества</w:t>
            </w:r>
          </w:p>
        </w:tc>
        <w:tc>
          <w:tcPr>
            <w:tcW w:w="5954" w:type="dxa"/>
            <w:vAlign w:val="center"/>
          </w:tcPr>
          <w:p w14:paraId="30D4F8BF" w14:textId="77777777" w:rsidR="001E40BC" w:rsidRPr="008964B9" w:rsidRDefault="001E40BC" w:rsidP="00F64C6B">
            <w:pPr>
              <w:pStyle w:val="aff9"/>
              <w:spacing w:before="0" w:beforeAutospacing="0" w:after="0" w:afterAutospacing="0"/>
              <w:jc w:val="center"/>
              <w:rPr>
                <w:color w:val="000000" w:themeColor="text1"/>
                <w:szCs w:val="28"/>
              </w:rPr>
            </w:pPr>
            <w:r w:rsidRPr="008964B9">
              <w:rPr>
                <w:color w:val="000000" w:themeColor="text1"/>
                <w:szCs w:val="28"/>
              </w:rPr>
              <w:t>Датой начала осуществления перевозок является дата начала действия свидетельства об осуществлении перевозок по маршруту регулярных перевозок выданного по результатом настоящего открытого конкурса, но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tc>
      </w:tr>
      <w:tr w:rsidR="001E40BC" w:rsidRPr="00944D9B" w14:paraId="04454144" w14:textId="77777777" w:rsidTr="00F64C6B">
        <w:tc>
          <w:tcPr>
            <w:tcW w:w="704" w:type="dxa"/>
          </w:tcPr>
          <w:p w14:paraId="3B7C6EF8" w14:textId="77777777" w:rsidR="001E40BC" w:rsidRPr="008964B9" w:rsidRDefault="001E40BC" w:rsidP="00E77BE6">
            <w:pPr>
              <w:pStyle w:val="aff9"/>
              <w:numPr>
                <w:ilvl w:val="0"/>
                <w:numId w:val="6"/>
              </w:numPr>
              <w:spacing w:before="0" w:beforeAutospacing="0" w:after="0" w:afterAutospacing="0"/>
              <w:ind w:left="0" w:firstLine="0"/>
              <w:jc w:val="both"/>
              <w:rPr>
                <w:color w:val="000000" w:themeColor="text1"/>
                <w:szCs w:val="28"/>
              </w:rPr>
            </w:pPr>
          </w:p>
        </w:tc>
        <w:tc>
          <w:tcPr>
            <w:tcW w:w="2693" w:type="dxa"/>
          </w:tcPr>
          <w:p w14:paraId="2FB9E0C2" w14:textId="77777777" w:rsidR="001E40BC" w:rsidRPr="008964B9" w:rsidRDefault="001E40BC" w:rsidP="00F64C6B">
            <w:pPr>
              <w:pStyle w:val="aff9"/>
              <w:spacing w:before="0" w:beforeAutospacing="0" w:after="0" w:afterAutospacing="0"/>
              <w:rPr>
                <w:rFonts w:ascii="Times New Roman CYR" w:hAnsi="Times New Roman CYR"/>
                <w:szCs w:val="28"/>
              </w:rPr>
            </w:pPr>
            <w:r w:rsidRPr="008964B9">
              <w:rPr>
                <w:szCs w:val="28"/>
                <w:shd w:val="clear" w:color="auto" w:fill="FFFFFF"/>
              </w:rPr>
              <w:t>Срок действия свидетельства об осуществлении перевозок по маршруту регулярных перевозок</w:t>
            </w:r>
          </w:p>
        </w:tc>
        <w:tc>
          <w:tcPr>
            <w:tcW w:w="5954" w:type="dxa"/>
            <w:vAlign w:val="center"/>
          </w:tcPr>
          <w:p w14:paraId="08F042F4" w14:textId="77777777" w:rsidR="001E40BC" w:rsidRPr="008964B9" w:rsidRDefault="001E40BC" w:rsidP="00F64C6B">
            <w:pPr>
              <w:pStyle w:val="aff9"/>
              <w:spacing w:before="0" w:beforeAutospacing="0" w:after="0" w:afterAutospacing="0"/>
              <w:jc w:val="center"/>
              <w:rPr>
                <w:color w:val="000000" w:themeColor="text1"/>
                <w:szCs w:val="28"/>
              </w:rPr>
            </w:pPr>
            <w:r w:rsidRPr="008964B9">
              <w:rPr>
                <w:color w:val="000000" w:themeColor="text1"/>
                <w:szCs w:val="28"/>
              </w:rPr>
              <w:t>5 лет</w:t>
            </w:r>
          </w:p>
        </w:tc>
      </w:tr>
    </w:tbl>
    <w:p w14:paraId="30BF9760" w14:textId="77777777" w:rsidR="00D00BE3" w:rsidRPr="001848D7" w:rsidRDefault="00D00BE3" w:rsidP="001848D7">
      <w:pPr>
        <w:pStyle w:val="aff9"/>
        <w:shd w:val="clear" w:color="auto" w:fill="FFFFFF"/>
        <w:spacing w:before="0" w:beforeAutospacing="0" w:after="0" w:afterAutospacing="0"/>
        <w:jc w:val="both"/>
        <w:rPr>
          <w:color w:val="000000" w:themeColor="text1"/>
          <w:sz w:val="28"/>
          <w:szCs w:val="28"/>
        </w:rPr>
      </w:pPr>
    </w:p>
    <w:p w14:paraId="60FA8EE3" w14:textId="6167B066" w:rsidR="00986BEB" w:rsidRDefault="001848D7" w:rsidP="00DC4257">
      <w:pPr>
        <w:pStyle w:val="NoSpacingChar"/>
        <w:jc w:val="center"/>
        <w:rPr>
          <w:b/>
          <w:sz w:val="28"/>
          <w:szCs w:val="28"/>
        </w:rPr>
      </w:pPr>
      <w:r>
        <w:rPr>
          <w:b/>
          <w:sz w:val="28"/>
          <w:szCs w:val="28"/>
        </w:rPr>
        <w:t>3</w:t>
      </w:r>
      <w:r w:rsidR="00986BEB">
        <w:rPr>
          <w:b/>
          <w:sz w:val="28"/>
          <w:szCs w:val="28"/>
        </w:rPr>
        <w:t>. Наименование, адрес, контактный телефон организатора открытого конкурса, официальный сайт, на котором размещен реестр муниципальных</w:t>
      </w:r>
      <w:r w:rsidR="003B3D2C">
        <w:rPr>
          <w:b/>
          <w:sz w:val="28"/>
          <w:szCs w:val="28"/>
        </w:rPr>
        <w:t xml:space="preserve"> маршрутов регулярных перевозок</w:t>
      </w:r>
    </w:p>
    <w:p w14:paraId="074893ED" w14:textId="77777777" w:rsidR="00986BEB" w:rsidRDefault="00986BEB" w:rsidP="00986BEB">
      <w:pPr>
        <w:pStyle w:val="NoSpacingChar"/>
        <w:ind w:firstLine="709"/>
        <w:jc w:val="center"/>
        <w:rPr>
          <w:b/>
          <w:sz w:val="28"/>
          <w:szCs w:val="28"/>
        </w:rPr>
      </w:pPr>
    </w:p>
    <w:p w14:paraId="065FAF70" w14:textId="1D9A913A" w:rsidR="00986BEB" w:rsidRDefault="001848D7" w:rsidP="00986BEB">
      <w:pPr>
        <w:pStyle w:val="NoSpacingChar"/>
        <w:ind w:firstLine="709"/>
        <w:jc w:val="both"/>
        <w:rPr>
          <w:rFonts w:ascii="Times New Roman CYR" w:hAnsi="Times New Roman CYR"/>
          <w:sz w:val="28"/>
          <w:szCs w:val="28"/>
        </w:rPr>
      </w:pPr>
      <w:r>
        <w:rPr>
          <w:sz w:val="28"/>
          <w:szCs w:val="28"/>
        </w:rPr>
        <w:t>3</w:t>
      </w:r>
      <w:r w:rsidR="00986BEB">
        <w:rPr>
          <w:sz w:val="28"/>
          <w:szCs w:val="28"/>
        </w:rPr>
        <w:t>.1. Н</w:t>
      </w:r>
      <w:r w:rsidR="00986BEB">
        <w:rPr>
          <w:rFonts w:ascii="Times New Roman CYR" w:hAnsi="Times New Roman CYR"/>
          <w:sz w:val="28"/>
          <w:szCs w:val="28"/>
        </w:rPr>
        <w:t>аименование организатора открытого конкурса: Управление транспорта администрации местного самоуправления г.Владикавказа.</w:t>
      </w:r>
    </w:p>
    <w:p w14:paraId="1FDA01FA" w14:textId="2E2CDFB9" w:rsidR="00986BEB" w:rsidRDefault="001848D7" w:rsidP="00986BEB">
      <w:pPr>
        <w:pStyle w:val="NoSpacingChar"/>
        <w:ind w:firstLine="709"/>
        <w:jc w:val="both"/>
        <w:rPr>
          <w:rFonts w:ascii="Times New Roman CYR" w:hAnsi="Times New Roman CYR"/>
          <w:sz w:val="28"/>
          <w:szCs w:val="28"/>
        </w:rPr>
      </w:pPr>
      <w:r>
        <w:rPr>
          <w:rFonts w:ascii="Times New Roman CYR" w:hAnsi="Times New Roman CYR"/>
          <w:sz w:val="28"/>
          <w:szCs w:val="28"/>
        </w:rPr>
        <w:t>3</w:t>
      </w:r>
      <w:r w:rsidR="00986BEB">
        <w:rPr>
          <w:rFonts w:ascii="Times New Roman CYR" w:hAnsi="Times New Roman CYR"/>
          <w:sz w:val="28"/>
          <w:szCs w:val="28"/>
        </w:rPr>
        <w:t xml:space="preserve">.2. Адрес местонахождения организатора открытого конкурса: </w:t>
      </w:r>
      <w:r w:rsidR="00986BEB">
        <w:rPr>
          <w:sz w:val="28"/>
          <w:szCs w:val="28"/>
        </w:rPr>
        <w:t xml:space="preserve">362035, г. Владикавказ, </w:t>
      </w:r>
      <w:proofErr w:type="spellStart"/>
      <w:r w:rsidR="00986BEB">
        <w:rPr>
          <w:sz w:val="28"/>
          <w:szCs w:val="28"/>
        </w:rPr>
        <w:t>ул.Джанаева</w:t>
      </w:r>
      <w:proofErr w:type="spellEnd"/>
      <w:r w:rsidR="00986BEB">
        <w:rPr>
          <w:sz w:val="28"/>
          <w:szCs w:val="28"/>
        </w:rPr>
        <w:t>, 36.</w:t>
      </w:r>
    </w:p>
    <w:p w14:paraId="098AA6B2" w14:textId="4150FDF9" w:rsidR="00986BEB" w:rsidRDefault="001848D7" w:rsidP="00986BEB">
      <w:pPr>
        <w:pStyle w:val="NoSpacingChar"/>
        <w:ind w:firstLine="709"/>
        <w:jc w:val="both"/>
        <w:rPr>
          <w:rFonts w:ascii="Times New Roman CYR" w:hAnsi="Times New Roman CYR"/>
          <w:sz w:val="28"/>
          <w:szCs w:val="28"/>
        </w:rPr>
      </w:pPr>
      <w:r>
        <w:rPr>
          <w:rFonts w:ascii="Times New Roman CYR" w:hAnsi="Times New Roman CYR"/>
          <w:sz w:val="28"/>
          <w:szCs w:val="28"/>
        </w:rPr>
        <w:t>3</w:t>
      </w:r>
      <w:r w:rsidR="00986BEB">
        <w:rPr>
          <w:rFonts w:ascii="Times New Roman CYR" w:hAnsi="Times New Roman CYR"/>
          <w:sz w:val="28"/>
          <w:szCs w:val="28"/>
        </w:rPr>
        <w:t xml:space="preserve">.3. Адрес электронной почты организатора открытого конкурса: </w:t>
      </w:r>
      <w:hyperlink r:id="rId10" w:history="1">
        <w:r w:rsidR="00986BEB">
          <w:rPr>
            <w:rStyle w:val="a4"/>
            <w:sz w:val="28"/>
            <w:szCs w:val="28"/>
          </w:rPr>
          <w:t>ut@</w:t>
        </w:r>
        <w:r w:rsidR="00986BEB">
          <w:rPr>
            <w:rStyle w:val="a4"/>
            <w:sz w:val="28"/>
            <w:szCs w:val="28"/>
            <w:lang w:val="en-US"/>
          </w:rPr>
          <w:t>vladikavkaz</w:t>
        </w:r>
        <w:r w:rsidR="00986BEB">
          <w:rPr>
            <w:rStyle w:val="a4"/>
            <w:sz w:val="28"/>
            <w:szCs w:val="28"/>
          </w:rPr>
          <w:t>.</w:t>
        </w:r>
        <w:r w:rsidR="00986BEB">
          <w:rPr>
            <w:rStyle w:val="a4"/>
            <w:sz w:val="28"/>
            <w:szCs w:val="28"/>
            <w:lang w:val="en-US"/>
          </w:rPr>
          <w:t>alania</w:t>
        </w:r>
        <w:r w:rsidR="00986BEB">
          <w:rPr>
            <w:rStyle w:val="a4"/>
            <w:sz w:val="28"/>
            <w:szCs w:val="28"/>
          </w:rPr>
          <w:t>.</w:t>
        </w:r>
        <w:r w:rsidR="00986BEB">
          <w:rPr>
            <w:rStyle w:val="a4"/>
            <w:sz w:val="28"/>
            <w:szCs w:val="28"/>
            <w:lang w:val="en-US"/>
          </w:rPr>
          <w:t>gov</w:t>
        </w:r>
        <w:r w:rsidR="00986BEB">
          <w:rPr>
            <w:rStyle w:val="a4"/>
            <w:sz w:val="28"/>
            <w:szCs w:val="28"/>
          </w:rPr>
          <w:t>.</w:t>
        </w:r>
        <w:proofErr w:type="spellStart"/>
        <w:r w:rsidR="00986BEB">
          <w:rPr>
            <w:rStyle w:val="a4"/>
            <w:sz w:val="28"/>
            <w:szCs w:val="28"/>
            <w:lang w:val="en-US"/>
          </w:rPr>
          <w:t>ru</w:t>
        </w:r>
        <w:proofErr w:type="spellEnd"/>
      </w:hyperlink>
      <w:r w:rsidR="00986BEB">
        <w:rPr>
          <w:sz w:val="28"/>
          <w:szCs w:val="28"/>
        </w:rPr>
        <w:t>.</w:t>
      </w:r>
    </w:p>
    <w:p w14:paraId="2F9CD75B" w14:textId="4DAF7A48" w:rsidR="00986BEB" w:rsidRDefault="001848D7" w:rsidP="00986BEB">
      <w:pPr>
        <w:pStyle w:val="NoSpacingChar"/>
        <w:ind w:firstLine="709"/>
        <w:jc w:val="both"/>
        <w:rPr>
          <w:rFonts w:ascii="Times New Roman CYR" w:hAnsi="Times New Roman CYR"/>
          <w:sz w:val="28"/>
          <w:szCs w:val="28"/>
        </w:rPr>
      </w:pPr>
      <w:r>
        <w:rPr>
          <w:sz w:val="28"/>
          <w:szCs w:val="28"/>
        </w:rPr>
        <w:t>3</w:t>
      </w:r>
      <w:r w:rsidR="00986BEB">
        <w:rPr>
          <w:sz w:val="28"/>
          <w:szCs w:val="28"/>
        </w:rPr>
        <w:t>.</w:t>
      </w:r>
      <w:r w:rsidR="001A738C">
        <w:rPr>
          <w:sz w:val="28"/>
          <w:szCs w:val="28"/>
        </w:rPr>
        <w:t>4</w:t>
      </w:r>
      <w:r w:rsidR="00986BEB">
        <w:rPr>
          <w:sz w:val="28"/>
          <w:szCs w:val="28"/>
        </w:rPr>
        <w:t xml:space="preserve">. Реестр муниципальных маршрутов регулярных перевозок размещен </w:t>
      </w:r>
      <w:r w:rsidR="00986BEB">
        <w:rPr>
          <w:rFonts w:ascii="Times New Roman CYR" w:hAnsi="Times New Roman CYR"/>
          <w:sz w:val="28"/>
          <w:szCs w:val="28"/>
        </w:rPr>
        <w:t xml:space="preserve">на официальном сайте </w:t>
      </w:r>
      <w:r w:rsidR="006F1EEE">
        <w:rPr>
          <w:rFonts w:ascii="Times New Roman CYR" w:hAnsi="Times New Roman CYR"/>
          <w:sz w:val="28"/>
          <w:szCs w:val="28"/>
        </w:rPr>
        <w:t>МО</w:t>
      </w:r>
      <w:r w:rsidR="00986BEB">
        <w:rPr>
          <w:rFonts w:ascii="Times New Roman CYR" w:hAnsi="Times New Roman CYR"/>
          <w:sz w:val="28"/>
          <w:szCs w:val="28"/>
        </w:rPr>
        <w:t xml:space="preserve"> г.Владикавказ </w:t>
      </w:r>
      <w:r w:rsidR="00986BEB">
        <w:rPr>
          <w:sz w:val="28"/>
          <w:szCs w:val="28"/>
        </w:rPr>
        <w:t xml:space="preserve">в информационно-телекоммуникационной сети «Интернет» по адресу </w:t>
      </w:r>
      <w:hyperlink r:id="rId11" w:history="1">
        <w:r w:rsidR="00986BEB">
          <w:rPr>
            <w:rStyle w:val="a4"/>
            <w:sz w:val="28"/>
            <w:szCs w:val="28"/>
          </w:rPr>
          <w:t>https://vladikavkaz-osetia.ru/</w:t>
        </w:r>
      </w:hyperlink>
      <w:r w:rsidR="00986BEB">
        <w:rPr>
          <w:rFonts w:ascii="Times New Roman CYR" w:hAnsi="Times New Roman CYR"/>
          <w:sz w:val="28"/>
          <w:szCs w:val="28"/>
        </w:rPr>
        <w:t xml:space="preserve"> в разделе «Общественный транспорт».</w:t>
      </w:r>
    </w:p>
    <w:p w14:paraId="617E91E9" w14:textId="77777777" w:rsidR="00D00BE3" w:rsidRDefault="00D00BE3" w:rsidP="00986BEB">
      <w:pPr>
        <w:pStyle w:val="NoSpacingChar"/>
        <w:ind w:firstLine="709"/>
        <w:jc w:val="center"/>
        <w:rPr>
          <w:b/>
          <w:sz w:val="28"/>
          <w:szCs w:val="28"/>
        </w:rPr>
      </w:pPr>
    </w:p>
    <w:p w14:paraId="3CFCE921" w14:textId="7E0DF056" w:rsidR="00986BEB" w:rsidRDefault="001848D7" w:rsidP="00986BEB">
      <w:pPr>
        <w:pStyle w:val="NoSpacingChar"/>
        <w:jc w:val="center"/>
        <w:rPr>
          <w:rFonts w:ascii="Times New Roman CYR" w:hAnsi="Times New Roman CYR"/>
          <w:b/>
          <w:sz w:val="28"/>
          <w:szCs w:val="28"/>
        </w:rPr>
      </w:pPr>
      <w:r>
        <w:rPr>
          <w:rFonts w:ascii="Times New Roman CYR" w:hAnsi="Times New Roman CYR"/>
          <w:b/>
          <w:sz w:val="28"/>
          <w:szCs w:val="28"/>
        </w:rPr>
        <w:t>4</w:t>
      </w:r>
      <w:r w:rsidR="00986BEB">
        <w:rPr>
          <w:rFonts w:ascii="Times New Roman CYR" w:hAnsi="Times New Roman CYR"/>
          <w:b/>
          <w:sz w:val="28"/>
          <w:szCs w:val="28"/>
        </w:rPr>
        <w:t xml:space="preserve">. </w:t>
      </w:r>
      <w:r w:rsidR="00986BEB">
        <w:rPr>
          <w:b/>
          <w:sz w:val="28"/>
          <w:szCs w:val="28"/>
        </w:rPr>
        <w:t>Т</w:t>
      </w:r>
      <w:r w:rsidR="00986BEB">
        <w:rPr>
          <w:rFonts w:ascii="Times New Roman CYR" w:hAnsi="Times New Roman CYR"/>
          <w:b/>
          <w:sz w:val="28"/>
          <w:szCs w:val="28"/>
        </w:rPr>
        <w:t xml:space="preserve">ребования </w:t>
      </w:r>
      <w:r w:rsidR="003B3D2C">
        <w:rPr>
          <w:rFonts w:ascii="Times New Roman CYR" w:hAnsi="Times New Roman CYR"/>
          <w:b/>
          <w:sz w:val="28"/>
          <w:szCs w:val="28"/>
        </w:rPr>
        <w:t>к участникам открытого конкурса</w:t>
      </w:r>
    </w:p>
    <w:p w14:paraId="411F1BE9" w14:textId="77777777" w:rsidR="00D00BE3" w:rsidRDefault="00D00BE3" w:rsidP="00986BEB">
      <w:pPr>
        <w:pStyle w:val="NoSpacingChar"/>
        <w:jc w:val="center"/>
        <w:rPr>
          <w:rFonts w:ascii="Times New Roman CYR" w:hAnsi="Times New Roman CYR"/>
          <w:b/>
          <w:sz w:val="28"/>
          <w:szCs w:val="28"/>
        </w:rPr>
      </w:pPr>
    </w:p>
    <w:p w14:paraId="0831E89D" w14:textId="24F4BD68" w:rsidR="00986BEB" w:rsidRDefault="001848D7" w:rsidP="00986BEB">
      <w:pPr>
        <w:pStyle w:val="NoSpacingChar"/>
        <w:ind w:firstLine="709"/>
        <w:jc w:val="both"/>
        <w:rPr>
          <w:sz w:val="28"/>
          <w:szCs w:val="28"/>
        </w:rPr>
      </w:pPr>
      <w:bookmarkStart w:id="1" w:name="sub_2021"/>
      <w:r>
        <w:rPr>
          <w:sz w:val="28"/>
          <w:szCs w:val="28"/>
        </w:rPr>
        <w:t>4</w:t>
      </w:r>
      <w:r w:rsidR="00986BEB">
        <w:rPr>
          <w:sz w:val="28"/>
          <w:szCs w:val="28"/>
        </w:rP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7DB58BCC" w14:textId="77777777" w:rsidR="00986BEB" w:rsidRDefault="00986BEB" w:rsidP="00986BEB">
      <w:pPr>
        <w:pStyle w:val="NoSpacingChar"/>
        <w:ind w:firstLine="709"/>
        <w:jc w:val="both"/>
        <w:rPr>
          <w:sz w:val="28"/>
          <w:szCs w:val="28"/>
        </w:rPr>
      </w:pPr>
      <w:bookmarkStart w:id="2" w:name="sub_212"/>
      <w:bookmarkEnd w:id="1"/>
      <w:r>
        <w:rPr>
          <w:sz w:val="28"/>
          <w:szCs w:val="28"/>
        </w:rPr>
        <w:t>1)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w:t>
      </w:r>
    </w:p>
    <w:bookmarkEnd w:id="2"/>
    <w:p w14:paraId="38C11D3A" w14:textId="77777777" w:rsidR="00986BEB" w:rsidRDefault="00986BEB" w:rsidP="00986BEB">
      <w:pPr>
        <w:pStyle w:val="NoSpacingChar"/>
        <w:ind w:firstLine="709"/>
        <w:jc w:val="both"/>
        <w:rPr>
          <w:sz w:val="28"/>
          <w:szCs w:val="28"/>
        </w:rPr>
      </w:pPr>
      <w:r>
        <w:rPr>
          <w:sz w:val="28"/>
          <w:szCs w:val="28"/>
        </w:rPr>
        <w:t xml:space="preserve">2) принятие на себя обязательства в случае предоставления участнику открытого конкурса права на получение свидетельства об осуществлении перевозок подтвердить в сроки, определенные конкурсной документацией, наличие на праве собственности или на ином законном основании </w:t>
      </w:r>
      <w:r>
        <w:rPr>
          <w:sz w:val="28"/>
          <w:szCs w:val="28"/>
        </w:rPr>
        <w:lastRenderedPageBreak/>
        <w:t>транспортных средств, предусмотренных его заявкой на участие в открытом конкурсе;</w:t>
      </w:r>
    </w:p>
    <w:p w14:paraId="638B0752" w14:textId="3ACCD009" w:rsidR="00986BEB" w:rsidRDefault="00986BEB" w:rsidP="00986BEB">
      <w:pPr>
        <w:pStyle w:val="NoSpacingChar"/>
        <w:ind w:firstLine="709"/>
        <w:jc w:val="both"/>
        <w:rPr>
          <w:sz w:val="28"/>
          <w:szCs w:val="28"/>
        </w:rPr>
      </w:pPr>
      <w:bookmarkStart w:id="3" w:name="sub_214"/>
      <w:r>
        <w:rPr>
          <w:sz w:val="28"/>
          <w:szCs w:val="28"/>
        </w:rPr>
        <w:t>3)</w:t>
      </w:r>
      <w:r w:rsidR="00CA7324">
        <w:rPr>
          <w:sz w:val="28"/>
          <w:szCs w:val="28"/>
        </w:rPr>
        <w:t xml:space="preserve"> </w:t>
      </w:r>
      <w:proofErr w:type="spellStart"/>
      <w:r w:rsidR="00CA7324">
        <w:rPr>
          <w:sz w:val="28"/>
          <w:szCs w:val="28"/>
        </w:rPr>
        <w:t>не</w:t>
      </w:r>
      <w:r>
        <w:rPr>
          <w:sz w:val="28"/>
          <w:szCs w:val="28"/>
        </w:rPr>
        <w:t>проведение</w:t>
      </w:r>
      <w:proofErr w:type="spellEnd"/>
      <w:r>
        <w:rPr>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67A4B90B" w14:textId="77777777" w:rsidR="00986BEB" w:rsidRDefault="00986BEB" w:rsidP="00986BEB">
      <w:pPr>
        <w:pStyle w:val="NoSpacingChar"/>
        <w:ind w:firstLine="709"/>
        <w:jc w:val="both"/>
        <w:rPr>
          <w:sz w:val="28"/>
          <w:szCs w:val="28"/>
        </w:rPr>
      </w:pPr>
      <w:bookmarkStart w:id="4" w:name="sub_215"/>
      <w:bookmarkEnd w:id="3"/>
      <w:r>
        <w:rPr>
          <w:sz w:val="28"/>
          <w:szCs w:val="28"/>
        </w:rPr>
        <w:t xml:space="preserve">4) отсутствие на дату подачи заявки на участие в открытом конкурсе у участника конкурса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 </w:t>
      </w:r>
    </w:p>
    <w:bookmarkEnd w:id="4"/>
    <w:p w14:paraId="355BB62F" w14:textId="77777777" w:rsidR="00986BEB" w:rsidRDefault="00986BEB" w:rsidP="00986BEB">
      <w:pPr>
        <w:pStyle w:val="NoSpacingChar"/>
        <w:ind w:firstLine="709"/>
        <w:jc w:val="both"/>
        <w:rPr>
          <w:sz w:val="28"/>
          <w:szCs w:val="28"/>
        </w:rPr>
      </w:pPr>
      <w:r>
        <w:rPr>
          <w:sz w:val="28"/>
          <w:szCs w:val="28"/>
        </w:rPr>
        <w:t>5) наличие договора простого товарищества в письменной форме (для участников договора простого товарищества);</w:t>
      </w:r>
    </w:p>
    <w:p w14:paraId="1A690517" w14:textId="77777777" w:rsidR="00986BEB" w:rsidRDefault="00986BEB" w:rsidP="00986BEB">
      <w:pPr>
        <w:pStyle w:val="NoSpacingChar"/>
        <w:ind w:firstLine="709"/>
        <w:jc w:val="both"/>
        <w:rPr>
          <w:sz w:val="28"/>
          <w:szCs w:val="28"/>
        </w:rPr>
      </w:pPr>
      <w:r>
        <w:rPr>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2" w:history="1">
        <w:r w:rsidRPr="00E82CB1">
          <w:rPr>
            <w:rStyle w:val="a4"/>
            <w:color w:val="000000" w:themeColor="text1"/>
            <w:sz w:val="28"/>
            <w:szCs w:val="28"/>
            <w:u w:val="none"/>
          </w:rPr>
          <w:t>частью 8 статьи 29</w:t>
        </w:r>
      </w:hyperlink>
      <w:r>
        <w:rPr>
          <w:sz w:val="28"/>
          <w:szCs w:val="28"/>
        </w:rPr>
        <w:t xml:space="preserve"> Федерального закона.</w:t>
      </w:r>
    </w:p>
    <w:p w14:paraId="49F4F8EE" w14:textId="067E234D" w:rsidR="00986BEB" w:rsidRDefault="001848D7" w:rsidP="00986BEB">
      <w:pPr>
        <w:pStyle w:val="NoSpacingChar"/>
        <w:ind w:firstLine="709"/>
        <w:jc w:val="both"/>
        <w:rPr>
          <w:sz w:val="28"/>
          <w:szCs w:val="28"/>
        </w:rPr>
      </w:pPr>
      <w:bookmarkStart w:id="5" w:name="sub_2022"/>
      <w:r>
        <w:rPr>
          <w:sz w:val="28"/>
          <w:szCs w:val="28"/>
        </w:rPr>
        <w:t>4</w:t>
      </w:r>
      <w:r w:rsidR="00986BEB">
        <w:rPr>
          <w:sz w:val="28"/>
          <w:szCs w:val="28"/>
        </w:rPr>
        <w:t xml:space="preserve">.2. Требования, предусмотренные подпунктами 1, 3, 4, </w:t>
      </w:r>
      <w:r w:rsidR="00986BEB" w:rsidRPr="00C26F4E">
        <w:rPr>
          <w:sz w:val="28"/>
          <w:szCs w:val="28"/>
        </w:rPr>
        <w:t>6</w:t>
      </w:r>
      <w:r w:rsidR="00884E0A">
        <w:rPr>
          <w:sz w:val="28"/>
          <w:szCs w:val="28"/>
        </w:rPr>
        <w:t xml:space="preserve"> пункта </w:t>
      </w:r>
      <w:r>
        <w:rPr>
          <w:sz w:val="28"/>
          <w:szCs w:val="28"/>
        </w:rPr>
        <w:t>4</w:t>
      </w:r>
      <w:r w:rsidR="00884E0A">
        <w:rPr>
          <w:sz w:val="28"/>
          <w:szCs w:val="28"/>
        </w:rPr>
        <w:t>.1</w:t>
      </w:r>
      <w:r w:rsidR="00986BEB">
        <w:rPr>
          <w:sz w:val="28"/>
          <w:szCs w:val="28"/>
        </w:rPr>
        <w:t xml:space="preserve"> настоящей конкурсной документации, применяются в отношении каждого участника договора простого товарищества.</w:t>
      </w:r>
      <w:bookmarkEnd w:id="5"/>
    </w:p>
    <w:p w14:paraId="101FD931" w14:textId="2D3BC991" w:rsidR="00016279" w:rsidRPr="006713B6" w:rsidRDefault="00016279" w:rsidP="00016279">
      <w:pPr>
        <w:widowControl w:val="0"/>
        <w:ind w:firstLine="709"/>
        <w:contextualSpacing/>
        <w:jc w:val="both"/>
        <w:rPr>
          <w:color w:val="FF0000"/>
          <w:sz w:val="28"/>
          <w:szCs w:val="28"/>
          <w:u w:val="single"/>
          <w:lang w:val="ru-RU"/>
        </w:rPr>
      </w:pPr>
      <w:r w:rsidRPr="005F45D9">
        <w:rPr>
          <w:sz w:val="28"/>
          <w:szCs w:val="28"/>
          <w:lang w:val="ru-RU"/>
        </w:rPr>
        <w:t>4.3. В случае установления на любом этапе конкурса, недостоверности сведений, содержащихся в заявке или документах, представленных победителем открытого конкурса</w:t>
      </w:r>
      <w:r w:rsidR="008D4B41">
        <w:rPr>
          <w:sz w:val="28"/>
          <w:szCs w:val="28"/>
          <w:lang w:val="ru-RU"/>
        </w:rPr>
        <w:t xml:space="preserve"> или участником открытого конкурса, которому предоставлено право получения свидетельства </w:t>
      </w:r>
      <w:r w:rsidR="008D4B41">
        <w:rPr>
          <w:sz w:val="28"/>
          <w:szCs w:val="28"/>
          <w:lang w:val="ru-RU" w:eastAsia="ru-RU"/>
        </w:rPr>
        <w:t>об осуществлении перевозок по маршрутам регулярных перевозок</w:t>
      </w:r>
      <w:r w:rsidR="008D4B41">
        <w:rPr>
          <w:sz w:val="28"/>
          <w:szCs w:val="28"/>
          <w:lang w:val="ru-RU"/>
        </w:rPr>
        <w:t xml:space="preserve">, </w:t>
      </w:r>
      <w:r w:rsidR="008D4B41">
        <w:rPr>
          <w:bCs/>
          <w:sz w:val="28"/>
          <w:szCs w:val="28"/>
          <w:lang w:val="ru-RU"/>
        </w:rPr>
        <w:t>транспортных средств</w:t>
      </w:r>
      <w:r w:rsidRPr="005F45D9">
        <w:rPr>
          <w:sz w:val="28"/>
          <w:szCs w:val="28"/>
          <w:lang w:val="ru-RU"/>
        </w:rPr>
        <w:t>, комиссия обязана пересмотреть результаты открытого конкурса</w:t>
      </w:r>
      <w:r w:rsidR="00404EDC">
        <w:rPr>
          <w:sz w:val="28"/>
          <w:szCs w:val="28"/>
          <w:lang w:val="ru-RU"/>
        </w:rPr>
        <w:t xml:space="preserve"> по соответствующему лоту</w:t>
      </w:r>
      <w:r w:rsidRPr="006B27DC">
        <w:rPr>
          <w:sz w:val="28"/>
          <w:szCs w:val="28"/>
          <w:lang w:val="ru-RU"/>
        </w:rPr>
        <w:t>.</w:t>
      </w:r>
      <w:r w:rsidR="003D18F5" w:rsidRPr="006B27DC">
        <w:rPr>
          <w:sz w:val="28"/>
          <w:szCs w:val="28"/>
          <w:lang w:val="ru-RU"/>
        </w:rPr>
        <w:t xml:space="preserve"> </w:t>
      </w:r>
    </w:p>
    <w:p w14:paraId="4FB0706F" w14:textId="77777777" w:rsidR="00D00BE3" w:rsidRPr="006713B6" w:rsidRDefault="00D00BE3" w:rsidP="00884E0A">
      <w:pPr>
        <w:pStyle w:val="NoSpacingChar"/>
        <w:ind w:firstLine="709"/>
        <w:jc w:val="center"/>
        <w:rPr>
          <w:rFonts w:ascii="Times New Roman CYR" w:hAnsi="Times New Roman CYR"/>
          <w:b/>
          <w:color w:val="FF0000"/>
          <w:sz w:val="28"/>
          <w:szCs w:val="28"/>
        </w:rPr>
      </w:pPr>
    </w:p>
    <w:p w14:paraId="40055AE7" w14:textId="5F28D07C" w:rsidR="004E03F4" w:rsidRPr="00442842" w:rsidRDefault="001848D7">
      <w:pPr>
        <w:pStyle w:val="NoSpacingChar"/>
        <w:pBdr>
          <w:top w:val="none" w:sz="0" w:space="0" w:color="auto"/>
          <w:left w:val="none" w:sz="0" w:space="0" w:color="auto"/>
          <w:bottom w:val="none" w:sz="0" w:space="0" w:color="auto"/>
          <w:right w:val="none" w:sz="0" w:space="0" w:color="auto"/>
          <w:between w:val="none" w:sz="0" w:space="0" w:color="auto"/>
        </w:pBdr>
        <w:jc w:val="center"/>
        <w:rPr>
          <w:rFonts w:ascii="Times New Roman CYR" w:hAnsi="Times New Roman CYR"/>
          <w:b/>
          <w:sz w:val="28"/>
          <w:szCs w:val="28"/>
        </w:rPr>
      </w:pPr>
      <w:r>
        <w:rPr>
          <w:b/>
          <w:sz w:val="28"/>
          <w:szCs w:val="28"/>
        </w:rPr>
        <w:t>5</w:t>
      </w:r>
      <w:r w:rsidR="005746A3" w:rsidRPr="00442842">
        <w:rPr>
          <w:b/>
          <w:sz w:val="28"/>
          <w:szCs w:val="28"/>
        </w:rPr>
        <w:t>. П</w:t>
      </w:r>
      <w:r w:rsidR="005746A3" w:rsidRPr="00442842">
        <w:rPr>
          <w:rFonts w:ascii="Times New Roman CYR" w:hAnsi="Times New Roman CYR"/>
          <w:b/>
          <w:sz w:val="28"/>
          <w:szCs w:val="28"/>
        </w:rPr>
        <w:t xml:space="preserve">орядок, место, дата начала и окончания срока подачи заявок </w:t>
      </w:r>
    </w:p>
    <w:p w14:paraId="287D2CE8" w14:textId="60EDD866" w:rsidR="004E03F4" w:rsidRPr="00442842" w:rsidRDefault="00E82CB1">
      <w:pPr>
        <w:pStyle w:val="NoSpacingChar"/>
        <w:pBdr>
          <w:top w:val="none" w:sz="0" w:space="0" w:color="auto"/>
          <w:left w:val="none" w:sz="0" w:space="0" w:color="auto"/>
          <w:bottom w:val="none" w:sz="0" w:space="0" w:color="auto"/>
          <w:right w:val="none" w:sz="0" w:space="0" w:color="auto"/>
          <w:between w:val="none" w:sz="0" w:space="0" w:color="auto"/>
        </w:pBdr>
        <w:jc w:val="center"/>
        <w:rPr>
          <w:rFonts w:ascii="Times New Roman CYR" w:hAnsi="Times New Roman CYR"/>
          <w:b/>
          <w:sz w:val="28"/>
          <w:szCs w:val="28"/>
        </w:rPr>
      </w:pPr>
      <w:r>
        <w:rPr>
          <w:rFonts w:ascii="Times New Roman CYR" w:hAnsi="Times New Roman CYR"/>
          <w:b/>
          <w:sz w:val="28"/>
          <w:szCs w:val="28"/>
        </w:rPr>
        <w:t>на участие в открытом конкурсе</w:t>
      </w:r>
    </w:p>
    <w:p w14:paraId="222FF299" w14:textId="77777777" w:rsidR="006C2B61" w:rsidRPr="00442842" w:rsidRDefault="006C2B61">
      <w:pPr>
        <w:pStyle w:val="NoSpacingChar"/>
        <w:pBdr>
          <w:top w:val="none" w:sz="0" w:space="0" w:color="auto"/>
          <w:left w:val="none" w:sz="0" w:space="0" w:color="auto"/>
          <w:bottom w:val="none" w:sz="0" w:space="0" w:color="auto"/>
          <w:right w:val="none" w:sz="0" w:space="0" w:color="auto"/>
          <w:between w:val="none" w:sz="0" w:space="0" w:color="auto"/>
        </w:pBdr>
        <w:jc w:val="center"/>
        <w:rPr>
          <w:rFonts w:ascii="Times New Roman CYR" w:hAnsi="Times New Roman CYR"/>
          <w:b/>
          <w:sz w:val="28"/>
          <w:szCs w:val="28"/>
        </w:rPr>
      </w:pPr>
    </w:p>
    <w:p w14:paraId="7E3C31AE" w14:textId="10B29ACD" w:rsidR="00702990" w:rsidRPr="007250E6" w:rsidRDefault="001848D7"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5</w:t>
      </w:r>
      <w:r w:rsidR="00702990" w:rsidRPr="00442842">
        <w:rPr>
          <w:rFonts w:ascii="Times New Roman CYR" w:hAnsi="Times New Roman CYR" w:cs="Times New Roman CYR"/>
          <w:sz w:val="28"/>
          <w:szCs w:val="28"/>
          <w:lang w:val="ru-RU"/>
        </w:rPr>
        <w:t xml:space="preserve">.1. Заявка на участие в открытом конкурсе подается соискателем на участие в открытом конкурсе </w:t>
      </w:r>
      <w:r w:rsidR="00702990" w:rsidRPr="00094A3C">
        <w:rPr>
          <w:rFonts w:ascii="Times New Roman CYR" w:hAnsi="Times New Roman CYR" w:cs="Times New Roman CYR"/>
          <w:sz w:val="28"/>
          <w:szCs w:val="28"/>
          <w:lang w:val="ru-RU"/>
        </w:rPr>
        <w:t>или его уполномоченным представителем</w:t>
      </w:r>
      <w:r w:rsidR="00916D8D" w:rsidRPr="00094A3C">
        <w:rPr>
          <w:rFonts w:ascii="Times New Roman CYR" w:hAnsi="Times New Roman CYR" w:cs="Times New Roman CYR"/>
          <w:sz w:val="28"/>
          <w:szCs w:val="28"/>
          <w:lang w:val="ru-RU"/>
        </w:rPr>
        <w:t xml:space="preserve"> </w:t>
      </w:r>
      <w:r w:rsidR="00702990" w:rsidRPr="00094A3C">
        <w:rPr>
          <w:rFonts w:ascii="Times New Roman CYR" w:hAnsi="Times New Roman CYR" w:cs="Times New Roman CYR"/>
          <w:sz w:val="28"/>
          <w:szCs w:val="28"/>
          <w:lang w:val="ru-RU"/>
        </w:rPr>
        <w:t>(по доверенности)</w:t>
      </w:r>
      <w:r w:rsidR="00702990" w:rsidRPr="00442842">
        <w:rPr>
          <w:rFonts w:ascii="Times New Roman CYR" w:hAnsi="Times New Roman CYR" w:cs="Times New Roman CYR"/>
          <w:sz w:val="28"/>
          <w:szCs w:val="28"/>
          <w:lang w:val="ru-RU"/>
        </w:rPr>
        <w:t xml:space="preserve"> в одном экземпляре в письменной форме в запечатанном конверте</w:t>
      </w:r>
      <w:r>
        <w:rPr>
          <w:rFonts w:ascii="Times New Roman CYR" w:hAnsi="Times New Roman CYR" w:cs="Times New Roman CYR"/>
          <w:sz w:val="28"/>
          <w:szCs w:val="28"/>
          <w:lang w:val="ru-RU"/>
        </w:rPr>
        <w:t xml:space="preserve">, не позволяющем просматривать содержимое заявки. </w:t>
      </w:r>
      <w:r w:rsidR="00702990" w:rsidRPr="00442842">
        <w:rPr>
          <w:rFonts w:ascii="Times New Roman CYR" w:hAnsi="Times New Roman CYR" w:cs="Times New Roman CYR"/>
          <w:sz w:val="28"/>
          <w:szCs w:val="28"/>
          <w:lang w:val="ru-RU"/>
        </w:rPr>
        <w:t xml:space="preserve">В месте запечатывания конверт </w:t>
      </w:r>
      <w:r w:rsidR="00702990" w:rsidRPr="007250E6">
        <w:rPr>
          <w:rFonts w:ascii="Times New Roman CYR" w:hAnsi="Times New Roman CYR" w:cs="Times New Roman CYR"/>
          <w:sz w:val="28"/>
          <w:szCs w:val="28"/>
          <w:lang w:val="ru-RU"/>
        </w:rPr>
        <w:t>скрепляется печатью</w:t>
      </w:r>
      <w:r w:rsidR="00576C4F" w:rsidRPr="007250E6">
        <w:rPr>
          <w:rFonts w:ascii="Times New Roman CYR" w:hAnsi="Times New Roman CYR" w:cs="Times New Roman CYR"/>
          <w:sz w:val="28"/>
          <w:szCs w:val="28"/>
          <w:lang w:val="ru-RU"/>
        </w:rPr>
        <w:t xml:space="preserve"> (при наличии) </w:t>
      </w:r>
      <w:r w:rsidR="00702990" w:rsidRPr="007250E6">
        <w:rPr>
          <w:rFonts w:ascii="Times New Roman CYR" w:hAnsi="Times New Roman CYR" w:cs="Times New Roman CYR"/>
          <w:sz w:val="28"/>
          <w:szCs w:val="28"/>
          <w:lang w:val="ru-RU"/>
        </w:rPr>
        <w:t>и подписью соискателя.</w:t>
      </w:r>
    </w:p>
    <w:p w14:paraId="2D96BC8C" w14:textId="5D94DE15" w:rsidR="00062841" w:rsidRPr="00E82CB1" w:rsidRDefault="00702990" w:rsidP="00702990">
      <w:pPr>
        <w:autoSpaceDE w:val="0"/>
        <w:ind w:firstLine="709"/>
        <w:jc w:val="both"/>
        <w:rPr>
          <w:rFonts w:ascii="Times New Roman CYR" w:hAnsi="Times New Roman CYR" w:cs="Times New Roman CYR"/>
          <w:sz w:val="28"/>
          <w:szCs w:val="28"/>
          <w:lang w:val="ru-RU"/>
        </w:rPr>
      </w:pPr>
      <w:r w:rsidRPr="00E82CB1">
        <w:rPr>
          <w:rFonts w:ascii="Times New Roman CYR" w:hAnsi="Times New Roman CYR" w:cs="Times New Roman CYR"/>
          <w:sz w:val="28"/>
          <w:szCs w:val="28"/>
          <w:lang w:val="ru-RU"/>
        </w:rPr>
        <w:t xml:space="preserve">На конверте должна быть указана </w:t>
      </w:r>
      <w:r w:rsidR="00A54913" w:rsidRPr="00E82CB1">
        <w:rPr>
          <w:rFonts w:ascii="Times New Roman CYR" w:hAnsi="Times New Roman CYR" w:cs="Times New Roman CYR"/>
          <w:sz w:val="28"/>
          <w:szCs w:val="28"/>
          <w:lang w:val="ru-RU"/>
        </w:rPr>
        <w:t>следующая информация:</w:t>
      </w:r>
    </w:p>
    <w:p w14:paraId="664ADA44" w14:textId="683AFD1B" w:rsidR="00702990" w:rsidRPr="001848D7" w:rsidRDefault="00A54913"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sidR="00062841">
        <w:rPr>
          <w:rFonts w:ascii="Times New Roman CYR" w:hAnsi="Times New Roman CYR" w:cs="Times New Roman CYR"/>
          <w:sz w:val="28"/>
          <w:szCs w:val="28"/>
          <w:lang w:val="ru-RU"/>
        </w:rPr>
        <w:t>наименование соискателя на участие в открытом конкурсе (наименование юридического лица</w:t>
      </w:r>
      <w:r w:rsidR="007250E6">
        <w:rPr>
          <w:rFonts w:ascii="Times New Roman CYR" w:hAnsi="Times New Roman CYR" w:cs="Times New Roman CYR"/>
          <w:sz w:val="28"/>
          <w:szCs w:val="28"/>
          <w:lang w:val="ru-RU"/>
        </w:rPr>
        <w:t>,</w:t>
      </w:r>
      <w:r w:rsidR="0096691A">
        <w:rPr>
          <w:rFonts w:ascii="Times New Roman CYR" w:hAnsi="Times New Roman CYR" w:cs="Times New Roman CYR"/>
          <w:sz w:val="28"/>
          <w:szCs w:val="28"/>
          <w:lang w:val="ru-RU"/>
        </w:rPr>
        <w:t xml:space="preserve"> </w:t>
      </w:r>
      <w:r w:rsidR="00062841">
        <w:rPr>
          <w:rFonts w:ascii="Times New Roman CYR" w:hAnsi="Times New Roman CYR" w:cs="Times New Roman CYR"/>
          <w:sz w:val="28"/>
          <w:szCs w:val="28"/>
          <w:lang w:val="ru-RU"/>
        </w:rPr>
        <w:t>индивидуального предпринимателя</w:t>
      </w:r>
      <w:r w:rsidR="007250E6">
        <w:rPr>
          <w:rFonts w:ascii="Times New Roman CYR" w:hAnsi="Times New Roman CYR" w:cs="Times New Roman CYR"/>
          <w:sz w:val="28"/>
          <w:szCs w:val="28"/>
          <w:lang w:val="ru-RU"/>
        </w:rPr>
        <w:t xml:space="preserve">, уполномоченного </w:t>
      </w:r>
      <w:r w:rsidR="007250E6" w:rsidRPr="007250E6">
        <w:rPr>
          <w:sz w:val="28"/>
          <w:szCs w:val="28"/>
          <w:lang w:val="ru-RU"/>
        </w:rPr>
        <w:t>участника договора простого товарищества</w:t>
      </w:r>
      <w:r w:rsidR="00062841">
        <w:rPr>
          <w:rFonts w:ascii="Times New Roman CYR" w:hAnsi="Times New Roman CYR" w:cs="Times New Roman CYR"/>
          <w:sz w:val="28"/>
          <w:szCs w:val="28"/>
          <w:lang w:val="ru-RU"/>
        </w:rPr>
        <w:t>);</w:t>
      </w:r>
    </w:p>
    <w:p w14:paraId="3CEBD6DA" w14:textId="77777777" w:rsidR="00C73770" w:rsidRDefault="00A54913" w:rsidP="00C7377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-номер и наименование лота, на который подается заявка;</w:t>
      </w:r>
    </w:p>
    <w:p w14:paraId="7ADCD9AE" w14:textId="77777777" w:rsidR="00C73770" w:rsidRDefault="00C73770" w:rsidP="00C73770">
      <w:pPr>
        <w:autoSpaceDE w:val="0"/>
        <w:ind w:firstLine="709"/>
        <w:jc w:val="both"/>
        <w:rPr>
          <w:sz w:val="28"/>
          <w:szCs w:val="28"/>
          <w:lang w:val="ru-RU"/>
        </w:rPr>
      </w:pPr>
      <w:r>
        <w:rPr>
          <w:rFonts w:ascii="Times New Roman CYR" w:hAnsi="Times New Roman CYR" w:cs="Times New Roman CYR"/>
          <w:sz w:val="28"/>
          <w:szCs w:val="28"/>
          <w:lang w:val="ru-RU"/>
        </w:rPr>
        <w:t>-п</w:t>
      </w:r>
      <w:r w:rsidRPr="00C73770">
        <w:rPr>
          <w:sz w:val="28"/>
          <w:szCs w:val="28"/>
          <w:lang w:val="ru-RU"/>
        </w:rPr>
        <w:t>очтовый адрес</w:t>
      </w:r>
      <w:r>
        <w:rPr>
          <w:sz w:val="28"/>
          <w:szCs w:val="28"/>
          <w:lang w:val="ru-RU"/>
        </w:rPr>
        <w:t>;</w:t>
      </w:r>
    </w:p>
    <w:p w14:paraId="659E91D2" w14:textId="33D0AA3A" w:rsidR="00C73770" w:rsidRPr="00C73770" w:rsidRDefault="00C73770" w:rsidP="00C73770">
      <w:pPr>
        <w:autoSpaceDE w:val="0"/>
        <w:ind w:firstLine="709"/>
        <w:jc w:val="both"/>
        <w:rPr>
          <w:sz w:val="28"/>
          <w:szCs w:val="28"/>
          <w:lang w:val="ru-RU"/>
        </w:rPr>
      </w:pPr>
      <w:r>
        <w:rPr>
          <w:sz w:val="28"/>
          <w:szCs w:val="28"/>
          <w:lang w:val="ru-RU"/>
        </w:rPr>
        <w:t>-к</w:t>
      </w:r>
      <w:r w:rsidRPr="00C73770">
        <w:rPr>
          <w:sz w:val="28"/>
          <w:szCs w:val="28"/>
          <w:lang w:val="ru-RU"/>
        </w:rPr>
        <w:t>онтактные телефоны</w:t>
      </w:r>
      <w:r>
        <w:rPr>
          <w:sz w:val="28"/>
          <w:szCs w:val="28"/>
          <w:lang w:val="ru-RU"/>
        </w:rPr>
        <w:t>;</w:t>
      </w:r>
    </w:p>
    <w:p w14:paraId="76350299" w14:textId="53FEA3F1" w:rsidR="00C73770" w:rsidRPr="003D18F5" w:rsidRDefault="00C73770" w:rsidP="00C73770">
      <w:pPr>
        <w:autoSpaceDE w:val="0"/>
        <w:ind w:firstLine="709"/>
        <w:jc w:val="both"/>
        <w:rPr>
          <w:rFonts w:ascii="Times New Roman CYR" w:hAnsi="Times New Roman CYR" w:cs="Times New Roman CYR"/>
          <w:color w:val="FF0000"/>
          <w:sz w:val="28"/>
          <w:szCs w:val="28"/>
          <w:lang w:val="ru-RU"/>
        </w:rPr>
      </w:pPr>
      <w:r>
        <w:rPr>
          <w:sz w:val="28"/>
          <w:szCs w:val="28"/>
          <w:lang w:val="ru-RU"/>
        </w:rPr>
        <w:t>-а</w:t>
      </w:r>
      <w:r w:rsidRPr="00C73770">
        <w:rPr>
          <w:sz w:val="28"/>
          <w:szCs w:val="28"/>
          <w:lang w:val="ru-RU"/>
        </w:rPr>
        <w:t>дрес электронной почты (при</w:t>
      </w:r>
      <w:r w:rsidR="005F45D9">
        <w:rPr>
          <w:sz w:val="28"/>
          <w:szCs w:val="28"/>
          <w:lang w:val="ru-RU"/>
        </w:rPr>
        <w:t xml:space="preserve"> наличии).</w:t>
      </w:r>
    </w:p>
    <w:p w14:paraId="60A45EDC" w14:textId="05E61898" w:rsidR="00702990" w:rsidRPr="00442842" w:rsidRDefault="001848D7"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lastRenderedPageBreak/>
        <w:t>5</w:t>
      </w:r>
      <w:r w:rsidR="00702990" w:rsidRPr="00442842">
        <w:rPr>
          <w:rFonts w:ascii="Times New Roman CYR" w:hAnsi="Times New Roman CYR" w:cs="Times New Roman CYR"/>
          <w:sz w:val="28"/>
          <w:szCs w:val="28"/>
          <w:lang w:val="ru-RU"/>
        </w:rPr>
        <w:t>.2. В отношении каждого лота соискатель в</w:t>
      </w:r>
      <w:r w:rsidR="00F64C6B">
        <w:rPr>
          <w:rFonts w:ascii="Times New Roman CYR" w:hAnsi="Times New Roman CYR" w:cs="Times New Roman CYR"/>
          <w:sz w:val="28"/>
          <w:szCs w:val="28"/>
          <w:lang w:val="ru-RU"/>
        </w:rPr>
        <w:t>праве подать только одну заявку, по принципу «один лот-одна заявка».</w:t>
      </w:r>
    </w:p>
    <w:p w14:paraId="242926F0" w14:textId="65BA40E9" w:rsidR="00702990" w:rsidRPr="00442842" w:rsidRDefault="001848D7"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5</w:t>
      </w:r>
      <w:r w:rsidR="00702990" w:rsidRPr="00442842">
        <w:rPr>
          <w:rFonts w:ascii="Times New Roman CYR" w:hAnsi="Times New Roman CYR" w:cs="Times New Roman CYR"/>
          <w:sz w:val="28"/>
          <w:szCs w:val="28"/>
          <w:lang w:val="ru-RU"/>
        </w:rPr>
        <w:t>.</w:t>
      </w:r>
      <w:r w:rsidR="00011D92">
        <w:rPr>
          <w:rFonts w:ascii="Times New Roman CYR" w:hAnsi="Times New Roman CYR" w:cs="Times New Roman CYR"/>
          <w:sz w:val="28"/>
          <w:szCs w:val="28"/>
          <w:lang w:val="ru-RU"/>
        </w:rPr>
        <w:t>3</w:t>
      </w:r>
      <w:r w:rsidR="00702990" w:rsidRPr="00442842">
        <w:rPr>
          <w:rFonts w:ascii="Times New Roman CYR" w:hAnsi="Times New Roman CYR" w:cs="Times New Roman CYR"/>
          <w:sz w:val="28"/>
          <w:szCs w:val="28"/>
          <w:lang w:val="ru-RU"/>
        </w:rPr>
        <w:t>. Заявки на участие в открытом конкурсе регистрируются организатором открытого конкурса и сдаются секретарю конкурсной комиссии.</w:t>
      </w:r>
    </w:p>
    <w:p w14:paraId="59C77F2E" w14:textId="338F34E6" w:rsidR="00702990" w:rsidRPr="00C37004" w:rsidRDefault="001848D7" w:rsidP="00702990">
      <w:pPr>
        <w:autoSpaceDE w:val="0"/>
        <w:ind w:firstLine="709"/>
        <w:jc w:val="both"/>
        <w:rPr>
          <w:sz w:val="28"/>
          <w:szCs w:val="28"/>
          <w:lang w:val="ru-RU"/>
        </w:rPr>
      </w:pPr>
      <w:r>
        <w:rPr>
          <w:rFonts w:ascii="Times New Roman CYR" w:hAnsi="Times New Roman CYR" w:cs="Times New Roman CYR"/>
          <w:sz w:val="28"/>
          <w:szCs w:val="28"/>
          <w:lang w:val="ru-RU"/>
        </w:rPr>
        <w:t>5</w:t>
      </w:r>
      <w:r w:rsidR="00702990" w:rsidRPr="00442842">
        <w:rPr>
          <w:rFonts w:ascii="Times New Roman CYR" w:hAnsi="Times New Roman CYR" w:cs="Times New Roman CYR"/>
          <w:sz w:val="28"/>
          <w:szCs w:val="28"/>
          <w:lang w:val="ru-RU"/>
        </w:rPr>
        <w:t>.</w:t>
      </w:r>
      <w:r w:rsidR="00011D92">
        <w:rPr>
          <w:rFonts w:ascii="Times New Roman CYR" w:hAnsi="Times New Roman CYR" w:cs="Times New Roman CYR"/>
          <w:sz w:val="28"/>
          <w:szCs w:val="28"/>
          <w:lang w:val="ru-RU"/>
        </w:rPr>
        <w:t>4</w:t>
      </w:r>
      <w:r w:rsidR="00702990" w:rsidRPr="00442842">
        <w:rPr>
          <w:rFonts w:ascii="Times New Roman CYR" w:hAnsi="Times New Roman CYR" w:cs="Times New Roman CYR"/>
          <w:sz w:val="28"/>
          <w:szCs w:val="28"/>
          <w:lang w:val="ru-RU"/>
        </w:rPr>
        <w:t xml:space="preserve">. Заявки на участие в открытом конкурсе регистрируются в журнале регистрации </w:t>
      </w:r>
      <w:r w:rsidR="00702990" w:rsidRPr="00C37004">
        <w:rPr>
          <w:sz w:val="28"/>
          <w:szCs w:val="28"/>
          <w:lang w:val="ru-RU"/>
        </w:rPr>
        <w:t>заявок на участие в открытом конкурсе в порядке поступления.</w:t>
      </w:r>
    </w:p>
    <w:p w14:paraId="5566F82D" w14:textId="1F633FF7" w:rsidR="00702990" w:rsidRPr="00C37004" w:rsidRDefault="00702990" w:rsidP="00702990">
      <w:pPr>
        <w:autoSpaceDE w:val="0"/>
        <w:ind w:firstLine="709"/>
        <w:jc w:val="both"/>
        <w:rPr>
          <w:sz w:val="28"/>
          <w:szCs w:val="28"/>
          <w:lang w:val="ru-RU"/>
        </w:rPr>
      </w:pPr>
      <w:r w:rsidRPr="00C37004">
        <w:rPr>
          <w:sz w:val="28"/>
          <w:szCs w:val="28"/>
          <w:lang w:val="ru-RU"/>
        </w:rPr>
        <w:t>Все листы в журнале регистрации заявок на участие в открытом конкур</w:t>
      </w:r>
      <w:r w:rsidR="00833E27" w:rsidRPr="00C37004">
        <w:rPr>
          <w:sz w:val="28"/>
          <w:szCs w:val="28"/>
          <w:lang w:val="ru-RU"/>
        </w:rPr>
        <w:t xml:space="preserve">се должны быть пронумерованы, </w:t>
      </w:r>
      <w:r w:rsidRPr="00C37004">
        <w:rPr>
          <w:sz w:val="28"/>
          <w:szCs w:val="28"/>
          <w:lang w:val="ru-RU"/>
        </w:rPr>
        <w:t>прошнурованы,</w:t>
      </w:r>
      <w:r w:rsidR="00833E27" w:rsidRPr="00C37004">
        <w:rPr>
          <w:sz w:val="28"/>
          <w:szCs w:val="28"/>
          <w:lang w:val="ru-RU"/>
        </w:rPr>
        <w:t xml:space="preserve"> опечатаны печатью организатора открытого конкурса</w:t>
      </w:r>
      <w:r w:rsidR="00DD22F1" w:rsidRPr="00C37004">
        <w:rPr>
          <w:sz w:val="28"/>
          <w:szCs w:val="28"/>
          <w:lang w:val="ru-RU"/>
        </w:rPr>
        <w:t xml:space="preserve"> и </w:t>
      </w:r>
      <w:r w:rsidRPr="00C37004">
        <w:rPr>
          <w:sz w:val="28"/>
          <w:szCs w:val="28"/>
          <w:lang w:val="ru-RU"/>
        </w:rPr>
        <w:t>иметь надпись «прошито, пронумеровано (указывается количество листов</w:t>
      </w:r>
      <w:r w:rsidR="00C37004" w:rsidRPr="00C37004">
        <w:rPr>
          <w:sz w:val="28"/>
          <w:szCs w:val="28"/>
          <w:lang w:val="ru-RU"/>
        </w:rPr>
        <w:t>,</w:t>
      </w:r>
      <w:r w:rsidR="00C37004" w:rsidRPr="00C37004">
        <w:rPr>
          <w:sz w:val="28"/>
          <w:szCs w:val="28"/>
          <w:lang w:val="ru-RU" w:eastAsia="ru-RU"/>
        </w:rPr>
        <w:t xml:space="preserve"> числом и прописью в скобках</w:t>
      </w:r>
      <w:r w:rsidR="00C37004" w:rsidRPr="00C37004">
        <w:rPr>
          <w:sz w:val="28"/>
          <w:szCs w:val="28"/>
          <w:lang w:val="ru-RU"/>
        </w:rPr>
        <w:t>) листов</w:t>
      </w:r>
      <w:r w:rsidR="001F36D3">
        <w:rPr>
          <w:sz w:val="28"/>
          <w:szCs w:val="28"/>
          <w:lang w:val="ru-RU"/>
        </w:rPr>
        <w:t>,</w:t>
      </w:r>
      <w:r w:rsidR="00C37004" w:rsidRPr="00C37004">
        <w:rPr>
          <w:sz w:val="28"/>
          <w:szCs w:val="28"/>
          <w:lang w:val="ru-RU"/>
        </w:rPr>
        <w:t xml:space="preserve"> </w:t>
      </w:r>
      <w:r w:rsidR="00C37004" w:rsidRPr="00C37004">
        <w:rPr>
          <w:sz w:val="28"/>
          <w:szCs w:val="28"/>
          <w:lang w:val="ru-RU" w:eastAsia="ru-RU"/>
        </w:rPr>
        <w:t>должность, подпись и ФИО лица, заверившего сшив).</w:t>
      </w:r>
    </w:p>
    <w:p w14:paraId="6A4BC8D6" w14:textId="77777777" w:rsidR="00702990" w:rsidRPr="00442842" w:rsidRDefault="00702990" w:rsidP="00702990">
      <w:pPr>
        <w:autoSpaceDE w:val="0"/>
        <w:ind w:firstLine="709"/>
        <w:jc w:val="both"/>
        <w:rPr>
          <w:rFonts w:ascii="Times New Roman CYR" w:hAnsi="Times New Roman CYR" w:cs="Times New Roman CYR"/>
          <w:sz w:val="28"/>
          <w:szCs w:val="28"/>
          <w:lang w:val="ru-RU"/>
        </w:rPr>
      </w:pPr>
      <w:r w:rsidRPr="00442842">
        <w:rPr>
          <w:rFonts w:ascii="Times New Roman CYR" w:hAnsi="Times New Roman CYR" w:cs="Times New Roman CYR"/>
          <w:sz w:val="28"/>
          <w:szCs w:val="28"/>
          <w:lang w:val="ru-RU"/>
        </w:rPr>
        <w:t>Запись о регистрации включает:</w:t>
      </w:r>
    </w:p>
    <w:p w14:paraId="7864A88F" w14:textId="60C35C77" w:rsidR="00702990" w:rsidRPr="00442842" w:rsidRDefault="00503814"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sidR="00702990" w:rsidRPr="00442842">
        <w:rPr>
          <w:rFonts w:ascii="Times New Roman CYR" w:hAnsi="Times New Roman CYR" w:cs="Times New Roman CYR"/>
          <w:sz w:val="28"/>
          <w:szCs w:val="28"/>
          <w:lang w:val="ru-RU"/>
        </w:rPr>
        <w:t>регистрационный номер заявки;</w:t>
      </w:r>
    </w:p>
    <w:p w14:paraId="48A36897" w14:textId="5C478A28" w:rsidR="00702990" w:rsidRPr="00442842" w:rsidRDefault="00503814"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sidR="00702990" w:rsidRPr="00442842">
        <w:rPr>
          <w:rFonts w:ascii="Times New Roman CYR" w:hAnsi="Times New Roman CYR" w:cs="Times New Roman CYR"/>
          <w:sz w:val="28"/>
          <w:szCs w:val="28"/>
          <w:lang w:val="ru-RU"/>
        </w:rPr>
        <w:t>дату и время подачи заявки;</w:t>
      </w:r>
    </w:p>
    <w:p w14:paraId="236260BA" w14:textId="77777777" w:rsidR="007763A7" w:rsidRDefault="00503814"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sidR="00702990" w:rsidRPr="00442842">
        <w:rPr>
          <w:rFonts w:ascii="Times New Roman CYR" w:hAnsi="Times New Roman CYR" w:cs="Times New Roman CYR"/>
          <w:sz w:val="28"/>
          <w:szCs w:val="28"/>
          <w:lang w:val="ru-RU"/>
        </w:rPr>
        <w:t xml:space="preserve">наименование соискателя на участие в открытом конкурсе </w:t>
      </w:r>
      <w:r w:rsidR="007763A7">
        <w:rPr>
          <w:rFonts w:ascii="Times New Roman CYR" w:hAnsi="Times New Roman CYR" w:cs="Times New Roman CYR"/>
          <w:sz w:val="28"/>
          <w:szCs w:val="28"/>
          <w:lang w:val="ru-RU"/>
        </w:rPr>
        <w:t xml:space="preserve">(наименование юридического лица, индивидуального предпринимателя, уполномоченного </w:t>
      </w:r>
      <w:r w:rsidR="007763A7" w:rsidRPr="007250E6">
        <w:rPr>
          <w:sz w:val="28"/>
          <w:szCs w:val="28"/>
          <w:lang w:val="ru-RU"/>
        </w:rPr>
        <w:t>участника договора простого товарищества</w:t>
      </w:r>
      <w:r w:rsidR="007763A7">
        <w:rPr>
          <w:rFonts w:ascii="Times New Roman CYR" w:hAnsi="Times New Roman CYR" w:cs="Times New Roman CYR"/>
          <w:sz w:val="28"/>
          <w:szCs w:val="28"/>
          <w:lang w:val="ru-RU"/>
        </w:rPr>
        <w:t>);</w:t>
      </w:r>
    </w:p>
    <w:p w14:paraId="7EBCFE06" w14:textId="329EBFDD" w:rsidR="00702990" w:rsidRPr="00442842" w:rsidRDefault="00503814"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sidR="00702990" w:rsidRPr="00442842">
        <w:rPr>
          <w:rFonts w:ascii="Times New Roman CYR" w:hAnsi="Times New Roman CYR" w:cs="Times New Roman CYR"/>
          <w:sz w:val="28"/>
          <w:szCs w:val="28"/>
          <w:lang w:val="ru-RU"/>
        </w:rPr>
        <w:t xml:space="preserve">подпись и расшифровку подписи </w:t>
      </w:r>
      <w:r w:rsidR="00E859C7">
        <w:rPr>
          <w:rFonts w:ascii="Times New Roman CYR" w:hAnsi="Times New Roman CYR" w:cs="Times New Roman CYR"/>
          <w:sz w:val="28"/>
          <w:szCs w:val="28"/>
          <w:lang w:val="ru-RU"/>
        </w:rPr>
        <w:t xml:space="preserve">юридического лица, индивидуального предпринимателя, уполномоченного </w:t>
      </w:r>
      <w:r w:rsidR="00E859C7" w:rsidRPr="007250E6">
        <w:rPr>
          <w:sz w:val="28"/>
          <w:szCs w:val="28"/>
          <w:lang w:val="ru-RU"/>
        </w:rPr>
        <w:t>участника договора простого товарищества</w:t>
      </w:r>
      <w:r w:rsidR="00E859C7" w:rsidRPr="00442842">
        <w:rPr>
          <w:rFonts w:ascii="Times New Roman CYR" w:hAnsi="Times New Roman CYR" w:cs="Times New Roman CYR"/>
          <w:sz w:val="28"/>
          <w:szCs w:val="28"/>
          <w:lang w:val="ru-RU"/>
        </w:rPr>
        <w:t xml:space="preserve"> </w:t>
      </w:r>
      <w:r w:rsidR="00E859C7">
        <w:rPr>
          <w:rFonts w:ascii="Times New Roman CYR" w:hAnsi="Times New Roman CYR" w:cs="Times New Roman CYR"/>
          <w:sz w:val="28"/>
          <w:szCs w:val="28"/>
          <w:lang w:val="ru-RU"/>
        </w:rPr>
        <w:t xml:space="preserve">или их представителя по доверенности </w:t>
      </w:r>
      <w:r w:rsidR="00702990" w:rsidRPr="00442842">
        <w:rPr>
          <w:rFonts w:ascii="Times New Roman CYR" w:hAnsi="Times New Roman CYR" w:cs="Times New Roman CYR"/>
          <w:sz w:val="28"/>
          <w:szCs w:val="28"/>
          <w:lang w:val="ru-RU"/>
        </w:rPr>
        <w:t>(фамилия, имя, отчество), доставившего конверт с заявкой;</w:t>
      </w:r>
    </w:p>
    <w:p w14:paraId="336A2172" w14:textId="1787A665" w:rsidR="00702990" w:rsidRPr="00442842" w:rsidRDefault="00503814"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sidR="00702990" w:rsidRPr="00442842">
        <w:rPr>
          <w:rFonts w:ascii="Times New Roman CYR" w:hAnsi="Times New Roman CYR" w:cs="Times New Roman CYR"/>
          <w:sz w:val="28"/>
          <w:szCs w:val="28"/>
          <w:lang w:val="ru-RU"/>
        </w:rPr>
        <w:t>номер и наименование лота, на который подается заявка;</w:t>
      </w:r>
    </w:p>
    <w:p w14:paraId="064C8372" w14:textId="77777777" w:rsidR="00F648DC" w:rsidRDefault="00503814"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sidR="00702990" w:rsidRPr="00442842">
        <w:rPr>
          <w:rFonts w:ascii="Times New Roman CYR" w:hAnsi="Times New Roman CYR" w:cs="Times New Roman CYR"/>
          <w:sz w:val="28"/>
          <w:szCs w:val="28"/>
          <w:lang w:val="ru-RU"/>
        </w:rPr>
        <w:t>информацию о выдаче соискателю/</w:t>
      </w:r>
      <w:r w:rsidR="00702990" w:rsidRPr="000B4063">
        <w:rPr>
          <w:rFonts w:ascii="Times New Roman CYR" w:hAnsi="Times New Roman CYR" w:cs="Times New Roman CYR"/>
          <w:sz w:val="28"/>
          <w:szCs w:val="28"/>
          <w:lang w:val="ru-RU"/>
        </w:rPr>
        <w:t>представителю соискателя</w:t>
      </w:r>
      <w:r w:rsidR="00702990" w:rsidRPr="00442842">
        <w:rPr>
          <w:rFonts w:ascii="Times New Roman CYR" w:hAnsi="Times New Roman CYR" w:cs="Times New Roman CYR"/>
          <w:sz w:val="28"/>
          <w:szCs w:val="28"/>
          <w:lang w:val="ru-RU"/>
        </w:rPr>
        <w:t xml:space="preserve"> расписки в получении заявки на участие в открытом конкурсе;</w:t>
      </w:r>
      <w:r w:rsidR="00F648DC">
        <w:rPr>
          <w:rFonts w:ascii="Times New Roman CYR" w:hAnsi="Times New Roman CYR" w:cs="Times New Roman CYR"/>
          <w:sz w:val="28"/>
          <w:szCs w:val="28"/>
          <w:lang w:val="ru-RU"/>
        </w:rPr>
        <w:t xml:space="preserve"> </w:t>
      </w:r>
    </w:p>
    <w:p w14:paraId="39EE3BA7" w14:textId="405B503B" w:rsidR="00702990" w:rsidRPr="00442842" w:rsidRDefault="00503814"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sidR="00702990" w:rsidRPr="00442842">
        <w:rPr>
          <w:rFonts w:ascii="Times New Roman CYR" w:hAnsi="Times New Roman CYR" w:cs="Times New Roman CYR"/>
          <w:sz w:val="28"/>
          <w:szCs w:val="28"/>
          <w:lang w:val="ru-RU"/>
        </w:rPr>
        <w:t>подпись и расшифровку подписи лица (фамилия, имя, отчество), выдавшего расписку в получении заявки на участие в открытом конкурсе;</w:t>
      </w:r>
    </w:p>
    <w:p w14:paraId="037355CE" w14:textId="39685421" w:rsidR="00702990" w:rsidRPr="00442842" w:rsidRDefault="00503814"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w:t>
      </w:r>
      <w:r w:rsidR="00702990" w:rsidRPr="00442842">
        <w:rPr>
          <w:rFonts w:ascii="Times New Roman CYR" w:hAnsi="Times New Roman CYR" w:cs="Times New Roman CYR"/>
          <w:sz w:val="28"/>
          <w:szCs w:val="28"/>
          <w:lang w:val="ru-RU"/>
        </w:rPr>
        <w:t>подпись и расшифровку подписи лица (фамилия, имя, отчество), получившего расписку в получении заявки на участие в открытом конкурсе.</w:t>
      </w:r>
    </w:p>
    <w:p w14:paraId="7AAF7508" w14:textId="77777777" w:rsidR="00702990" w:rsidRPr="00442842" w:rsidRDefault="00702990" w:rsidP="00702990">
      <w:pPr>
        <w:autoSpaceDE w:val="0"/>
        <w:ind w:firstLine="709"/>
        <w:jc w:val="both"/>
        <w:rPr>
          <w:rFonts w:ascii="Times New Roman CYR" w:hAnsi="Times New Roman CYR" w:cs="Times New Roman CYR"/>
          <w:sz w:val="28"/>
          <w:szCs w:val="28"/>
          <w:lang w:val="ru-RU"/>
        </w:rPr>
      </w:pPr>
      <w:r w:rsidRPr="00442842">
        <w:rPr>
          <w:rFonts w:ascii="Times New Roman CYR" w:hAnsi="Times New Roman CYR" w:cs="Times New Roman CYR"/>
          <w:sz w:val="28"/>
          <w:szCs w:val="28"/>
          <w:lang w:val="ru-RU"/>
        </w:rPr>
        <w:t>Каждый конверт с заявкой на участие в конкурсе маркируется путем нанесения на него регистрационного номера заявки.</w:t>
      </w:r>
    </w:p>
    <w:p w14:paraId="647F10B2" w14:textId="69BDCF99" w:rsidR="00702990" w:rsidRPr="00442842" w:rsidRDefault="001848D7"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5</w:t>
      </w:r>
      <w:r w:rsidR="00702990" w:rsidRPr="00442842">
        <w:rPr>
          <w:rFonts w:ascii="Times New Roman CYR" w:hAnsi="Times New Roman CYR" w:cs="Times New Roman CYR"/>
          <w:sz w:val="28"/>
          <w:szCs w:val="28"/>
          <w:lang w:val="ru-RU"/>
        </w:rPr>
        <w:t>.</w:t>
      </w:r>
      <w:r w:rsidR="00011D92">
        <w:rPr>
          <w:rFonts w:ascii="Times New Roman CYR" w:hAnsi="Times New Roman CYR" w:cs="Times New Roman CYR"/>
          <w:sz w:val="28"/>
          <w:szCs w:val="28"/>
          <w:lang w:val="ru-RU"/>
        </w:rPr>
        <w:t>5</w:t>
      </w:r>
      <w:r w:rsidR="00702990" w:rsidRPr="00442842">
        <w:rPr>
          <w:rFonts w:ascii="Times New Roman CYR" w:hAnsi="Times New Roman CYR" w:cs="Times New Roman CYR"/>
          <w:sz w:val="28"/>
          <w:szCs w:val="28"/>
          <w:lang w:val="ru-RU"/>
        </w:rPr>
        <w:t xml:space="preserve">. По требованию лица, подающего заявку на участие в открытом конкурсе, выдается расписка в получении заявки на участие в открытом конкурсе с указанием даты и времени ее получения по форме согласно приложению </w:t>
      </w:r>
      <w:r w:rsidR="00702990" w:rsidRPr="00F70900">
        <w:rPr>
          <w:rFonts w:ascii="Times New Roman CYR" w:hAnsi="Times New Roman CYR" w:cs="Times New Roman CYR"/>
          <w:sz w:val="28"/>
          <w:szCs w:val="28"/>
          <w:lang w:val="ru-RU"/>
        </w:rPr>
        <w:t xml:space="preserve">№ </w:t>
      </w:r>
      <w:r w:rsidR="00714DFD" w:rsidRPr="00F70900">
        <w:rPr>
          <w:rFonts w:ascii="Times New Roman CYR" w:hAnsi="Times New Roman CYR" w:cs="Times New Roman CYR"/>
          <w:sz w:val="28"/>
          <w:szCs w:val="28"/>
          <w:lang w:val="ru-RU"/>
        </w:rPr>
        <w:t>1</w:t>
      </w:r>
      <w:r w:rsidR="00702990" w:rsidRPr="00F70900">
        <w:rPr>
          <w:rFonts w:ascii="Times New Roman CYR" w:hAnsi="Times New Roman CYR" w:cs="Times New Roman CYR"/>
          <w:sz w:val="28"/>
          <w:szCs w:val="28"/>
          <w:lang w:val="ru-RU"/>
        </w:rPr>
        <w:t xml:space="preserve"> </w:t>
      </w:r>
      <w:r w:rsidR="007155E8" w:rsidRPr="00F70900">
        <w:rPr>
          <w:rFonts w:ascii="Times New Roman CYR" w:hAnsi="Times New Roman CYR" w:cs="Times New Roman CYR"/>
          <w:sz w:val="28"/>
          <w:szCs w:val="28"/>
          <w:lang w:val="ru-RU"/>
        </w:rPr>
        <w:t>к</w:t>
      </w:r>
      <w:r w:rsidR="007155E8" w:rsidRPr="00442842">
        <w:rPr>
          <w:rFonts w:ascii="Times New Roman CYR" w:hAnsi="Times New Roman CYR" w:cs="Times New Roman CYR"/>
          <w:sz w:val="28"/>
          <w:szCs w:val="28"/>
          <w:lang w:val="ru-RU"/>
        </w:rPr>
        <w:t xml:space="preserve"> </w:t>
      </w:r>
      <w:r w:rsidR="007155E8" w:rsidRPr="00442842">
        <w:rPr>
          <w:sz w:val="28"/>
          <w:szCs w:val="28"/>
          <w:lang w:val="ru-RU"/>
        </w:rPr>
        <w:t>настоящей конкурсной документации</w:t>
      </w:r>
      <w:r w:rsidR="007155E8" w:rsidRPr="00442842">
        <w:rPr>
          <w:rFonts w:ascii="Times New Roman CYR" w:hAnsi="Times New Roman CYR" w:cs="Times New Roman CYR"/>
          <w:sz w:val="28"/>
          <w:szCs w:val="28"/>
          <w:lang w:val="ru-RU"/>
        </w:rPr>
        <w:t>.</w:t>
      </w:r>
    </w:p>
    <w:p w14:paraId="79B06662" w14:textId="2D0DD7B0" w:rsidR="00702990" w:rsidRPr="00442842" w:rsidRDefault="001848D7"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5</w:t>
      </w:r>
      <w:r w:rsidR="00702990" w:rsidRPr="00442842">
        <w:rPr>
          <w:rFonts w:ascii="Times New Roman CYR" w:hAnsi="Times New Roman CYR" w:cs="Times New Roman CYR"/>
          <w:sz w:val="28"/>
          <w:szCs w:val="28"/>
          <w:lang w:val="ru-RU"/>
        </w:rPr>
        <w:t>.</w:t>
      </w:r>
      <w:r w:rsidR="00011D92">
        <w:rPr>
          <w:rFonts w:ascii="Times New Roman CYR" w:hAnsi="Times New Roman CYR" w:cs="Times New Roman CYR"/>
          <w:sz w:val="28"/>
          <w:szCs w:val="28"/>
          <w:lang w:val="ru-RU"/>
        </w:rPr>
        <w:t>6</w:t>
      </w:r>
      <w:r w:rsidR="00702990" w:rsidRPr="00442842">
        <w:rPr>
          <w:rFonts w:ascii="Times New Roman CYR" w:hAnsi="Times New Roman CYR" w:cs="Times New Roman CYR"/>
          <w:sz w:val="28"/>
          <w:szCs w:val="28"/>
          <w:lang w:val="ru-RU"/>
        </w:rPr>
        <w:t xml:space="preserve">. Ответственность за сохранность поданных заявок несет секретарь конкурсной комиссии. Заявки на участие в открытом конкурсе хранятся в </w:t>
      </w:r>
      <w:r w:rsidR="00702990" w:rsidRPr="00A83A63">
        <w:rPr>
          <w:rFonts w:ascii="Times New Roman CYR" w:hAnsi="Times New Roman CYR" w:cs="Times New Roman CYR"/>
          <w:sz w:val="28"/>
          <w:szCs w:val="28"/>
          <w:lang w:val="ru-RU"/>
        </w:rPr>
        <w:t>сейфе</w:t>
      </w:r>
      <w:r w:rsidR="00702990" w:rsidRPr="00442842">
        <w:rPr>
          <w:rFonts w:ascii="Times New Roman CYR" w:hAnsi="Times New Roman CYR" w:cs="Times New Roman CYR"/>
          <w:sz w:val="28"/>
          <w:szCs w:val="28"/>
          <w:lang w:val="ru-RU"/>
        </w:rPr>
        <w:t xml:space="preserve"> до момента проведения процедуры вскрытия конвертов с заявками.</w:t>
      </w:r>
    </w:p>
    <w:p w14:paraId="7F54C91D" w14:textId="69FE85AA" w:rsidR="00702990" w:rsidRPr="00442842" w:rsidRDefault="00702990" w:rsidP="00702990">
      <w:pPr>
        <w:autoSpaceDE w:val="0"/>
        <w:ind w:firstLine="709"/>
        <w:jc w:val="both"/>
        <w:rPr>
          <w:rFonts w:ascii="Times New Roman CYR" w:hAnsi="Times New Roman CYR" w:cs="Times New Roman CYR"/>
          <w:sz w:val="28"/>
          <w:szCs w:val="28"/>
          <w:lang w:val="ru-RU"/>
        </w:rPr>
      </w:pPr>
      <w:r w:rsidRPr="00442842">
        <w:rPr>
          <w:rFonts w:ascii="Times New Roman CYR" w:hAnsi="Times New Roman CYR" w:cs="Times New Roman CYR"/>
          <w:sz w:val="28"/>
          <w:szCs w:val="28"/>
          <w:lang w:val="ru-RU"/>
        </w:rPr>
        <w:t>В случае отсутствия секретаря конкурсной комиссии ответственность за сохранность поданных заявок несет председатель конкурсной комиссии либо заместитель председателя конкурсной комиссии.</w:t>
      </w:r>
    </w:p>
    <w:p w14:paraId="120764F0" w14:textId="48F824CE" w:rsidR="00702990" w:rsidRPr="00442842" w:rsidRDefault="001848D7" w:rsidP="00702990">
      <w:pPr>
        <w:autoSpaceDE w:val="0"/>
        <w:ind w:firstLine="709"/>
        <w:jc w:val="both"/>
        <w:rPr>
          <w:rFonts w:ascii="Times New Roman CYR" w:hAnsi="Times New Roman CYR" w:cs="Times New Roman CYR"/>
          <w:sz w:val="28"/>
          <w:szCs w:val="28"/>
          <w:lang w:val="ru-RU"/>
        </w:rPr>
      </w:pPr>
      <w:r>
        <w:rPr>
          <w:rFonts w:ascii="Times New Roman CYR" w:hAnsi="Times New Roman CYR" w:cs="Times New Roman CYR"/>
          <w:sz w:val="28"/>
          <w:szCs w:val="28"/>
          <w:lang w:val="ru-RU"/>
        </w:rPr>
        <w:t>5</w:t>
      </w:r>
      <w:r w:rsidR="00702990" w:rsidRPr="00442842">
        <w:rPr>
          <w:rFonts w:ascii="Times New Roman CYR" w:hAnsi="Times New Roman CYR" w:cs="Times New Roman CYR"/>
          <w:sz w:val="28"/>
          <w:szCs w:val="28"/>
          <w:lang w:val="ru-RU"/>
        </w:rPr>
        <w:t>.</w:t>
      </w:r>
      <w:r w:rsidR="00011D92">
        <w:rPr>
          <w:rFonts w:ascii="Times New Roman CYR" w:hAnsi="Times New Roman CYR" w:cs="Times New Roman CYR"/>
          <w:sz w:val="28"/>
          <w:szCs w:val="28"/>
          <w:lang w:val="ru-RU"/>
        </w:rPr>
        <w:t>7</w:t>
      </w:r>
      <w:r w:rsidR="00702990" w:rsidRPr="00442842">
        <w:rPr>
          <w:rFonts w:ascii="Times New Roman CYR" w:hAnsi="Times New Roman CYR" w:cs="Times New Roman CYR"/>
          <w:sz w:val="28"/>
          <w:szCs w:val="28"/>
          <w:lang w:val="ru-RU"/>
        </w:rPr>
        <w:t xml:space="preserve">. Заявки на участие в открытом конкурсе, которые подаются </w:t>
      </w:r>
      <w:r w:rsidR="00C412CB">
        <w:rPr>
          <w:rFonts w:ascii="Times New Roman CYR" w:hAnsi="Times New Roman CYR" w:cs="Times New Roman CYR"/>
          <w:sz w:val="28"/>
          <w:szCs w:val="28"/>
          <w:lang w:val="ru-RU"/>
        </w:rPr>
        <w:t>п</w:t>
      </w:r>
      <w:r w:rsidR="00702990" w:rsidRPr="00442842">
        <w:rPr>
          <w:rFonts w:ascii="Times New Roman CYR" w:hAnsi="Times New Roman CYR" w:cs="Times New Roman CYR"/>
          <w:sz w:val="28"/>
          <w:szCs w:val="28"/>
          <w:lang w:val="ru-RU"/>
        </w:rPr>
        <w:t>осле окончания срока их приема, к регистрации не принимаются и возвращаются подавшим их лицам в день поступления.</w:t>
      </w:r>
    </w:p>
    <w:p w14:paraId="0F6BD4EB" w14:textId="399CEE9F" w:rsidR="004E03F4" w:rsidRPr="0012739F" w:rsidRDefault="001848D7">
      <w:pPr>
        <w:pStyle w:val="NoSpacingChar"/>
        <w:pBdr>
          <w:top w:val="none" w:sz="0" w:space="0" w:color="auto"/>
          <w:left w:val="none" w:sz="0" w:space="0" w:color="auto"/>
          <w:bottom w:val="none" w:sz="0" w:space="0" w:color="auto"/>
          <w:right w:val="none" w:sz="0" w:space="0" w:color="auto"/>
          <w:between w:val="none" w:sz="0" w:space="0" w:color="auto"/>
        </w:pBdr>
        <w:ind w:firstLine="709"/>
        <w:jc w:val="both"/>
        <w:rPr>
          <w:sz w:val="28"/>
          <w:szCs w:val="28"/>
        </w:rPr>
      </w:pPr>
      <w:r>
        <w:rPr>
          <w:rFonts w:ascii="Times New Roman CYR" w:hAnsi="Times New Roman CYR"/>
          <w:sz w:val="28"/>
          <w:szCs w:val="28"/>
        </w:rPr>
        <w:lastRenderedPageBreak/>
        <w:t>5</w:t>
      </w:r>
      <w:r w:rsidR="005746A3" w:rsidRPr="00442842">
        <w:rPr>
          <w:rFonts w:ascii="Times New Roman CYR" w:hAnsi="Times New Roman CYR"/>
          <w:sz w:val="28"/>
          <w:szCs w:val="28"/>
        </w:rPr>
        <w:t>.</w:t>
      </w:r>
      <w:r w:rsidR="00011D92">
        <w:rPr>
          <w:rFonts w:ascii="Times New Roman CYR" w:hAnsi="Times New Roman CYR"/>
          <w:sz w:val="28"/>
          <w:szCs w:val="28"/>
        </w:rPr>
        <w:t>8</w:t>
      </w:r>
      <w:r w:rsidR="005746A3" w:rsidRPr="00442842">
        <w:rPr>
          <w:rFonts w:ascii="Times New Roman CYR" w:hAnsi="Times New Roman CYR"/>
          <w:sz w:val="28"/>
          <w:szCs w:val="28"/>
        </w:rPr>
        <w:t xml:space="preserve">. Заявки на участие в открытом конкурсе подаются соискателями на участие в открытом конкурсе по адресу: </w:t>
      </w:r>
      <w:r w:rsidR="005746A3" w:rsidRPr="00442842">
        <w:rPr>
          <w:sz w:val="28"/>
          <w:szCs w:val="28"/>
        </w:rPr>
        <w:t xml:space="preserve">г. </w:t>
      </w:r>
      <w:r w:rsidR="000F33D4">
        <w:rPr>
          <w:sz w:val="28"/>
          <w:szCs w:val="28"/>
        </w:rPr>
        <w:t>Владикавказ</w:t>
      </w:r>
      <w:r w:rsidR="005746A3" w:rsidRPr="00442842">
        <w:rPr>
          <w:sz w:val="28"/>
          <w:szCs w:val="28"/>
        </w:rPr>
        <w:t xml:space="preserve">, </w:t>
      </w:r>
      <w:proofErr w:type="spellStart"/>
      <w:r w:rsidR="000F33D4">
        <w:rPr>
          <w:sz w:val="28"/>
          <w:szCs w:val="28"/>
        </w:rPr>
        <w:t>ул.Джанаева</w:t>
      </w:r>
      <w:proofErr w:type="spellEnd"/>
      <w:r w:rsidR="005746A3" w:rsidRPr="00442842">
        <w:rPr>
          <w:sz w:val="28"/>
          <w:szCs w:val="28"/>
        </w:rPr>
        <w:t xml:space="preserve">, д. </w:t>
      </w:r>
      <w:proofErr w:type="gramStart"/>
      <w:r w:rsidR="000F33D4">
        <w:rPr>
          <w:sz w:val="28"/>
          <w:szCs w:val="28"/>
        </w:rPr>
        <w:t>36</w:t>
      </w:r>
      <w:r w:rsidR="005746A3" w:rsidRPr="00442842">
        <w:rPr>
          <w:sz w:val="28"/>
          <w:szCs w:val="28"/>
        </w:rPr>
        <w:t>,</w:t>
      </w:r>
      <w:r w:rsidR="004C423E">
        <w:rPr>
          <w:sz w:val="28"/>
          <w:szCs w:val="28"/>
        </w:rPr>
        <w:t xml:space="preserve"> </w:t>
      </w:r>
      <w:r w:rsidR="004558AB">
        <w:rPr>
          <w:sz w:val="28"/>
          <w:szCs w:val="28"/>
        </w:rPr>
        <w:t xml:space="preserve">  </w:t>
      </w:r>
      <w:proofErr w:type="gramEnd"/>
      <w:r w:rsidR="004558AB">
        <w:rPr>
          <w:sz w:val="28"/>
          <w:szCs w:val="28"/>
        </w:rPr>
        <w:t xml:space="preserve">                </w:t>
      </w:r>
      <w:r w:rsidR="004558AB" w:rsidRPr="00DD7C00">
        <w:rPr>
          <w:sz w:val="28"/>
          <w:szCs w:val="28"/>
        </w:rPr>
        <w:t>2</w:t>
      </w:r>
      <w:r w:rsidR="004C423E" w:rsidRPr="00DD7C00">
        <w:rPr>
          <w:sz w:val="28"/>
          <w:szCs w:val="28"/>
        </w:rPr>
        <w:t xml:space="preserve"> этаж, </w:t>
      </w:r>
      <w:proofErr w:type="spellStart"/>
      <w:r w:rsidR="005746A3" w:rsidRPr="00DD7C00">
        <w:rPr>
          <w:sz w:val="28"/>
          <w:szCs w:val="28"/>
        </w:rPr>
        <w:t>каб</w:t>
      </w:r>
      <w:proofErr w:type="spellEnd"/>
      <w:r w:rsidR="005746A3" w:rsidRPr="00DD7C00">
        <w:rPr>
          <w:sz w:val="28"/>
          <w:szCs w:val="28"/>
        </w:rPr>
        <w:t xml:space="preserve">. № </w:t>
      </w:r>
      <w:r w:rsidRPr="00DD7C00">
        <w:rPr>
          <w:sz w:val="28"/>
          <w:szCs w:val="28"/>
        </w:rPr>
        <w:t>3</w:t>
      </w:r>
      <w:r w:rsidR="004C423E">
        <w:rPr>
          <w:sz w:val="28"/>
          <w:szCs w:val="28"/>
        </w:rPr>
        <w:t>,</w:t>
      </w:r>
      <w:r w:rsidR="000F33D4">
        <w:rPr>
          <w:sz w:val="28"/>
          <w:szCs w:val="28"/>
        </w:rPr>
        <w:t xml:space="preserve"> </w:t>
      </w:r>
      <w:r w:rsidR="005746A3" w:rsidRPr="00442842">
        <w:rPr>
          <w:sz w:val="28"/>
          <w:szCs w:val="28"/>
        </w:rPr>
        <w:t>по рабочим дням с 09:00 до 12:00 и с 1</w:t>
      </w:r>
      <w:r w:rsidR="004558AB">
        <w:rPr>
          <w:sz w:val="28"/>
          <w:szCs w:val="28"/>
        </w:rPr>
        <w:t>4</w:t>
      </w:r>
      <w:r w:rsidR="005746A3" w:rsidRPr="00442842">
        <w:rPr>
          <w:sz w:val="28"/>
          <w:szCs w:val="28"/>
        </w:rPr>
        <w:t xml:space="preserve">:00 до 16:00 </w:t>
      </w:r>
      <w:r w:rsidR="005746A3" w:rsidRPr="0012739F">
        <w:rPr>
          <w:sz w:val="28"/>
          <w:szCs w:val="28"/>
        </w:rPr>
        <w:t xml:space="preserve">с момента размещения извещения и конкурсной документации о проведении открытого конкурса на официальном сайте организатора открытого конкурса </w:t>
      </w:r>
      <w:r w:rsidR="005746A3" w:rsidRPr="00DD7C00">
        <w:rPr>
          <w:sz w:val="28"/>
          <w:szCs w:val="28"/>
        </w:rPr>
        <w:t xml:space="preserve">по </w:t>
      </w:r>
      <w:r w:rsidR="006D345A" w:rsidRPr="00DD7C00">
        <w:rPr>
          <w:sz w:val="28"/>
          <w:szCs w:val="28"/>
        </w:rPr>
        <w:t>«</w:t>
      </w:r>
      <w:r w:rsidR="006F019C" w:rsidRPr="00DD7C00">
        <w:rPr>
          <w:sz w:val="28"/>
          <w:szCs w:val="28"/>
        </w:rPr>
        <w:t>0</w:t>
      </w:r>
      <w:r w:rsidR="00216146" w:rsidRPr="00DD7C00">
        <w:rPr>
          <w:sz w:val="28"/>
          <w:szCs w:val="28"/>
        </w:rPr>
        <w:t>6</w:t>
      </w:r>
      <w:r w:rsidR="006D345A" w:rsidRPr="00DD7C00">
        <w:rPr>
          <w:sz w:val="28"/>
          <w:szCs w:val="28"/>
        </w:rPr>
        <w:t>»</w:t>
      </w:r>
      <w:r w:rsidR="00E94E85" w:rsidRPr="00DD7C00">
        <w:rPr>
          <w:sz w:val="28"/>
          <w:szCs w:val="28"/>
        </w:rPr>
        <w:t xml:space="preserve"> </w:t>
      </w:r>
      <w:r w:rsidR="006F019C" w:rsidRPr="00DD7C00">
        <w:rPr>
          <w:sz w:val="28"/>
          <w:szCs w:val="28"/>
        </w:rPr>
        <w:t>октября</w:t>
      </w:r>
      <w:r w:rsidR="00184EAF" w:rsidRPr="00DD7C00">
        <w:rPr>
          <w:sz w:val="28"/>
          <w:szCs w:val="28"/>
        </w:rPr>
        <w:t xml:space="preserve"> </w:t>
      </w:r>
      <w:r w:rsidR="005746A3" w:rsidRPr="00DD7C00">
        <w:rPr>
          <w:sz w:val="28"/>
          <w:szCs w:val="28"/>
        </w:rPr>
        <w:t>202</w:t>
      </w:r>
      <w:r w:rsidR="00F718BA" w:rsidRPr="00DD7C00">
        <w:rPr>
          <w:sz w:val="28"/>
          <w:szCs w:val="28"/>
        </w:rPr>
        <w:t>5</w:t>
      </w:r>
      <w:r w:rsidR="005746A3" w:rsidRPr="00DD7C00">
        <w:rPr>
          <w:sz w:val="28"/>
          <w:szCs w:val="28"/>
        </w:rPr>
        <w:t xml:space="preserve"> года</w:t>
      </w:r>
      <w:r w:rsidR="00702990" w:rsidRPr="0012739F">
        <w:rPr>
          <w:sz w:val="28"/>
          <w:szCs w:val="28"/>
        </w:rPr>
        <w:t xml:space="preserve"> включительно</w:t>
      </w:r>
      <w:r w:rsidR="005746A3" w:rsidRPr="0012739F">
        <w:rPr>
          <w:sz w:val="28"/>
          <w:szCs w:val="28"/>
        </w:rPr>
        <w:t>.</w:t>
      </w:r>
    </w:p>
    <w:p w14:paraId="3ED63588" w14:textId="77777777" w:rsidR="00D00BE3" w:rsidRPr="00442842" w:rsidRDefault="00D00BE3">
      <w:pPr>
        <w:pStyle w:val="NoSpacingChar"/>
        <w:pBdr>
          <w:top w:val="none" w:sz="0" w:space="0" w:color="auto"/>
          <w:left w:val="none" w:sz="0" w:space="0" w:color="auto"/>
          <w:bottom w:val="none" w:sz="0" w:space="0" w:color="auto"/>
          <w:right w:val="none" w:sz="0" w:space="0" w:color="auto"/>
          <w:between w:val="none" w:sz="0" w:space="0" w:color="auto"/>
        </w:pBdr>
        <w:ind w:firstLine="709"/>
        <w:jc w:val="both"/>
        <w:rPr>
          <w:b/>
          <w:sz w:val="28"/>
          <w:szCs w:val="28"/>
        </w:rPr>
      </w:pPr>
    </w:p>
    <w:p w14:paraId="59453345" w14:textId="77777777" w:rsidR="005C21E7" w:rsidRDefault="005C21E7" w:rsidP="005C21E7">
      <w:pPr>
        <w:pStyle w:val="NoSpacingChar"/>
        <w:jc w:val="center"/>
        <w:rPr>
          <w:rFonts w:ascii="Times New Roman CYR" w:hAnsi="Times New Roman CYR"/>
          <w:b/>
          <w:sz w:val="28"/>
          <w:szCs w:val="28"/>
        </w:rPr>
      </w:pPr>
      <w:r>
        <w:rPr>
          <w:b/>
          <w:sz w:val="28"/>
          <w:szCs w:val="28"/>
        </w:rPr>
        <w:t>6. Т</w:t>
      </w:r>
      <w:r>
        <w:rPr>
          <w:rFonts w:ascii="Times New Roman CYR" w:hAnsi="Times New Roman CYR"/>
          <w:b/>
          <w:sz w:val="28"/>
          <w:szCs w:val="28"/>
        </w:rPr>
        <w:t xml:space="preserve">ребования к содержанию и форме заявки </w:t>
      </w:r>
    </w:p>
    <w:p w14:paraId="4ECCC159" w14:textId="2C2AE7A4" w:rsidR="005C21E7" w:rsidRDefault="005C21E7" w:rsidP="005C21E7">
      <w:pPr>
        <w:pStyle w:val="NoSpacingChar"/>
        <w:jc w:val="center"/>
        <w:rPr>
          <w:b/>
          <w:sz w:val="28"/>
          <w:szCs w:val="28"/>
        </w:rPr>
      </w:pPr>
      <w:r>
        <w:rPr>
          <w:rFonts w:ascii="Times New Roman CYR" w:hAnsi="Times New Roman CYR"/>
          <w:b/>
          <w:sz w:val="28"/>
          <w:szCs w:val="28"/>
        </w:rPr>
        <w:t>на участие в открытом конкурсе (в том числе к описанию предложени</w:t>
      </w:r>
      <w:r w:rsidR="004E286C">
        <w:rPr>
          <w:rFonts w:ascii="Times New Roman CYR" w:hAnsi="Times New Roman CYR"/>
          <w:b/>
          <w:sz w:val="28"/>
          <w:szCs w:val="28"/>
        </w:rPr>
        <w:t>я участника открытого конкурса)</w:t>
      </w:r>
    </w:p>
    <w:p w14:paraId="202240A9" w14:textId="77777777" w:rsidR="005C21E7" w:rsidRDefault="005C21E7" w:rsidP="005C21E7">
      <w:pPr>
        <w:pStyle w:val="NoSpacingChar"/>
        <w:ind w:firstLine="709"/>
        <w:jc w:val="both"/>
        <w:rPr>
          <w:sz w:val="28"/>
          <w:szCs w:val="28"/>
        </w:rPr>
      </w:pPr>
    </w:p>
    <w:p w14:paraId="5D175841" w14:textId="77777777" w:rsidR="005C21E7" w:rsidRDefault="005C21E7" w:rsidP="005C21E7">
      <w:pPr>
        <w:pStyle w:val="NoSpacingChar"/>
        <w:ind w:firstLine="709"/>
        <w:jc w:val="both"/>
        <w:rPr>
          <w:color w:val="000000" w:themeColor="text1"/>
          <w:sz w:val="28"/>
          <w:szCs w:val="28"/>
        </w:rPr>
      </w:pPr>
      <w:r>
        <w:rPr>
          <w:sz w:val="28"/>
          <w:szCs w:val="28"/>
        </w:rPr>
        <w:t xml:space="preserve">6.1. Конкурсное предложение участника открытого конкурса представляет собой заявку и прилагаемые к ней документы. Заявка на участие в открытом конкурсе должна содержать </w:t>
      </w:r>
      <w:r>
        <w:rPr>
          <w:color w:val="000000" w:themeColor="text1"/>
          <w:sz w:val="28"/>
          <w:szCs w:val="28"/>
        </w:rPr>
        <w:t>следующие документы:</w:t>
      </w:r>
    </w:p>
    <w:p w14:paraId="63A18CAE" w14:textId="77777777" w:rsidR="005C21E7" w:rsidRDefault="005C21E7" w:rsidP="005C21E7">
      <w:pPr>
        <w:autoSpaceDE w:val="0"/>
        <w:ind w:firstLine="709"/>
        <w:jc w:val="both"/>
        <w:rPr>
          <w:rFonts w:ascii="Times New Roman CYR" w:hAnsi="Times New Roman CYR" w:cs="Times New Roman CYR"/>
          <w:color w:val="000000" w:themeColor="text1"/>
          <w:sz w:val="28"/>
          <w:szCs w:val="28"/>
          <w:lang w:val="ru-RU"/>
        </w:rPr>
      </w:pPr>
      <w:r>
        <w:rPr>
          <w:color w:val="000000" w:themeColor="text1"/>
          <w:sz w:val="28"/>
          <w:szCs w:val="28"/>
          <w:lang w:val="ru-RU"/>
        </w:rPr>
        <w:t>6.1.1. Опись документов в составе заявки по форме согласно приложению № 2 к настоящей конкурсной документации</w:t>
      </w:r>
      <w:r>
        <w:rPr>
          <w:rFonts w:ascii="Times New Roman CYR" w:hAnsi="Times New Roman CYR" w:cs="Times New Roman CYR"/>
          <w:color w:val="000000" w:themeColor="text1"/>
          <w:sz w:val="28"/>
          <w:szCs w:val="28"/>
          <w:lang w:val="ru-RU"/>
        </w:rPr>
        <w:t>.</w:t>
      </w:r>
    </w:p>
    <w:p w14:paraId="479ECB99" w14:textId="77777777" w:rsidR="005C21E7" w:rsidRDefault="005C21E7" w:rsidP="005C21E7">
      <w:pPr>
        <w:autoSpaceDE w:val="0"/>
        <w:ind w:firstLine="709"/>
        <w:jc w:val="both"/>
        <w:rPr>
          <w:rFonts w:ascii="Times New Roman CYR" w:hAnsi="Times New Roman CYR" w:cs="Times New Roman CYR"/>
          <w:color w:val="000000" w:themeColor="text1"/>
          <w:sz w:val="28"/>
          <w:szCs w:val="28"/>
          <w:lang w:val="ru-RU"/>
        </w:rPr>
      </w:pPr>
      <w:r>
        <w:rPr>
          <w:color w:val="000000" w:themeColor="text1"/>
          <w:sz w:val="28"/>
          <w:szCs w:val="28"/>
          <w:lang w:val="ru-RU"/>
        </w:rPr>
        <w:t>6.1.2. Заявка на участие в открытом конкурсе по форме согласно приложению № 3 к настоящей конкурсной документации</w:t>
      </w:r>
      <w:r>
        <w:rPr>
          <w:rFonts w:ascii="Times New Roman CYR" w:hAnsi="Times New Roman CYR" w:cs="Times New Roman CYR"/>
          <w:color w:val="000000" w:themeColor="text1"/>
          <w:sz w:val="28"/>
          <w:szCs w:val="28"/>
          <w:lang w:val="ru-RU"/>
        </w:rPr>
        <w:t>.</w:t>
      </w:r>
    </w:p>
    <w:p w14:paraId="31F58500" w14:textId="77777777" w:rsidR="005C21E7" w:rsidRDefault="005C21E7" w:rsidP="005C21E7">
      <w:pPr>
        <w:pStyle w:val="NoSpacingChar"/>
        <w:ind w:firstLine="709"/>
        <w:jc w:val="both"/>
        <w:rPr>
          <w:color w:val="000000" w:themeColor="text1"/>
          <w:sz w:val="28"/>
          <w:szCs w:val="28"/>
        </w:rPr>
      </w:pPr>
      <w:r>
        <w:rPr>
          <w:color w:val="000000" w:themeColor="text1"/>
          <w:sz w:val="28"/>
          <w:szCs w:val="28"/>
        </w:rPr>
        <w:t>6.1.3. Копии документов, подтверждающие полномочия руководителя юридического лица подписывать заявку (в случае подачи заявки юридическим лицом).</w:t>
      </w:r>
    </w:p>
    <w:p w14:paraId="32FC115D" w14:textId="77777777" w:rsidR="005C21E7" w:rsidRDefault="005C21E7" w:rsidP="005C21E7">
      <w:pPr>
        <w:pStyle w:val="NoSpacingChar"/>
        <w:ind w:firstLine="709"/>
        <w:jc w:val="both"/>
        <w:rPr>
          <w:color w:val="000000" w:themeColor="text1"/>
          <w:sz w:val="28"/>
          <w:szCs w:val="28"/>
        </w:rPr>
      </w:pPr>
      <w:r>
        <w:rPr>
          <w:color w:val="000000" w:themeColor="text1"/>
          <w:sz w:val="28"/>
          <w:szCs w:val="28"/>
        </w:rPr>
        <w:t>6.1.4. Документ, подтверждающий полномочия уполномоченного участника договора простого товарищества, в случае подачи заявки участниками договора простого товарищества.</w:t>
      </w:r>
    </w:p>
    <w:p w14:paraId="0B32F7C0" w14:textId="5DA49092" w:rsidR="005C21E7" w:rsidRDefault="005C21E7" w:rsidP="005C21E7">
      <w:pPr>
        <w:pStyle w:val="NoSpacingChar"/>
        <w:ind w:firstLine="709"/>
        <w:jc w:val="both"/>
        <w:rPr>
          <w:color w:val="000000" w:themeColor="text1"/>
          <w:sz w:val="28"/>
          <w:szCs w:val="28"/>
        </w:rPr>
      </w:pPr>
      <w:r>
        <w:rPr>
          <w:color w:val="000000" w:themeColor="text1"/>
          <w:sz w:val="28"/>
          <w:szCs w:val="28"/>
        </w:rPr>
        <w:t>6.1.5. Копия лицензии на осуществление деятельности по перевозке пассажиров и иных лиц автобусами</w:t>
      </w:r>
      <w:r w:rsidR="00E972E6">
        <w:rPr>
          <w:color w:val="000000" w:themeColor="text1"/>
          <w:sz w:val="28"/>
          <w:szCs w:val="28"/>
        </w:rPr>
        <w:t xml:space="preserve">, либо выписка из реестра </w:t>
      </w:r>
      <w:r w:rsidR="009B6635" w:rsidRPr="009B6635">
        <w:rPr>
          <w:color w:val="000000" w:themeColor="text1"/>
          <w:sz w:val="28"/>
          <w:szCs w:val="28"/>
        </w:rPr>
        <w:t>лицензии на осуществление деятельности по перевозке пассажиров и иных лиц автобусами</w:t>
      </w:r>
      <w:r>
        <w:rPr>
          <w:color w:val="000000" w:themeColor="text1"/>
          <w:sz w:val="28"/>
          <w:szCs w:val="28"/>
        </w:rPr>
        <w:t xml:space="preserve"> (для участников договора простого товарищества - в отношении каждого участника).</w:t>
      </w:r>
    </w:p>
    <w:p w14:paraId="3D5747DC" w14:textId="77777777" w:rsidR="005C21E7" w:rsidRDefault="005C21E7" w:rsidP="005C21E7">
      <w:pPr>
        <w:pStyle w:val="NoSpacingChar"/>
        <w:ind w:firstLine="709"/>
        <w:jc w:val="both"/>
        <w:rPr>
          <w:color w:val="000000" w:themeColor="text1"/>
          <w:sz w:val="28"/>
          <w:szCs w:val="28"/>
          <w:shd w:val="clear" w:color="auto" w:fill="FFFFFF"/>
        </w:rPr>
      </w:pPr>
      <w:r>
        <w:rPr>
          <w:color w:val="000000" w:themeColor="text1"/>
          <w:sz w:val="28"/>
          <w:szCs w:val="28"/>
        </w:rPr>
        <w:t xml:space="preserve">6.1.6. Обязательство в случае </w:t>
      </w:r>
      <w:r>
        <w:rPr>
          <w:color w:val="000000" w:themeColor="text1"/>
          <w:sz w:val="28"/>
          <w:szCs w:val="28"/>
          <w:shd w:val="clear" w:color="auto" w:fill="FFFFFF"/>
        </w:rPr>
        <w:t>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 (указывается в приложении №3 к настоящей конкурсной документации).</w:t>
      </w:r>
    </w:p>
    <w:p w14:paraId="586C84DC" w14:textId="413293FB" w:rsidR="005C21E7" w:rsidRDefault="005C21E7" w:rsidP="005C21E7">
      <w:pPr>
        <w:pStyle w:val="NoSpacingChar"/>
        <w:ind w:firstLine="709"/>
        <w:jc w:val="both"/>
        <w:rPr>
          <w:color w:val="000000" w:themeColor="text1"/>
          <w:sz w:val="28"/>
          <w:szCs w:val="28"/>
        </w:rPr>
      </w:pPr>
      <w:r>
        <w:rPr>
          <w:color w:val="000000" w:themeColor="text1"/>
          <w:sz w:val="30"/>
          <w:szCs w:val="30"/>
          <w:shd w:val="clear" w:color="auto" w:fill="FFFFFF"/>
        </w:rPr>
        <w:t xml:space="preserve">6.1.7. </w:t>
      </w:r>
      <w:r>
        <w:rPr>
          <w:color w:val="000000" w:themeColor="text1"/>
          <w:sz w:val="28"/>
          <w:szCs w:val="28"/>
        </w:rPr>
        <w:t xml:space="preserve">Справка о </w:t>
      </w:r>
      <w:proofErr w:type="spellStart"/>
      <w:r>
        <w:rPr>
          <w:color w:val="000000" w:themeColor="text1"/>
          <w:sz w:val="28"/>
          <w:szCs w:val="28"/>
        </w:rPr>
        <w:t>непроведении</w:t>
      </w:r>
      <w:proofErr w:type="spellEnd"/>
      <w:r>
        <w:rPr>
          <w:color w:val="000000" w:themeColor="text1"/>
          <w:sz w:val="28"/>
          <w:szCs w:val="28"/>
        </w:rPr>
        <w:t xml:space="preserve"> ликвидации участника открытого конкурса - юридического лица и </w:t>
      </w:r>
      <w:r w:rsidR="009B6635">
        <w:rPr>
          <w:color w:val="000000" w:themeColor="text1"/>
          <w:sz w:val="28"/>
          <w:szCs w:val="28"/>
        </w:rPr>
        <w:t xml:space="preserve">об </w:t>
      </w:r>
      <w:r>
        <w:rPr>
          <w:color w:val="000000" w:themeColor="text1"/>
          <w:sz w:val="28"/>
          <w:szCs w:val="28"/>
        </w:rPr>
        <w:t>отсутстви</w:t>
      </w:r>
      <w:r w:rsidR="009B6635">
        <w:rPr>
          <w:color w:val="000000" w:themeColor="text1"/>
          <w:sz w:val="28"/>
          <w:szCs w:val="28"/>
        </w:rPr>
        <w:t>и</w:t>
      </w:r>
      <w:r>
        <w:rPr>
          <w:color w:val="000000" w:themeColor="text1"/>
          <w:sz w:val="28"/>
          <w:szCs w:val="28"/>
        </w:rPr>
        <w:t xml:space="preserve">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а также об отсутствии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по форме согласно приложению 5 к конкурсной документации (для участников договора простого товарищества - в отношении каждого участника).</w:t>
      </w:r>
    </w:p>
    <w:p w14:paraId="5631BFC4" w14:textId="42DE0066" w:rsidR="005C21E7" w:rsidRDefault="005C21E7" w:rsidP="005C21E7">
      <w:pPr>
        <w:ind w:firstLine="709"/>
        <w:jc w:val="both"/>
        <w:rPr>
          <w:color w:val="000000" w:themeColor="text1"/>
          <w:sz w:val="28"/>
          <w:szCs w:val="20"/>
          <w:lang w:val="ru-RU"/>
        </w:rPr>
      </w:pPr>
      <w:r>
        <w:rPr>
          <w:color w:val="000000" w:themeColor="text1"/>
          <w:sz w:val="28"/>
          <w:szCs w:val="28"/>
          <w:lang w:val="ru-RU"/>
        </w:rPr>
        <w:lastRenderedPageBreak/>
        <w:t>6.1.8. С</w:t>
      </w:r>
      <w:r>
        <w:rPr>
          <w:color w:val="000000" w:themeColor="text1"/>
          <w:sz w:val="28"/>
          <w:szCs w:val="20"/>
          <w:lang w:val="ru-RU"/>
        </w:rPr>
        <w:t>правка (оригинал) территориального органа Федеральной налоговой службы по месту постановки на налоговый учёт об отсутствии у участника открытого конкурса на дату подачи заявки на участие в открытом конкурсе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 (</w:t>
      </w:r>
      <w:r>
        <w:rPr>
          <w:color w:val="000000" w:themeColor="text1"/>
          <w:sz w:val="28"/>
          <w:szCs w:val="28"/>
          <w:lang w:val="ru-RU"/>
        </w:rPr>
        <w:t>для участников договора простого товарищества - в отношении каждого участника)</w:t>
      </w:r>
      <w:r w:rsidR="00520D5A">
        <w:rPr>
          <w:color w:val="000000" w:themeColor="text1"/>
          <w:sz w:val="28"/>
          <w:szCs w:val="20"/>
          <w:lang w:val="ru-RU"/>
        </w:rPr>
        <w:t>.</w:t>
      </w:r>
    </w:p>
    <w:p w14:paraId="4D96A5DB" w14:textId="77777777" w:rsidR="005C21E7" w:rsidRDefault="005C21E7" w:rsidP="005C21E7">
      <w:pPr>
        <w:pStyle w:val="NoSpacingChar"/>
        <w:ind w:firstLine="709"/>
        <w:jc w:val="both"/>
        <w:rPr>
          <w:color w:val="000000" w:themeColor="text1"/>
          <w:sz w:val="28"/>
          <w:szCs w:val="28"/>
        </w:rPr>
      </w:pPr>
      <w:r>
        <w:rPr>
          <w:color w:val="000000" w:themeColor="text1"/>
          <w:sz w:val="28"/>
          <w:szCs w:val="28"/>
        </w:rPr>
        <w:t>6.1.9. Копия договора простого товарищества в случае подачи заявки участниками договора простого товарищества.</w:t>
      </w:r>
    </w:p>
    <w:p w14:paraId="2765B2BA" w14:textId="77777777" w:rsidR="005C21E7" w:rsidRDefault="005C21E7" w:rsidP="005C21E7">
      <w:pPr>
        <w:pStyle w:val="NoSpacingChar"/>
        <w:ind w:firstLine="709"/>
        <w:jc w:val="both"/>
        <w:rPr>
          <w:color w:val="000000" w:themeColor="text1"/>
          <w:sz w:val="28"/>
          <w:szCs w:val="28"/>
        </w:rPr>
      </w:pPr>
      <w:r>
        <w:rPr>
          <w:color w:val="000000" w:themeColor="text1"/>
          <w:sz w:val="28"/>
          <w:szCs w:val="28"/>
        </w:rPr>
        <w:t xml:space="preserve">6.1.10. Сводная информация о транспортных средствах, заявленных для участия в открытом конкурсе по форме согласно приложению № 6 </w:t>
      </w:r>
      <w:r>
        <w:rPr>
          <w:rFonts w:ascii="Times New Roman CYR" w:hAnsi="Times New Roman CYR" w:cs="Times New Roman CYR"/>
          <w:color w:val="000000" w:themeColor="text1"/>
          <w:sz w:val="28"/>
          <w:szCs w:val="28"/>
        </w:rPr>
        <w:t xml:space="preserve">к </w:t>
      </w:r>
      <w:r>
        <w:rPr>
          <w:color w:val="000000" w:themeColor="text1"/>
          <w:sz w:val="28"/>
          <w:szCs w:val="28"/>
        </w:rPr>
        <w:t>настоящей конкурсной документации.</w:t>
      </w:r>
    </w:p>
    <w:p w14:paraId="03866031" w14:textId="77777777" w:rsidR="005C21E7" w:rsidRDefault="005C21E7" w:rsidP="005C21E7">
      <w:pPr>
        <w:tabs>
          <w:tab w:val="left" w:pos="0"/>
        </w:tabs>
        <w:ind w:firstLine="709"/>
        <w:jc w:val="both"/>
        <w:rPr>
          <w:color w:val="000000" w:themeColor="text1"/>
          <w:sz w:val="28"/>
          <w:szCs w:val="28"/>
          <w:lang w:val="ru-RU"/>
        </w:rPr>
      </w:pPr>
      <w:r>
        <w:rPr>
          <w:color w:val="000000" w:themeColor="text1"/>
          <w:sz w:val="28"/>
          <w:szCs w:val="28"/>
          <w:lang w:val="ru-RU"/>
        </w:rPr>
        <w:t>6.1.11. Документы, подтверждающие опыт осуществления регулярных перевозок при наличии и (или) в случае, если претендент планирует получить соответствующие баллы по данному критерию):</w:t>
      </w:r>
    </w:p>
    <w:p w14:paraId="5524EA60" w14:textId="77777777" w:rsidR="005C21E7" w:rsidRDefault="005C21E7" w:rsidP="005C21E7">
      <w:pPr>
        <w:autoSpaceDE w:val="0"/>
        <w:ind w:firstLine="709"/>
        <w:jc w:val="both"/>
        <w:rPr>
          <w:color w:val="000000" w:themeColor="text1"/>
          <w:sz w:val="28"/>
          <w:szCs w:val="28"/>
          <w:lang w:val="ru-RU"/>
        </w:rPr>
      </w:pPr>
      <w:r>
        <w:rPr>
          <w:color w:val="000000" w:themeColor="text1"/>
          <w:sz w:val="28"/>
          <w:szCs w:val="28"/>
          <w:lang w:val="ru-RU"/>
        </w:rPr>
        <w:t>-сведения об исполненных государственных или муниципальных контрактах в случае их заключения по</w:t>
      </w:r>
      <w:r>
        <w:rPr>
          <w:i/>
          <w:color w:val="000000" w:themeColor="text1"/>
          <w:sz w:val="28"/>
          <w:szCs w:val="28"/>
          <w:lang w:val="ru-RU"/>
        </w:rPr>
        <w:t xml:space="preserve"> </w:t>
      </w:r>
      <w:r>
        <w:rPr>
          <w:color w:val="000000" w:themeColor="text1"/>
          <w:sz w:val="28"/>
          <w:szCs w:val="28"/>
          <w:lang w:val="ru-RU"/>
        </w:rPr>
        <w:t xml:space="preserve">форме согласно приложению № 4 </w:t>
      </w:r>
      <w:r>
        <w:rPr>
          <w:rFonts w:ascii="Times New Roman CYR" w:hAnsi="Times New Roman CYR" w:cs="Times New Roman CYR"/>
          <w:color w:val="000000" w:themeColor="text1"/>
          <w:sz w:val="28"/>
          <w:szCs w:val="28"/>
          <w:lang w:val="ru-RU"/>
        </w:rPr>
        <w:t xml:space="preserve">к </w:t>
      </w:r>
      <w:r>
        <w:rPr>
          <w:color w:val="000000" w:themeColor="text1"/>
          <w:sz w:val="28"/>
          <w:szCs w:val="28"/>
          <w:lang w:val="ru-RU"/>
        </w:rPr>
        <w:t>настоящей конкурсной документации;</w:t>
      </w:r>
    </w:p>
    <w:p w14:paraId="04405605" w14:textId="77777777" w:rsidR="005C21E7" w:rsidRDefault="005C21E7" w:rsidP="005C21E7">
      <w:pPr>
        <w:pStyle w:val="NoSpacingChar"/>
        <w:ind w:firstLine="709"/>
        <w:jc w:val="both"/>
        <w:rPr>
          <w:color w:val="000000" w:themeColor="text1"/>
          <w:sz w:val="28"/>
          <w:szCs w:val="28"/>
        </w:rPr>
      </w:pPr>
      <w:r>
        <w:rPr>
          <w:color w:val="000000" w:themeColor="text1"/>
          <w:sz w:val="28"/>
          <w:szCs w:val="28"/>
        </w:rPr>
        <w:t xml:space="preserve">-нотариально заверенные копии свидетельств об осуществлении перевозок по маршруту регулярных перевозок в случае их выдачи; </w:t>
      </w:r>
    </w:p>
    <w:p w14:paraId="3330BBEF" w14:textId="77777777" w:rsidR="005C21E7" w:rsidRDefault="005C21E7" w:rsidP="005C21E7">
      <w:pPr>
        <w:pStyle w:val="NoSpacingChar"/>
        <w:ind w:firstLine="709"/>
        <w:jc w:val="both"/>
        <w:rPr>
          <w:color w:val="000000" w:themeColor="text1"/>
          <w:sz w:val="28"/>
          <w:szCs w:val="28"/>
        </w:rPr>
      </w:pPr>
      <w:r>
        <w:rPr>
          <w:color w:val="000000" w:themeColor="text1"/>
          <w:sz w:val="28"/>
          <w:szCs w:val="28"/>
        </w:rPr>
        <w:t>-нотариально заверенные копии договоров, предусматривающих осуществление перевозок по маршрутам регулярных перевозок, в случае их заключения с органами исполнительной власти субъектов Российской Федерации или органами местного самоуправления;</w:t>
      </w:r>
    </w:p>
    <w:p w14:paraId="6FA6898D" w14:textId="77777777" w:rsidR="005C21E7" w:rsidRDefault="005C21E7" w:rsidP="005C21E7">
      <w:pPr>
        <w:pStyle w:val="NoSpacingChar"/>
        <w:ind w:firstLine="709"/>
        <w:jc w:val="both"/>
        <w:rPr>
          <w:color w:val="000000" w:themeColor="text1"/>
          <w:sz w:val="28"/>
          <w:szCs w:val="28"/>
        </w:rPr>
      </w:pPr>
      <w:r>
        <w:rPr>
          <w:color w:val="000000" w:themeColor="text1"/>
          <w:sz w:val="28"/>
          <w:szCs w:val="28"/>
        </w:rPr>
        <w:t>-иные документы, предусмотренные нормативными правовыми актами субъектов Российской Федерации, муниципальными нормативными правовыми актами.</w:t>
      </w:r>
    </w:p>
    <w:p w14:paraId="62F7DC3C" w14:textId="77777777" w:rsidR="005C21E7" w:rsidRDefault="005C21E7" w:rsidP="005C21E7">
      <w:pPr>
        <w:ind w:firstLine="709"/>
        <w:jc w:val="both"/>
        <w:rPr>
          <w:color w:val="000000" w:themeColor="text1"/>
          <w:sz w:val="28"/>
          <w:szCs w:val="20"/>
          <w:lang w:val="ru-RU"/>
        </w:rPr>
      </w:pPr>
      <w:r>
        <w:rPr>
          <w:color w:val="000000" w:themeColor="text1"/>
          <w:sz w:val="28"/>
          <w:szCs w:val="28"/>
          <w:lang w:val="ru-RU"/>
        </w:rPr>
        <w:t>6.1.12. К</w:t>
      </w:r>
      <w:r>
        <w:rPr>
          <w:color w:val="000000" w:themeColor="text1"/>
          <w:sz w:val="28"/>
          <w:szCs w:val="20"/>
          <w:lang w:val="ru-RU"/>
        </w:rPr>
        <w:t>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(указывается в приложении №3 к настоящей конкурсной документации).</w:t>
      </w:r>
    </w:p>
    <w:p w14:paraId="59C8C6EE" w14:textId="77777777" w:rsidR="005C21E7" w:rsidRDefault="005C21E7" w:rsidP="005C21E7">
      <w:pPr>
        <w:ind w:firstLine="709"/>
        <w:jc w:val="both"/>
        <w:rPr>
          <w:color w:val="000000" w:themeColor="text1"/>
          <w:sz w:val="28"/>
          <w:szCs w:val="20"/>
          <w:lang w:val="ru-RU"/>
        </w:rPr>
      </w:pPr>
      <w:r>
        <w:rPr>
          <w:color w:val="000000" w:themeColor="text1"/>
          <w:sz w:val="28"/>
          <w:szCs w:val="20"/>
          <w:lang w:val="ru-RU"/>
        </w:rPr>
        <w:t xml:space="preserve">6.1.13.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(указывается в приложении №3 к настоящей конкурсной документации). Для участников договора простого товарищества - в отношении каждого участника. </w:t>
      </w:r>
    </w:p>
    <w:p w14:paraId="06849033" w14:textId="77777777" w:rsidR="005C21E7" w:rsidRDefault="005C21E7" w:rsidP="005C21E7">
      <w:pPr>
        <w:ind w:firstLine="709"/>
        <w:jc w:val="both"/>
        <w:rPr>
          <w:color w:val="000000" w:themeColor="text1"/>
          <w:sz w:val="28"/>
          <w:szCs w:val="20"/>
          <w:lang w:val="ru-RU"/>
        </w:rPr>
      </w:pPr>
      <w:r>
        <w:rPr>
          <w:color w:val="000000" w:themeColor="text1"/>
          <w:sz w:val="28"/>
          <w:szCs w:val="20"/>
          <w:lang w:val="ru-RU"/>
        </w:rPr>
        <w:t xml:space="preserve">Среднее количество транспортных средств, учитываемое при определении соответствующего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w:t>
      </w:r>
      <w:r>
        <w:rPr>
          <w:color w:val="000000" w:themeColor="text1"/>
          <w:sz w:val="28"/>
          <w:szCs w:val="20"/>
          <w:lang w:val="ru-RU"/>
        </w:rPr>
        <w:lastRenderedPageBreak/>
        <w:t>конкурсе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отнесенного к количеству дней в соответствующем году (при расчете дней не включается конечная дата-дата размещения извещения). Рекомендуется: использование сведений из НССО (https://nsso.ru/), использование сервиса «калькулятор дней» (</w:t>
      </w:r>
      <w:hyperlink r:id="rId13" w:history="1">
        <w:r>
          <w:rPr>
            <w:rStyle w:val="a4"/>
            <w:sz w:val="28"/>
            <w:szCs w:val="20"/>
            <w:lang w:val="ru-RU"/>
          </w:rPr>
          <w:t>https://fincalculator.ru/kalkulyator-dnej</w:t>
        </w:r>
      </w:hyperlink>
      <w:r>
        <w:rPr>
          <w:color w:val="000000" w:themeColor="text1"/>
          <w:sz w:val="28"/>
          <w:szCs w:val="20"/>
          <w:lang w:val="ru-RU"/>
        </w:rPr>
        <w:t>).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открытого конкурса.</w:t>
      </w:r>
    </w:p>
    <w:p w14:paraId="269CB20C" w14:textId="77777777" w:rsidR="005C21E7" w:rsidRDefault="005C21E7" w:rsidP="005C21E7">
      <w:pPr>
        <w:ind w:firstLine="709"/>
        <w:jc w:val="both"/>
        <w:rPr>
          <w:color w:val="000000" w:themeColor="text1"/>
          <w:sz w:val="28"/>
          <w:szCs w:val="20"/>
          <w:lang w:val="ru-RU"/>
        </w:rPr>
      </w:pPr>
      <w:r>
        <w:rPr>
          <w:color w:val="000000" w:themeColor="text1"/>
          <w:sz w:val="28"/>
          <w:szCs w:val="20"/>
          <w:lang w:val="ru-RU"/>
        </w:rPr>
        <w:t>6.1.14.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(при наличии) -</w:t>
      </w:r>
      <w:r>
        <w:rPr>
          <w:lang w:val="ru-RU"/>
        </w:rPr>
        <w:t xml:space="preserve"> </w:t>
      </w:r>
      <w:r>
        <w:rPr>
          <w:color w:val="000000" w:themeColor="text1"/>
          <w:sz w:val="28"/>
          <w:szCs w:val="20"/>
          <w:lang w:val="ru-RU"/>
        </w:rPr>
        <w:t>(указывается в приложении №3 к настоящей конкурсной документации).</w:t>
      </w:r>
    </w:p>
    <w:p w14:paraId="6577A002" w14:textId="51BBCEBA" w:rsidR="005C21E7" w:rsidRDefault="005C21E7" w:rsidP="005C21E7">
      <w:pPr>
        <w:autoSpaceDE w:val="0"/>
        <w:ind w:firstLine="709"/>
        <w:jc w:val="both"/>
        <w:rPr>
          <w:sz w:val="28"/>
          <w:szCs w:val="28"/>
          <w:lang w:val="ru-RU"/>
        </w:rPr>
      </w:pPr>
      <w:r>
        <w:rPr>
          <w:sz w:val="28"/>
          <w:szCs w:val="28"/>
          <w:lang w:val="ru-RU"/>
        </w:rPr>
        <w:t xml:space="preserve">6.2. Документы, подготовленные по формам, согласно приложениям №№ 2, 3, 4, 5, 6, </w:t>
      </w:r>
      <w:r w:rsidR="00156ACF">
        <w:rPr>
          <w:sz w:val="28"/>
          <w:szCs w:val="28"/>
          <w:lang w:val="ru-RU"/>
        </w:rPr>
        <w:t>8</w:t>
      </w:r>
      <w:r>
        <w:rPr>
          <w:sz w:val="28"/>
          <w:szCs w:val="28"/>
          <w:lang w:val="ru-RU"/>
        </w:rPr>
        <w:t xml:space="preserve"> </w:t>
      </w:r>
      <w:r>
        <w:rPr>
          <w:rFonts w:ascii="Times New Roman CYR" w:hAnsi="Times New Roman CYR" w:cs="Times New Roman CYR"/>
          <w:sz w:val="28"/>
          <w:szCs w:val="28"/>
          <w:lang w:val="ru-RU"/>
        </w:rPr>
        <w:t xml:space="preserve">к </w:t>
      </w:r>
      <w:r>
        <w:rPr>
          <w:sz w:val="28"/>
          <w:szCs w:val="28"/>
          <w:lang w:val="ru-RU"/>
        </w:rPr>
        <w:t>настоящей конкурсной документации должны быть подписаны руководителем юридического лица, индивидуальным предпринимателем, уполномоченным участником договора простого товарищества либо законным представителем соискателя на участие в открытом конкурсе и скреплены при наличии печатью.</w:t>
      </w:r>
    </w:p>
    <w:p w14:paraId="394246CB" w14:textId="4F5EBA75" w:rsidR="005C21E7" w:rsidRPr="00D83E20" w:rsidRDefault="00990E20" w:rsidP="005C21E7">
      <w:pPr>
        <w:pStyle w:val="NoSpacingChar"/>
        <w:ind w:firstLine="709"/>
        <w:jc w:val="both"/>
        <w:rPr>
          <w:color w:val="FF0000"/>
          <w:sz w:val="28"/>
          <w:szCs w:val="28"/>
        </w:rPr>
      </w:pPr>
      <w:r>
        <w:rPr>
          <w:sz w:val="28"/>
          <w:szCs w:val="28"/>
        </w:rPr>
        <w:t xml:space="preserve">6.3. Документы заявки </w:t>
      </w:r>
      <w:r w:rsidR="002F6333">
        <w:rPr>
          <w:sz w:val="28"/>
          <w:szCs w:val="28"/>
        </w:rPr>
        <w:t>рекомендуется</w:t>
      </w:r>
      <w:r w:rsidR="005C21E7">
        <w:rPr>
          <w:sz w:val="28"/>
          <w:szCs w:val="28"/>
        </w:rPr>
        <w:t xml:space="preserve"> заполн</w:t>
      </w:r>
      <w:r>
        <w:rPr>
          <w:sz w:val="28"/>
          <w:szCs w:val="28"/>
        </w:rPr>
        <w:t>ять</w:t>
      </w:r>
      <w:r w:rsidR="005C21E7">
        <w:rPr>
          <w:sz w:val="28"/>
          <w:szCs w:val="28"/>
        </w:rPr>
        <w:t xml:space="preserve"> </w:t>
      </w:r>
      <w:r w:rsidR="005C21E7" w:rsidRPr="002F6333">
        <w:rPr>
          <w:sz w:val="28"/>
          <w:szCs w:val="28"/>
        </w:rPr>
        <w:t>в печатном виде (машинописным способом)</w:t>
      </w:r>
      <w:r>
        <w:rPr>
          <w:sz w:val="28"/>
          <w:szCs w:val="28"/>
        </w:rPr>
        <w:t>.</w:t>
      </w:r>
      <w:r w:rsidR="005C21E7">
        <w:rPr>
          <w:sz w:val="28"/>
          <w:szCs w:val="28"/>
        </w:rPr>
        <w:t xml:space="preserve"> </w:t>
      </w:r>
      <w:r w:rsidR="005F45D9">
        <w:rPr>
          <w:sz w:val="28"/>
          <w:szCs w:val="28"/>
        </w:rPr>
        <w:t>Д</w:t>
      </w:r>
      <w:r>
        <w:rPr>
          <w:sz w:val="28"/>
          <w:szCs w:val="28"/>
        </w:rPr>
        <w:t xml:space="preserve">окументы </w:t>
      </w:r>
      <w:r w:rsidR="005F45D9">
        <w:rPr>
          <w:sz w:val="28"/>
          <w:szCs w:val="28"/>
        </w:rPr>
        <w:t xml:space="preserve">должны быть оформлены </w:t>
      </w:r>
      <w:r w:rsidR="005C21E7">
        <w:rPr>
          <w:sz w:val="28"/>
          <w:szCs w:val="28"/>
        </w:rPr>
        <w:t>без подчисток, приписок, зачеркнутых слов и иных исправлений, копии документов не должны иметь серьезных повреждений, наличие которых не позволяет однозначно истолковать их содержание.</w:t>
      </w:r>
    </w:p>
    <w:p w14:paraId="3EA299F6" w14:textId="0982DE28" w:rsidR="005C21E7" w:rsidRDefault="005C21E7" w:rsidP="005C21E7">
      <w:pPr>
        <w:pStyle w:val="NoSpacingChar"/>
        <w:ind w:firstLine="709"/>
        <w:jc w:val="both"/>
        <w:rPr>
          <w:sz w:val="28"/>
          <w:szCs w:val="28"/>
        </w:rPr>
      </w:pPr>
      <w:r>
        <w:rPr>
          <w:sz w:val="28"/>
          <w:szCs w:val="28"/>
        </w:rPr>
        <w:t>6.4. Все листы документов в составе заявки должны быть пронумерованы, комплект документов, составляющий заявку, в целом прошит, иметь надпись «прошито, пронумеровано (указывается количество листов) листов, копии документов верны», скреплен подписью и печатью (при наличии) соискателя таким образом, чтобы исключалась возможность изъятия, замены или добавления документов в такой комплект без нарушения прошивки, печати и подписи соискателя.</w:t>
      </w:r>
      <w:r w:rsidR="00D83E20">
        <w:rPr>
          <w:sz w:val="28"/>
          <w:szCs w:val="28"/>
        </w:rPr>
        <w:t xml:space="preserve"> </w:t>
      </w:r>
    </w:p>
    <w:p w14:paraId="7EF93F64" w14:textId="1040A4E0" w:rsidR="005C21E7" w:rsidRDefault="005C21E7" w:rsidP="005C21E7">
      <w:pPr>
        <w:pStyle w:val="NoSpacingChar"/>
        <w:ind w:firstLine="709"/>
        <w:jc w:val="both"/>
        <w:rPr>
          <w:sz w:val="28"/>
          <w:szCs w:val="28"/>
        </w:rPr>
      </w:pPr>
      <w:r>
        <w:rPr>
          <w:sz w:val="28"/>
          <w:szCs w:val="28"/>
        </w:rPr>
        <w:t xml:space="preserve">6.5. </w:t>
      </w:r>
      <w:r w:rsidRPr="00FA5853">
        <w:rPr>
          <w:sz w:val="28"/>
          <w:szCs w:val="28"/>
        </w:rPr>
        <w:t>При заполнении заявки и прилагаемых к ней документов, установление незаполненных строк, граф не допускается</w:t>
      </w:r>
      <w:r w:rsidR="00FA5853" w:rsidRPr="00FA5853">
        <w:rPr>
          <w:sz w:val="28"/>
          <w:szCs w:val="28"/>
        </w:rPr>
        <w:t>, если иное не предусмотре</w:t>
      </w:r>
      <w:r w:rsidR="00FA5853">
        <w:rPr>
          <w:sz w:val="28"/>
          <w:szCs w:val="28"/>
        </w:rPr>
        <w:t>н</w:t>
      </w:r>
      <w:r w:rsidR="00FA5853" w:rsidRPr="00FA5853">
        <w:rPr>
          <w:sz w:val="28"/>
          <w:szCs w:val="28"/>
        </w:rPr>
        <w:t xml:space="preserve">о </w:t>
      </w:r>
      <w:r w:rsidR="00832242">
        <w:rPr>
          <w:sz w:val="28"/>
          <w:szCs w:val="28"/>
        </w:rPr>
        <w:t>настоящей конкурсной документацией</w:t>
      </w:r>
      <w:r w:rsidR="00FA5853" w:rsidRPr="00FA5853">
        <w:rPr>
          <w:sz w:val="28"/>
          <w:szCs w:val="28"/>
        </w:rPr>
        <w:t>.</w:t>
      </w:r>
    </w:p>
    <w:p w14:paraId="3B01D50B" w14:textId="77777777" w:rsidR="005C21E7" w:rsidRDefault="005C21E7" w:rsidP="005C21E7">
      <w:pPr>
        <w:ind w:firstLine="709"/>
        <w:jc w:val="both"/>
        <w:rPr>
          <w:sz w:val="28"/>
          <w:szCs w:val="20"/>
          <w:lang w:val="ru-RU"/>
        </w:rPr>
      </w:pPr>
      <w:r>
        <w:rPr>
          <w:sz w:val="28"/>
          <w:szCs w:val="28"/>
          <w:lang w:val="ru-RU"/>
        </w:rPr>
        <w:t xml:space="preserve">6.6. </w:t>
      </w:r>
      <w:r>
        <w:rPr>
          <w:sz w:val="28"/>
          <w:szCs w:val="20"/>
          <w:lang w:val="ru-RU"/>
        </w:rPr>
        <w:t>Вид, класс и количество транспортных средств, указанных в заявке участника открытого конкурса</w:t>
      </w:r>
      <w:r>
        <w:rPr>
          <w:rFonts w:eastAsia="Calibri"/>
          <w:sz w:val="24"/>
          <w:szCs w:val="24"/>
          <w:lang w:val="ru-RU"/>
        </w:rPr>
        <w:t xml:space="preserve"> </w:t>
      </w:r>
      <w:r>
        <w:rPr>
          <w:rFonts w:eastAsia="Calibri"/>
          <w:sz w:val="28"/>
          <w:szCs w:val="24"/>
          <w:lang w:val="ru-RU"/>
        </w:rPr>
        <w:t>(в с</w:t>
      </w:r>
      <w:r>
        <w:rPr>
          <w:sz w:val="28"/>
          <w:szCs w:val="20"/>
          <w:lang w:val="ru-RU"/>
        </w:rPr>
        <w:t>водной информации о транспортных средствах, заявленных для участия в открытом конкурсе) должны соответствовать основным характеристикам и сведениям о предмете открытого конкурса, указанным в разделе 2 настоящей конкурсной документации.</w:t>
      </w:r>
    </w:p>
    <w:p w14:paraId="6DAF9C53" w14:textId="075F7FDB" w:rsidR="00594765" w:rsidRDefault="00594765" w:rsidP="005C21E7">
      <w:pPr>
        <w:ind w:firstLine="709"/>
        <w:jc w:val="both"/>
        <w:rPr>
          <w:sz w:val="28"/>
          <w:szCs w:val="20"/>
          <w:lang w:val="ru-RU"/>
        </w:rPr>
      </w:pPr>
      <w:r>
        <w:rPr>
          <w:sz w:val="28"/>
          <w:szCs w:val="20"/>
          <w:lang w:val="ru-RU"/>
        </w:rPr>
        <w:lastRenderedPageBreak/>
        <w:t>6.7.</w:t>
      </w:r>
      <w:r w:rsidR="001070D9">
        <w:rPr>
          <w:sz w:val="28"/>
          <w:szCs w:val="20"/>
          <w:lang w:val="ru-RU"/>
        </w:rPr>
        <w:t xml:space="preserve"> В случае если соискателем допущена техническая ошибка</w:t>
      </w:r>
      <w:r w:rsidR="00604A3C">
        <w:rPr>
          <w:sz w:val="28"/>
          <w:szCs w:val="20"/>
          <w:lang w:val="ru-RU"/>
        </w:rPr>
        <w:t xml:space="preserve"> (опечатка)</w:t>
      </w:r>
      <w:r w:rsidR="001070D9">
        <w:rPr>
          <w:sz w:val="28"/>
          <w:szCs w:val="20"/>
          <w:lang w:val="ru-RU"/>
        </w:rPr>
        <w:t xml:space="preserve"> в заявк</w:t>
      </w:r>
      <w:r w:rsidR="00604A3C">
        <w:rPr>
          <w:sz w:val="28"/>
          <w:szCs w:val="20"/>
          <w:lang w:val="ru-RU"/>
        </w:rPr>
        <w:t>е</w:t>
      </w:r>
      <w:r w:rsidR="00604A3C" w:rsidRPr="00604A3C">
        <w:rPr>
          <w:lang w:val="ru-RU"/>
        </w:rPr>
        <w:t xml:space="preserve"> </w:t>
      </w:r>
      <w:r w:rsidR="00604A3C" w:rsidRPr="00604A3C">
        <w:rPr>
          <w:sz w:val="28"/>
          <w:szCs w:val="20"/>
          <w:lang w:val="ru-RU"/>
        </w:rPr>
        <w:t>на участие в открытом конкурсе</w:t>
      </w:r>
      <w:r w:rsidR="00604A3C">
        <w:rPr>
          <w:sz w:val="28"/>
          <w:szCs w:val="20"/>
          <w:lang w:val="ru-RU"/>
        </w:rPr>
        <w:t xml:space="preserve"> (приложение №3)</w:t>
      </w:r>
      <w:r w:rsidR="002A2273">
        <w:rPr>
          <w:sz w:val="28"/>
          <w:szCs w:val="20"/>
          <w:lang w:val="ru-RU"/>
        </w:rPr>
        <w:t>, такая ошибка</w:t>
      </w:r>
      <w:r w:rsidR="00CA58AD">
        <w:rPr>
          <w:sz w:val="28"/>
          <w:szCs w:val="20"/>
          <w:lang w:val="ru-RU"/>
        </w:rPr>
        <w:t xml:space="preserve"> (опечатка)</w:t>
      </w:r>
      <w:r w:rsidR="00604A3C">
        <w:rPr>
          <w:sz w:val="28"/>
          <w:szCs w:val="20"/>
          <w:lang w:val="ru-RU"/>
        </w:rPr>
        <w:t xml:space="preserve"> </w:t>
      </w:r>
      <w:r w:rsidR="00092600">
        <w:rPr>
          <w:sz w:val="28"/>
          <w:szCs w:val="20"/>
          <w:lang w:val="ru-RU"/>
        </w:rPr>
        <w:t>не признается недостоверными сведениями в случае</w:t>
      </w:r>
      <w:r w:rsidR="00CA58AD">
        <w:rPr>
          <w:sz w:val="28"/>
          <w:szCs w:val="20"/>
          <w:lang w:val="ru-RU"/>
        </w:rPr>
        <w:t>,</w:t>
      </w:r>
      <w:r w:rsidR="00092600">
        <w:rPr>
          <w:sz w:val="28"/>
          <w:szCs w:val="20"/>
          <w:lang w:val="ru-RU"/>
        </w:rPr>
        <w:t xml:space="preserve"> если приложенный к заявке документ </w:t>
      </w:r>
      <w:r w:rsidR="004169A7">
        <w:rPr>
          <w:sz w:val="28"/>
          <w:szCs w:val="20"/>
          <w:lang w:val="ru-RU"/>
        </w:rPr>
        <w:t>подтверждает технический характер такой ошибки</w:t>
      </w:r>
      <w:r w:rsidR="00CA58AD">
        <w:rPr>
          <w:sz w:val="28"/>
          <w:szCs w:val="20"/>
          <w:lang w:val="ru-RU"/>
        </w:rPr>
        <w:t xml:space="preserve">. </w:t>
      </w:r>
      <w:r w:rsidR="00A63AB4">
        <w:rPr>
          <w:sz w:val="28"/>
          <w:szCs w:val="20"/>
          <w:lang w:val="ru-RU"/>
        </w:rPr>
        <w:t xml:space="preserve"> </w:t>
      </w:r>
      <w:r w:rsidR="002D1401">
        <w:rPr>
          <w:sz w:val="28"/>
          <w:szCs w:val="20"/>
          <w:lang w:val="ru-RU"/>
        </w:rPr>
        <w:t>Указанное</w:t>
      </w:r>
      <w:r w:rsidR="00CA58AD" w:rsidRPr="00CA58AD">
        <w:rPr>
          <w:sz w:val="28"/>
          <w:szCs w:val="20"/>
          <w:lang w:val="ru-RU"/>
        </w:rPr>
        <w:t xml:space="preserve"> </w:t>
      </w:r>
      <w:r w:rsidR="00A63AB4">
        <w:rPr>
          <w:sz w:val="28"/>
          <w:szCs w:val="20"/>
          <w:lang w:val="ru-RU"/>
        </w:rPr>
        <w:t>не является препятствием для участия в открытом конкурсе.</w:t>
      </w:r>
    </w:p>
    <w:p w14:paraId="3AD068C4" w14:textId="77777777" w:rsidR="00D00BE3" w:rsidRDefault="00D00BE3" w:rsidP="005C21E7">
      <w:pPr>
        <w:autoSpaceDE w:val="0"/>
        <w:ind w:firstLine="709"/>
        <w:jc w:val="both"/>
        <w:rPr>
          <w:i/>
          <w:sz w:val="28"/>
          <w:szCs w:val="28"/>
          <w:lang w:val="ru-RU"/>
        </w:rPr>
      </w:pPr>
    </w:p>
    <w:p w14:paraId="2C4D6DD6" w14:textId="05054C5C" w:rsidR="005C21E7" w:rsidRDefault="005C21E7" w:rsidP="005C21E7">
      <w:pPr>
        <w:pStyle w:val="NoSpacingChar"/>
        <w:ind w:firstLine="709"/>
        <w:jc w:val="center"/>
        <w:rPr>
          <w:b/>
          <w:sz w:val="28"/>
          <w:szCs w:val="28"/>
        </w:rPr>
      </w:pPr>
      <w:r>
        <w:rPr>
          <w:rFonts w:ascii="Times New Roman CYR" w:hAnsi="Times New Roman CYR"/>
          <w:b/>
          <w:sz w:val="28"/>
          <w:szCs w:val="28"/>
        </w:rPr>
        <w:t>7. Порядок р</w:t>
      </w:r>
      <w:r>
        <w:rPr>
          <w:b/>
          <w:sz w:val="28"/>
          <w:szCs w:val="28"/>
        </w:rPr>
        <w:t>азъяснения положений конкурсной документации</w:t>
      </w:r>
    </w:p>
    <w:p w14:paraId="317B66C3" w14:textId="77777777" w:rsidR="005C21E7" w:rsidRDefault="005C21E7" w:rsidP="005C21E7">
      <w:pPr>
        <w:widowControl w:val="0"/>
        <w:autoSpaceDE w:val="0"/>
        <w:autoSpaceDN w:val="0"/>
        <w:ind w:firstLine="709"/>
        <w:jc w:val="both"/>
        <w:rPr>
          <w:sz w:val="28"/>
          <w:szCs w:val="28"/>
          <w:lang w:val="ru-RU"/>
        </w:rPr>
      </w:pPr>
    </w:p>
    <w:p w14:paraId="66220D45" w14:textId="0D5AF91E" w:rsidR="005C21E7" w:rsidRDefault="005C21E7" w:rsidP="005C21E7">
      <w:pPr>
        <w:widowControl w:val="0"/>
        <w:autoSpaceDE w:val="0"/>
        <w:autoSpaceDN w:val="0"/>
        <w:ind w:firstLine="709"/>
        <w:jc w:val="both"/>
        <w:rPr>
          <w:sz w:val="28"/>
          <w:szCs w:val="28"/>
          <w:lang w:val="ru-RU"/>
        </w:rPr>
      </w:pPr>
      <w:r>
        <w:rPr>
          <w:sz w:val="28"/>
          <w:szCs w:val="28"/>
          <w:lang w:val="ru-RU"/>
        </w:rPr>
        <w:t xml:space="preserve">7.1. Любое заинтересованное лицо вправе направить </w:t>
      </w:r>
      <w:r>
        <w:rPr>
          <w:rFonts w:ascii="Times New Roman CYR" w:hAnsi="Times New Roman CYR"/>
          <w:sz w:val="28"/>
          <w:szCs w:val="28"/>
          <w:lang w:val="ru-RU"/>
        </w:rPr>
        <w:t>организатору открытого конкурса</w:t>
      </w:r>
      <w:r>
        <w:rPr>
          <w:sz w:val="28"/>
          <w:szCs w:val="28"/>
          <w:lang w:val="ru-RU"/>
        </w:rPr>
        <w:t xml:space="preserve"> в письменной форме запрос о разъяснении положений конкурсной документации по форме согласно приложению № </w:t>
      </w:r>
      <w:r w:rsidR="00156ACF">
        <w:rPr>
          <w:sz w:val="28"/>
          <w:szCs w:val="28"/>
          <w:lang w:val="ru-RU"/>
        </w:rPr>
        <w:t>8</w:t>
      </w:r>
      <w:r>
        <w:rPr>
          <w:sz w:val="28"/>
          <w:szCs w:val="28"/>
          <w:lang w:val="ru-RU"/>
        </w:rPr>
        <w:t xml:space="preserve"> к настоящей Конкурсной документации. </w:t>
      </w:r>
    </w:p>
    <w:p w14:paraId="43640661" w14:textId="2645AD45" w:rsidR="005C21E7" w:rsidRPr="00D83E20" w:rsidRDefault="005C21E7" w:rsidP="005C21E7">
      <w:pPr>
        <w:ind w:firstLine="709"/>
        <w:jc w:val="both"/>
        <w:rPr>
          <w:color w:val="FF0000"/>
          <w:sz w:val="28"/>
          <w:szCs w:val="28"/>
          <w:lang w:val="ru-RU"/>
        </w:rPr>
      </w:pPr>
      <w:r>
        <w:rPr>
          <w:sz w:val="28"/>
          <w:szCs w:val="28"/>
          <w:lang w:val="ru-RU"/>
        </w:rPr>
        <w:t>7.2.</w:t>
      </w:r>
      <w:r>
        <w:rPr>
          <w:sz w:val="28"/>
          <w:szCs w:val="28"/>
        </w:rPr>
        <w:t> </w:t>
      </w:r>
      <w:r>
        <w:rPr>
          <w:sz w:val="28"/>
          <w:szCs w:val="28"/>
          <w:lang w:val="ru-RU"/>
        </w:rPr>
        <w:t>Организатор открытого конкурса в течение пяти рабочих дней со дня поступления указанного запроса направляет в письменной форме разъяснения положений конкурсной документации, если указанный запрос поступил не позднее, чем за пять рабочих дней до даты окончания подачи заявок.</w:t>
      </w:r>
      <w:r w:rsidR="00D83E20">
        <w:rPr>
          <w:sz w:val="28"/>
          <w:szCs w:val="28"/>
          <w:lang w:val="ru-RU"/>
        </w:rPr>
        <w:t xml:space="preserve"> </w:t>
      </w:r>
    </w:p>
    <w:p w14:paraId="6F5589CF" w14:textId="77777777" w:rsidR="005C21E7" w:rsidRDefault="005C21E7" w:rsidP="005C21E7">
      <w:pPr>
        <w:pStyle w:val="ConsNormal"/>
        <w:ind w:right="0" w:firstLine="709"/>
        <w:jc w:val="both"/>
        <w:rPr>
          <w:rFonts w:ascii="Times New Roman" w:hAnsi="Times New Roman"/>
          <w:sz w:val="28"/>
          <w:szCs w:val="28"/>
        </w:rPr>
      </w:pPr>
      <w:r>
        <w:rPr>
          <w:rFonts w:ascii="Times New Roman" w:hAnsi="Times New Roman"/>
          <w:sz w:val="28"/>
          <w:szCs w:val="28"/>
        </w:rPr>
        <w:t xml:space="preserve">7.3. Запросы заинтересованных лиц о разъяснении положений конкурсной документации, поступившие в адрес </w:t>
      </w:r>
      <w:r>
        <w:rPr>
          <w:rFonts w:ascii="Times New Roman CYR" w:hAnsi="Times New Roman CYR"/>
          <w:sz w:val="28"/>
          <w:szCs w:val="28"/>
        </w:rPr>
        <w:t>организатора открытого конкурса</w:t>
      </w:r>
      <w:r>
        <w:rPr>
          <w:rFonts w:ascii="Times New Roman" w:hAnsi="Times New Roman"/>
          <w:sz w:val="28"/>
          <w:szCs w:val="28"/>
        </w:rPr>
        <w:t xml:space="preserve"> позднее, чем за пять рабочих дней до даты окончания подачи заявок, </w:t>
      </w:r>
      <w:r>
        <w:rPr>
          <w:rFonts w:ascii="Times New Roman CYR" w:hAnsi="Times New Roman CYR"/>
          <w:sz w:val="28"/>
          <w:szCs w:val="28"/>
        </w:rPr>
        <w:t>организатором открытого конкурса</w:t>
      </w:r>
      <w:r>
        <w:rPr>
          <w:rFonts w:ascii="Times New Roman" w:hAnsi="Times New Roman"/>
          <w:sz w:val="28"/>
          <w:szCs w:val="28"/>
        </w:rPr>
        <w:t xml:space="preserve"> не рассматриваются. </w:t>
      </w:r>
    </w:p>
    <w:p w14:paraId="3F94AA7C" w14:textId="77777777" w:rsidR="005C21E7" w:rsidRDefault="005C21E7" w:rsidP="005C21E7">
      <w:pPr>
        <w:pStyle w:val="NoSpacingChar"/>
        <w:ind w:firstLine="709"/>
        <w:jc w:val="center"/>
        <w:rPr>
          <w:rFonts w:ascii="Times New Roman CYR" w:hAnsi="Times New Roman CYR"/>
          <w:b/>
          <w:sz w:val="28"/>
          <w:szCs w:val="28"/>
        </w:rPr>
      </w:pPr>
    </w:p>
    <w:p w14:paraId="455D1A42" w14:textId="77777777" w:rsidR="005C21E7" w:rsidRDefault="005C21E7" w:rsidP="005C21E7">
      <w:pPr>
        <w:pStyle w:val="NoSpacingChar"/>
        <w:jc w:val="center"/>
        <w:rPr>
          <w:rFonts w:ascii="Times New Roman CYR" w:hAnsi="Times New Roman CYR"/>
          <w:b/>
          <w:sz w:val="28"/>
          <w:szCs w:val="28"/>
        </w:rPr>
      </w:pPr>
      <w:r>
        <w:rPr>
          <w:rFonts w:ascii="Times New Roman CYR" w:hAnsi="Times New Roman CYR"/>
          <w:b/>
          <w:sz w:val="28"/>
          <w:szCs w:val="28"/>
        </w:rPr>
        <w:t xml:space="preserve">8. </w:t>
      </w:r>
      <w:r>
        <w:rPr>
          <w:b/>
          <w:sz w:val="28"/>
          <w:szCs w:val="28"/>
        </w:rPr>
        <w:t>П</w:t>
      </w:r>
      <w:r>
        <w:rPr>
          <w:rFonts w:ascii="Times New Roman CYR" w:hAnsi="Times New Roman CYR"/>
          <w:b/>
          <w:sz w:val="28"/>
          <w:szCs w:val="28"/>
        </w:rPr>
        <w:t xml:space="preserve">орядок и срок отзыва заявок на участие в открытом конкурсе, </w:t>
      </w:r>
    </w:p>
    <w:p w14:paraId="1FC52D32" w14:textId="77777777" w:rsidR="005C21E7" w:rsidRDefault="005C21E7" w:rsidP="005C21E7">
      <w:pPr>
        <w:pStyle w:val="NoSpacingChar"/>
        <w:jc w:val="center"/>
        <w:rPr>
          <w:rFonts w:ascii="Times New Roman CYR" w:hAnsi="Times New Roman CYR"/>
          <w:b/>
          <w:sz w:val="28"/>
          <w:szCs w:val="28"/>
        </w:rPr>
      </w:pPr>
      <w:r>
        <w:rPr>
          <w:rFonts w:ascii="Times New Roman CYR" w:hAnsi="Times New Roman CYR"/>
          <w:b/>
          <w:sz w:val="28"/>
          <w:szCs w:val="28"/>
        </w:rPr>
        <w:t>порядок внесения изменений в заявки</w:t>
      </w:r>
    </w:p>
    <w:p w14:paraId="6A639B1F" w14:textId="77777777" w:rsidR="005C21E7" w:rsidRDefault="005C21E7" w:rsidP="005C21E7">
      <w:pPr>
        <w:pStyle w:val="NoSpacingChar"/>
        <w:jc w:val="center"/>
        <w:rPr>
          <w:rFonts w:ascii="Times New Roman CYR" w:hAnsi="Times New Roman CYR"/>
          <w:b/>
          <w:sz w:val="28"/>
          <w:szCs w:val="28"/>
        </w:rPr>
      </w:pPr>
    </w:p>
    <w:p w14:paraId="0A42EACD" w14:textId="2CC4B47D" w:rsidR="005C21E7" w:rsidRDefault="005C21E7" w:rsidP="005C21E7">
      <w:pPr>
        <w:pStyle w:val="NoSpacingChar"/>
        <w:ind w:firstLine="709"/>
        <w:jc w:val="both"/>
        <w:rPr>
          <w:rFonts w:ascii="Times New Roman CYR" w:hAnsi="Times New Roman CYR"/>
          <w:sz w:val="28"/>
          <w:szCs w:val="28"/>
        </w:rPr>
      </w:pPr>
      <w:r>
        <w:rPr>
          <w:rFonts w:ascii="Times New Roman CYR" w:hAnsi="Times New Roman CYR"/>
          <w:sz w:val="28"/>
          <w:szCs w:val="28"/>
        </w:rPr>
        <w:t xml:space="preserve">8.1. </w:t>
      </w:r>
      <w:r w:rsidRPr="00021787">
        <w:rPr>
          <w:rFonts w:ascii="Times New Roman CYR" w:hAnsi="Times New Roman CYR"/>
          <w:sz w:val="28"/>
          <w:szCs w:val="28"/>
        </w:rPr>
        <w:t>Соискатель вправе изменить или отозвать заявку на участие в открытом конкурсе в любое время до момента прекращения приема заявок на участи</w:t>
      </w:r>
      <w:r w:rsidR="00021787" w:rsidRPr="00021787">
        <w:rPr>
          <w:rFonts w:ascii="Times New Roman CYR" w:hAnsi="Times New Roman CYR"/>
          <w:sz w:val="28"/>
          <w:szCs w:val="28"/>
        </w:rPr>
        <w:t>е в открытом конкурсе</w:t>
      </w:r>
      <w:r w:rsidRPr="00021787">
        <w:rPr>
          <w:rFonts w:ascii="Times New Roman CYR" w:hAnsi="Times New Roman CYR"/>
          <w:sz w:val="28"/>
          <w:szCs w:val="28"/>
        </w:rPr>
        <w:t>.</w:t>
      </w:r>
      <w:r>
        <w:rPr>
          <w:rFonts w:ascii="Times New Roman CYR" w:hAnsi="Times New Roman CYR"/>
          <w:sz w:val="28"/>
          <w:szCs w:val="28"/>
        </w:rPr>
        <w:t xml:space="preserve"> </w:t>
      </w:r>
    </w:p>
    <w:p w14:paraId="44367B96" w14:textId="77777777" w:rsidR="005C21E7" w:rsidRDefault="005C21E7" w:rsidP="005C21E7">
      <w:pPr>
        <w:pStyle w:val="32"/>
        <w:spacing w:after="0" w:line="240" w:lineRule="auto"/>
        <w:ind w:left="0" w:firstLine="709"/>
        <w:jc w:val="both"/>
        <w:rPr>
          <w:sz w:val="28"/>
          <w:szCs w:val="28"/>
          <w:lang w:val="ru-RU"/>
        </w:rPr>
      </w:pPr>
      <w:r>
        <w:rPr>
          <w:sz w:val="28"/>
          <w:szCs w:val="28"/>
          <w:lang w:val="ru-RU"/>
        </w:rPr>
        <w:t>8.2. Заявки на участие в открытом конкурсе отзываются в следующем порядке.</w:t>
      </w:r>
    </w:p>
    <w:p w14:paraId="792FFD69" w14:textId="7C614FD7" w:rsidR="005C21E7" w:rsidRPr="006033BD" w:rsidRDefault="005C21E7" w:rsidP="005C21E7">
      <w:pPr>
        <w:pStyle w:val="32"/>
        <w:tabs>
          <w:tab w:val="left" w:pos="720"/>
        </w:tabs>
        <w:spacing w:after="0" w:line="240" w:lineRule="auto"/>
        <w:ind w:left="0" w:firstLine="709"/>
        <w:jc w:val="both"/>
        <w:rPr>
          <w:color w:val="FF0000"/>
          <w:sz w:val="28"/>
          <w:szCs w:val="28"/>
          <w:lang w:val="ru-RU"/>
        </w:rPr>
      </w:pPr>
      <w:r>
        <w:rPr>
          <w:sz w:val="28"/>
          <w:szCs w:val="28"/>
          <w:lang w:val="ru-RU"/>
        </w:rPr>
        <w:t>Соискатель на участие в открытом конкурсе подает организатору открытого конкурса в письменном виде заявление об отзыве заявки, содержащее информацию о том, что он отзывает свою заявку. При этом в соответствующем заявлении в обязательном порядке должна быть указана следующая информация: наименование открытого конкурса (лота), дата, время и способ подачи заявки, регистрационный номер конверта.</w:t>
      </w:r>
      <w:r w:rsidR="006033BD">
        <w:rPr>
          <w:sz w:val="28"/>
          <w:szCs w:val="28"/>
          <w:lang w:val="ru-RU"/>
        </w:rPr>
        <w:t xml:space="preserve"> </w:t>
      </w:r>
    </w:p>
    <w:p w14:paraId="41198FC5" w14:textId="77777777" w:rsidR="005C21E7" w:rsidRDefault="005C21E7" w:rsidP="005C21E7">
      <w:pPr>
        <w:pStyle w:val="32"/>
        <w:tabs>
          <w:tab w:val="left" w:pos="720"/>
        </w:tabs>
        <w:spacing w:after="0" w:line="240" w:lineRule="auto"/>
        <w:ind w:left="0" w:firstLine="709"/>
        <w:jc w:val="both"/>
        <w:rPr>
          <w:sz w:val="28"/>
          <w:szCs w:val="28"/>
          <w:lang w:val="ru-RU"/>
        </w:rPr>
      </w:pPr>
      <w:r>
        <w:rPr>
          <w:sz w:val="28"/>
          <w:szCs w:val="28"/>
          <w:lang w:val="ru-RU"/>
        </w:rPr>
        <w:t>Заявление об отзыве заявки должно быть скреплено печатью (при наличии) и заверено подписью уполномоченного лица соискателя.</w:t>
      </w:r>
    </w:p>
    <w:p w14:paraId="0CAD3E54" w14:textId="77777777" w:rsidR="005C21E7" w:rsidRDefault="005C21E7" w:rsidP="005C21E7">
      <w:pPr>
        <w:pStyle w:val="32"/>
        <w:tabs>
          <w:tab w:val="left" w:pos="720"/>
        </w:tabs>
        <w:spacing w:after="0" w:line="240" w:lineRule="auto"/>
        <w:ind w:left="0" w:firstLine="709"/>
        <w:jc w:val="both"/>
        <w:rPr>
          <w:sz w:val="28"/>
          <w:szCs w:val="28"/>
          <w:lang w:val="ru-RU"/>
        </w:rPr>
      </w:pPr>
      <w:r>
        <w:rPr>
          <w:sz w:val="28"/>
          <w:szCs w:val="28"/>
          <w:lang w:val="ru-RU"/>
        </w:rPr>
        <w:t xml:space="preserve">Заявление об отзыве заявок подается по адресу приема заявок, указанному в извещении о проведении открытого конкурса. </w:t>
      </w:r>
    </w:p>
    <w:p w14:paraId="6D3CD41C" w14:textId="77777777" w:rsidR="005C21E7" w:rsidRDefault="005C21E7" w:rsidP="005C21E7">
      <w:pPr>
        <w:pStyle w:val="32"/>
        <w:tabs>
          <w:tab w:val="left" w:pos="720"/>
        </w:tabs>
        <w:spacing w:after="0" w:line="240" w:lineRule="auto"/>
        <w:ind w:left="0" w:firstLine="709"/>
        <w:jc w:val="both"/>
        <w:rPr>
          <w:sz w:val="28"/>
          <w:szCs w:val="28"/>
          <w:lang w:val="ru-RU"/>
        </w:rPr>
      </w:pPr>
      <w:r>
        <w:rPr>
          <w:sz w:val="28"/>
          <w:szCs w:val="28"/>
          <w:lang w:val="ru-RU"/>
        </w:rPr>
        <w:t>Отзыв заявки регистрируется в журнале регистрации заявок.</w:t>
      </w:r>
    </w:p>
    <w:p w14:paraId="51A22DD5" w14:textId="77777777" w:rsidR="005C21E7" w:rsidRDefault="005C21E7" w:rsidP="005C21E7">
      <w:pPr>
        <w:pStyle w:val="Default"/>
        <w:ind w:firstLine="709"/>
        <w:jc w:val="both"/>
        <w:rPr>
          <w:color w:val="auto"/>
          <w:sz w:val="28"/>
          <w:szCs w:val="28"/>
        </w:rPr>
      </w:pPr>
      <w:r>
        <w:rPr>
          <w:rFonts w:ascii="Times New Roman CYR" w:hAnsi="Times New Roman CYR" w:cs="Times New Roman CYR"/>
          <w:color w:val="auto"/>
          <w:sz w:val="28"/>
          <w:szCs w:val="28"/>
        </w:rPr>
        <w:t>В случае отзыва заявки, поданная заявка возвращается соискателю</w:t>
      </w:r>
      <w:r>
        <w:rPr>
          <w:color w:val="auto"/>
          <w:sz w:val="28"/>
          <w:szCs w:val="28"/>
        </w:rPr>
        <w:t xml:space="preserve">. </w:t>
      </w:r>
    </w:p>
    <w:p w14:paraId="55C5215D" w14:textId="77777777" w:rsidR="005C21E7" w:rsidRDefault="005C21E7" w:rsidP="005C21E7">
      <w:pPr>
        <w:pStyle w:val="32"/>
        <w:spacing w:after="0" w:line="240" w:lineRule="auto"/>
        <w:ind w:left="0" w:firstLine="708"/>
        <w:jc w:val="both"/>
        <w:rPr>
          <w:sz w:val="28"/>
          <w:szCs w:val="28"/>
          <w:lang w:val="ru-RU"/>
        </w:rPr>
      </w:pPr>
      <w:r>
        <w:rPr>
          <w:sz w:val="28"/>
          <w:szCs w:val="28"/>
          <w:lang w:val="ru-RU"/>
        </w:rPr>
        <w:t>8.3. Внесение изменений в заявку осуществляется в следующем порядке.</w:t>
      </w:r>
    </w:p>
    <w:p w14:paraId="069DD696" w14:textId="77777777" w:rsidR="005C21E7" w:rsidRDefault="005C21E7" w:rsidP="005C21E7">
      <w:pPr>
        <w:pStyle w:val="32"/>
        <w:tabs>
          <w:tab w:val="left" w:pos="720"/>
        </w:tabs>
        <w:spacing w:after="0" w:line="240" w:lineRule="auto"/>
        <w:ind w:left="0" w:firstLine="709"/>
        <w:jc w:val="both"/>
        <w:rPr>
          <w:sz w:val="28"/>
          <w:szCs w:val="28"/>
          <w:lang w:val="ru-RU"/>
        </w:rPr>
      </w:pPr>
      <w:r>
        <w:rPr>
          <w:sz w:val="28"/>
          <w:szCs w:val="28"/>
          <w:lang w:val="ru-RU"/>
        </w:rPr>
        <w:lastRenderedPageBreak/>
        <w:t>8.3.1. Изменения заявки подаются в запечатанном конверте. На соответствующем конверте указываются: наименование и номер лота – «Изменение заявки на участие в открытом конкурсе на лот № __ (наименование лота)».</w:t>
      </w:r>
    </w:p>
    <w:p w14:paraId="703DFE3F" w14:textId="77777777" w:rsidR="005C21E7" w:rsidRDefault="005C21E7" w:rsidP="005C21E7">
      <w:pPr>
        <w:pStyle w:val="32"/>
        <w:tabs>
          <w:tab w:val="left" w:pos="720"/>
        </w:tabs>
        <w:spacing w:after="0" w:line="240" w:lineRule="auto"/>
        <w:ind w:left="0" w:firstLine="709"/>
        <w:jc w:val="both"/>
        <w:rPr>
          <w:sz w:val="28"/>
          <w:szCs w:val="28"/>
          <w:lang w:val="ru-RU"/>
        </w:rPr>
      </w:pPr>
      <w:r>
        <w:rPr>
          <w:sz w:val="28"/>
          <w:szCs w:val="28"/>
          <w:lang w:val="ru-RU"/>
        </w:rPr>
        <w:t xml:space="preserve">8.3.2. Изменения заявки должны быть оформлены в порядке, установленном для оформления заявок. </w:t>
      </w:r>
    </w:p>
    <w:p w14:paraId="154FBB37" w14:textId="77777777" w:rsidR="005C21E7" w:rsidRDefault="005C21E7" w:rsidP="005C21E7">
      <w:pPr>
        <w:pStyle w:val="32"/>
        <w:tabs>
          <w:tab w:val="left" w:pos="720"/>
        </w:tabs>
        <w:spacing w:after="0" w:line="240" w:lineRule="auto"/>
        <w:ind w:left="0" w:firstLine="709"/>
        <w:jc w:val="both"/>
        <w:rPr>
          <w:sz w:val="28"/>
          <w:szCs w:val="28"/>
          <w:lang w:val="ru-RU"/>
        </w:rPr>
      </w:pPr>
      <w:r>
        <w:rPr>
          <w:sz w:val="28"/>
          <w:szCs w:val="28"/>
          <w:lang w:val="ru-RU"/>
        </w:rPr>
        <w:t xml:space="preserve">8.3.3. Изменения заявки подаются по адресу приема заявок, указанному в извещении о проведении открытого конкурса. </w:t>
      </w:r>
    </w:p>
    <w:p w14:paraId="2ECDD811" w14:textId="77777777" w:rsidR="005C21E7" w:rsidRDefault="005C21E7" w:rsidP="005C21E7">
      <w:pPr>
        <w:pStyle w:val="32"/>
        <w:spacing w:after="0" w:line="240" w:lineRule="auto"/>
        <w:ind w:left="0" w:firstLine="720"/>
        <w:jc w:val="both"/>
        <w:rPr>
          <w:sz w:val="28"/>
          <w:szCs w:val="28"/>
          <w:lang w:val="ru-RU"/>
        </w:rPr>
      </w:pPr>
      <w:r>
        <w:rPr>
          <w:sz w:val="28"/>
          <w:szCs w:val="28"/>
          <w:lang w:val="ru-RU"/>
        </w:rPr>
        <w:t xml:space="preserve">8.3.4. Изменения, внесенные в заявку на участие в открытом конкурсе, считаются неотъемлемой частью заявки. </w:t>
      </w:r>
    </w:p>
    <w:p w14:paraId="29E6C8A9" w14:textId="77777777" w:rsidR="005C21E7" w:rsidRDefault="005C21E7" w:rsidP="005C21E7">
      <w:pPr>
        <w:pStyle w:val="32"/>
        <w:tabs>
          <w:tab w:val="left" w:pos="720"/>
        </w:tabs>
        <w:spacing w:after="0" w:line="240" w:lineRule="auto"/>
        <w:ind w:left="0" w:firstLine="709"/>
        <w:jc w:val="both"/>
        <w:rPr>
          <w:sz w:val="28"/>
          <w:szCs w:val="28"/>
          <w:lang w:val="ru-RU"/>
        </w:rPr>
      </w:pPr>
      <w:r>
        <w:rPr>
          <w:sz w:val="28"/>
          <w:szCs w:val="28"/>
          <w:lang w:val="ru-RU"/>
        </w:rPr>
        <w:t>8.3.5. Изменения заявок регистрируются в журнале регистрации заявок.</w:t>
      </w:r>
    </w:p>
    <w:p w14:paraId="2299EF2D" w14:textId="3AAB0970" w:rsidR="005C21E7" w:rsidRDefault="005C21E7" w:rsidP="005C21E7">
      <w:pPr>
        <w:pStyle w:val="NoSpacingChar"/>
        <w:ind w:firstLine="709"/>
        <w:jc w:val="both"/>
        <w:rPr>
          <w:rFonts w:ascii="Times New Roman CYR" w:hAnsi="Times New Roman CYR"/>
          <w:sz w:val="28"/>
          <w:szCs w:val="28"/>
        </w:rPr>
      </w:pPr>
      <w:r>
        <w:rPr>
          <w:rFonts w:ascii="Times New Roman CYR" w:hAnsi="Times New Roman CYR"/>
          <w:sz w:val="28"/>
          <w:szCs w:val="28"/>
        </w:rPr>
        <w:t>8.4. Заявка считается измененной или отозванной с даты регистрации соответствующего обращения организатором открытого конкурса.</w:t>
      </w:r>
      <w:r w:rsidR="006033BD">
        <w:rPr>
          <w:rFonts w:ascii="Times New Roman CYR" w:hAnsi="Times New Roman CYR"/>
          <w:sz w:val="28"/>
          <w:szCs w:val="28"/>
        </w:rPr>
        <w:t xml:space="preserve"> </w:t>
      </w:r>
    </w:p>
    <w:p w14:paraId="4E95D7DE" w14:textId="77777777" w:rsidR="00021787" w:rsidRDefault="00021787" w:rsidP="005C21E7">
      <w:pPr>
        <w:pStyle w:val="NoSpacingChar"/>
        <w:ind w:firstLine="709"/>
        <w:jc w:val="both"/>
        <w:rPr>
          <w:sz w:val="28"/>
          <w:szCs w:val="28"/>
        </w:rPr>
      </w:pPr>
    </w:p>
    <w:p w14:paraId="067967E5" w14:textId="77777777" w:rsidR="005C21E7" w:rsidRDefault="005C21E7" w:rsidP="005C21E7">
      <w:pPr>
        <w:pStyle w:val="NoSpacingChar"/>
        <w:ind w:firstLine="709"/>
        <w:jc w:val="center"/>
        <w:rPr>
          <w:b/>
          <w:sz w:val="28"/>
          <w:szCs w:val="28"/>
        </w:rPr>
      </w:pPr>
      <w:r>
        <w:rPr>
          <w:b/>
          <w:sz w:val="28"/>
          <w:szCs w:val="28"/>
        </w:rPr>
        <w:t>9. Место, дата и время вскрытия конвертов с заявками на участие в открытом конкурсе</w:t>
      </w:r>
    </w:p>
    <w:p w14:paraId="7A9367CC" w14:textId="77777777" w:rsidR="005C21E7" w:rsidRDefault="005C21E7" w:rsidP="005C21E7">
      <w:pPr>
        <w:pStyle w:val="NoSpacingChar"/>
        <w:ind w:firstLine="709"/>
        <w:jc w:val="both"/>
        <w:rPr>
          <w:sz w:val="28"/>
          <w:szCs w:val="28"/>
        </w:rPr>
      </w:pPr>
    </w:p>
    <w:p w14:paraId="0401F260" w14:textId="77777777" w:rsidR="005C21E7" w:rsidRDefault="005C21E7" w:rsidP="005C21E7">
      <w:pPr>
        <w:pStyle w:val="NoSpacingChar"/>
        <w:ind w:firstLine="709"/>
        <w:jc w:val="both"/>
        <w:rPr>
          <w:b/>
          <w:bCs/>
          <w:sz w:val="28"/>
          <w:szCs w:val="28"/>
        </w:rPr>
      </w:pPr>
      <w:r>
        <w:rPr>
          <w:sz w:val="28"/>
          <w:szCs w:val="28"/>
        </w:rPr>
        <w:t>9.1. Место, дата и время вскрытия конвертов с заявками на участие в открытом конкурсе указаны в извещении о проведении открытого конкурса.</w:t>
      </w:r>
    </w:p>
    <w:p w14:paraId="59BC0AB1" w14:textId="77777777" w:rsidR="005C21E7" w:rsidRDefault="005C21E7" w:rsidP="005C21E7">
      <w:pPr>
        <w:pStyle w:val="NoSpacingChar"/>
        <w:ind w:firstLine="709"/>
        <w:jc w:val="both"/>
        <w:rPr>
          <w:b/>
          <w:bCs/>
          <w:sz w:val="28"/>
          <w:szCs w:val="28"/>
        </w:rPr>
      </w:pPr>
    </w:p>
    <w:p w14:paraId="1DF2FC86" w14:textId="77777777" w:rsidR="005C21E7" w:rsidRDefault="005C21E7" w:rsidP="005C21E7">
      <w:pPr>
        <w:pStyle w:val="NoSpacingChar"/>
        <w:ind w:firstLine="709"/>
        <w:jc w:val="center"/>
        <w:rPr>
          <w:b/>
          <w:sz w:val="28"/>
          <w:szCs w:val="28"/>
        </w:rPr>
      </w:pPr>
      <w:r>
        <w:rPr>
          <w:b/>
          <w:sz w:val="28"/>
          <w:szCs w:val="28"/>
        </w:rPr>
        <w:t>10.</w:t>
      </w:r>
      <w:r>
        <w:rPr>
          <w:sz w:val="28"/>
          <w:szCs w:val="28"/>
        </w:rPr>
        <w:t xml:space="preserve"> </w:t>
      </w:r>
      <w:r>
        <w:rPr>
          <w:b/>
          <w:sz w:val="28"/>
          <w:szCs w:val="28"/>
        </w:rPr>
        <w:t>Порядок вскрытия конвертов с заявками</w:t>
      </w:r>
    </w:p>
    <w:p w14:paraId="0DCE5A74" w14:textId="77777777" w:rsidR="005C21E7" w:rsidRDefault="005C21E7" w:rsidP="005C21E7">
      <w:pPr>
        <w:pStyle w:val="NoSpacingChar"/>
        <w:ind w:firstLine="709"/>
        <w:jc w:val="both"/>
        <w:rPr>
          <w:sz w:val="28"/>
          <w:szCs w:val="28"/>
        </w:rPr>
      </w:pPr>
    </w:p>
    <w:p w14:paraId="4070C957" w14:textId="77777777" w:rsidR="005C21E7" w:rsidRDefault="005C21E7" w:rsidP="005C21E7">
      <w:pPr>
        <w:pStyle w:val="NoSpacingChar"/>
        <w:ind w:firstLine="709"/>
        <w:jc w:val="both"/>
        <w:rPr>
          <w:sz w:val="28"/>
          <w:szCs w:val="28"/>
        </w:rPr>
      </w:pPr>
      <w:r>
        <w:rPr>
          <w:sz w:val="28"/>
          <w:szCs w:val="28"/>
        </w:rPr>
        <w:t>10.1.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с надлежаще оформленной доверенностью.</w:t>
      </w:r>
    </w:p>
    <w:p w14:paraId="41E8E719" w14:textId="77777777" w:rsidR="005C21E7" w:rsidRDefault="005C21E7" w:rsidP="005C21E7">
      <w:pPr>
        <w:pStyle w:val="NoSpacingChar"/>
        <w:ind w:firstLine="709"/>
        <w:jc w:val="both"/>
        <w:rPr>
          <w:sz w:val="28"/>
          <w:szCs w:val="28"/>
        </w:rPr>
      </w:pPr>
      <w:r>
        <w:rPr>
          <w:sz w:val="28"/>
          <w:szCs w:val="28"/>
        </w:rPr>
        <w:t xml:space="preserve">10.2. При вскрытии конвертов с заявками объявляется и вноситься соответственно в протокол информация о месте, дате и времени вскрытия конвертов с заявками на участие в открытом конкурсе, а также информация о юридически лицах, индивидуальных предпринимателях, уполномоченных участниках договора простого товарищества, подавших заявки на участие в открытом конкурсе, и комплектность заявок. </w:t>
      </w:r>
    </w:p>
    <w:p w14:paraId="1EF6716B" w14:textId="5572B1E5" w:rsidR="005C21E7" w:rsidRDefault="005C21E7" w:rsidP="005C21E7">
      <w:pPr>
        <w:pStyle w:val="NoSpacingChar"/>
        <w:ind w:firstLine="709"/>
        <w:jc w:val="both"/>
        <w:rPr>
          <w:sz w:val="28"/>
          <w:szCs w:val="28"/>
        </w:rPr>
      </w:pPr>
      <w:r>
        <w:rPr>
          <w:sz w:val="28"/>
          <w:szCs w:val="28"/>
        </w:rPr>
        <w:t xml:space="preserve">10.3. Протокол вскрытия конвертов с заявками на участие в открытом конкурсе ведется секретарём конкурсной комиссии, подписывается всеми присутствующими на заседании членами конкурсной комиссии и размещается на официальном сайте </w:t>
      </w:r>
      <w:r w:rsidR="003E75A3">
        <w:rPr>
          <w:sz w:val="28"/>
          <w:szCs w:val="28"/>
        </w:rPr>
        <w:t>муниципального образования</w:t>
      </w:r>
      <w:r>
        <w:rPr>
          <w:sz w:val="28"/>
          <w:szCs w:val="28"/>
        </w:rPr>
        <w:t xml:space="preserve"> г.Владикавказ в информационно-телекоммуникационной сети «Интернет» </w:t>
      </w:r>
      <w:r w:rsidRPr="00F55D65">
        <w:rPr>
          <w:sz w:val="28"/>
          <w:szCs w:val="28"/>
        </w:rPr>
        <w:t>(</w:t>
      </w:r>
      <w:r w:rsidR="00F55D65">
        <w:rPr>
          <w:sz w:val="28"/>
          <w:szCs w:val="28"/>
        </w:rPr>
        <w:t>«</w:t>
      </w:r>
      <w:r w:rsidR="00F55D65" w:rsidRPr="00F55D65">
        <w:rPr>
          <w:sz w:val="28"/>
          <w:szCs w:val="28"/>
        </w:rPr>
        <w:t>Общественны</w:t>
      </w:r>
      <w:r w:rsidR="00F55D65">
        <w:rPr>
          <w:sz w:val="28"/>
          <w:szCs w:val="28"/>
        </w:rPr>
        <w:t>й</w:t>
      </w:r>
      <w:r w:rsidR="00F55D65" w:rsidRPr="00F55D65">
        <w:rPr>
          <w:sz w:val="28"/>
          <w:szCs w:val="28"/>
        </w:rPr>
        <w:t xml:space="preserve"> транспорт/ Открытые конкурсы</w:t>
      </w:r>
      <w:r w:rsidR="00F55D65">
        <w:rPr>
          <w:sz w:val="28"/>
          <w:szCs w:val="28"/>
        </w:rPr>
        <w:t>»</w:t>
      </w:r>
      <w:r w:rsidR="00F55D65" w:rsidRPr="00F55D65">
        <w:rPr>
          <w:sz w:val="28"/>
          <w:szCs w:val="28"/>
        </w:rPr>
        <w:t>,</w:t>
      </w:r>
      <w:r w:rsidRPr="00F55D65">
        <w:rPr>
          <w:sz w:val="28"/>
          <w:szCs w:val="28"/>
        </w:rPr>
        <w:t xml:space="preserve"> </w:t>
      </w:r>
      <w:r w:rsidR="003E75A3" w:rsidRPr="00F55D65">
        <w:rPr>
          <w:sz w:val="28"/>
          <w:szCs w:val="28"/>
        </w:rPr>
        <w:t>https://vladikavkaz-osetia.ru/obshchestvennyy</w:t>
      </w:r>
      <w:r w:rsidR="003E75A3" w:rsidRPr="003E75A3">
        <w:rPr>
          <w:sz w:val="28"/>
          <w:szCs w:val="28"/>
        </w:rPr>
        <w:t>-transport/otkrytye-konkursy</w:t>
      </w:r>
      <w:r w:rsidR="003E75A3" w:rsidRPr="00F55D65">
        <w:rPr>
          <w:sz w:val="28"/>
          <w:szCs w:val="28"/>
        </w:rPr>
        <w:t>/</w:t>
      </w:r>
      <w:r w:rsidRPr="00F55D65">
        <w:rPr>
          <w:sz w:val="28"/>
          <w:szCs w:val="28"/>
        </w:rPr>
        <w:t>)</w:t>
      </w:r>
      <w:r>
        <w:rPr>
          <w:sz w:val="28"/>
          <w:szCs w:val="28"/>
        </w:rPr>
        <w:t xml:space="preserve"> в течение трех рабочих дней, следующих за днем вскрытия конвертов с заявками на участие в открытом конкурсе.</w:t>
      </w:r>
    </w:p>
    <w:p w14:paraId="6F69C659" w14:textId="77777777" w:rsidR="005C21E7" w:rsidRDefault="005C21E7" w:rsidP="005C21E7">
      <w:pPr>
        <w:pStyle w:val="NoSpacingChar"/>
        <w:ind w:firstLine="709"/>
        <w:jc w:val="both"/>
        <w:rPr>
          <w:sz w:val="28"/>
          <w:szCs w:val="28"/>
        </w:rPr>
      </w:pPr>
    </w:p>
    <w:p w14:paraId="47EB322D" w14:textId="77777777" w:rsidR="005C21E7" w:rsidRDefault="005C21E7" w:rsidP="005C21E7">
      <w:pPr>
        <w:pStyle w:val="NoSpacingChar"/>
        <w:jc w:val="center"/>
        <w:rPr>
          <w:b/>
          <w:bCs/>
          <w:sz w:val="28"/>
          <w:szCs w:val="28"/>
        </w:rPr>
      </w:pPr>
      <w:r>
        <w:rPr>
          <w:b/>
          <w:bCs/>
          <w:sz w:val="28"/>
          <w:szCs w:val="28"/>
        </w:rPr>
        <w:t>11. Порядок рассмотрения заявок на участие в открытом конкурсе</w:t>
      </w:r>
    </w:p>
    <w:p w14:paraId="24F0CD47" w14:textId="77777777" w:rsidR="005C21E7" w:rsidRDefault="005C21E7" w:rsidP="005C21E7">
      <w:pPr>
        <w:pStyle w:val="NoSpacingChar"/>
        <w:ind w:firstLine="709"/>
        <w:jc w:val="both"/>
        <w:rPr>
          <w:sz w:val="28"/>
          <w:szCs w:val="28"/>
        </w:rPr>
      </w:pPr>
    </w:p>
    <w:p w14:paraId="44FFE9F8" w14:textId="77777777" w:rsidR="005C21E7" w:rsidRDefault="005C21E7" w:rsidP="005C21E7">
      <w:pPr>
        <w:pStyle w:val="NoSpacingChar"/>
        <w:ind w:firstLine="709"/>
        <w:jc w:val="both"/>
        <w:rPr>
          <w:sz w:val="28"/>
          <w:szCs w:val="28"/>
        </w:rPr>
      </w:pPr>
      <w:bookmarkStart w:id="6" w:name="sub_2081"/>
      <w:r>
        <w:rPr>
          <w:sz w:val="28"/>
          <w:szCs w:val="28"/>
        </w:rPr>
        <w:t xml:space="preserve">11.1. </w:t>
      </w:r>
      <w:bookmarkStart w:id="7" w:name="sub_2082"/>
      <w:bookmarkEnd w:id="6"/>
      <w:r>
        <w:rPr>
          <w:sz w:val="28"/>
          <w:szCs w:val="28"/>
        </w:rPr>
        <w:t xml:space="preserve">Конкурсная комиссия рассматривает заявки на участие в открытом конкурсе на соответствие требованиям, установленным конкурсной </w:t>
      </w:r>
      <w:r>
        <w:rPr>
          <w:sz w:val="28"/>
          <w:szCs w:val="28"/>
        </w:rPr>
        <w:lastRenderedPageBreak/>
        <w:t>документацией и порядком проведения открытого конкурса, в срок не позднее десяти рабочих дней со дня вскрытия конвертов с заявками на участие в открытом конкурсе.</w:t>
      </w:r>
    </w:p>
    <w:p w14:paraId="28BFAC62" w14:textId="77777777" w:rsidR="005C21E7" w:rsidRDefault="005C21E7" w:rsidP="005C21E7">
      <w:pPr>
        <w:pStyle w:val="NoSpacingChar"/>
        <w:ind w:firstLine="709"/>
        <w:jc w:val="both"/>
        <w:rPr>
          <w:sz w:val="28"/>
          <w:szCs w:val="28"/>
        </w:rPr>
      </w:pPr>
      <w:r>
        <w:rPr>
          <w:sz w:val="28"/>
          <w:szCs w:val="28"/>
        </w:rPr>
        <w:t>11.2. На основании результатов рассмотрения заявок на участие в открытом конкурсе конкурсной комиссией принимается решение о допуске к участию или об отказе в допуске к участию в открытом конкурсе соискателей.</w:t>
      </w:r>
    </w:p>
    <w:p w14:paraId="5C44E48C" w14:textId="77777777" w:rsidR="005C21E7" w:rsidRDefault="005C21E7" w:rsidP="005C21E7">
      <w:pPr>
        <w:pStyle w:val="NoSpacingChar"/>
        <w:ind w:firstLine="709"/>
        <w:jc w:val="both"/>
        <w:rPr>
          <w:sz w:val="28"/>
          <w:szCs w:val="28"/>
        </w:rPr>
      </w:pPr>
      <w:bookmarkStart w:id="8" w:name="sub_2083"/>
      <w:bookmarkEnd w:id="7"/>
      <w:r>
        <w:rPr>
          <w:sz w:val="28"/>
          <w:szCs w:val="28"/>
        </w:rPr>
        <w:t>11.3. К участию в открытом конкурсе допускаются соискатели, соответствующие требованиям к участию в открытом конкурсе, предусмотренным конкурсной документацией и порядком проведения открытого конкурса.</w:t>
      </w:r>
    </w:p>
    <w:p w14:paraId="5A00AA7F" w14:textId="5ED040DD" w:rsidR="005C21E7" w:rsidRDefault="005C21E7" w:rsidP="005C21E7">
      <w:pPr>
        <w:pStyle w:val="NoSpacingChar"/>
        <w:ind w:firstLine="709"/>
        <w:jc w:val="both"/>
        <w:rPr>
          <w:sz w:val="28"/>
          <w:szCs w:val="28"/>
        </w:rPr>
      </w:pPr>
      <w:bookmarkStart w:id="9" w:name="sub_2084"/>
      <w:bookmarkEnd w:id="8"/>
      <w:r>
        <w:rPr>
          <w:sz w:val="28"/>
          <w:szCs w:val="28"/>
        </w:rPr>
        <w:t>11.4. Заявки соискателей, содержащие недостоверные сведения отклоняются</w:t>
      </w:r>
      <w:r w:rsidR="004D1557">
        <w:rPr>
          <w:sz w:val="28"/>
          <w:szCs w:val="28"/>
        </w:rPr>
        <w:t>, а</w:t>
      </w:r>
      <w:r>
        <w:rPr>
          <w:sz w:val="28"/>
          <w:szCs w:val="28"/>
        </w:rPr>
        <w:t xml:space="preserve"> </w:t>
      </w:r>
      <w:r w:rsidR="004D1557">
        <w:rPr>
          <w:sz w:val="28"/>
          <w:szCs w:val="28"/>
        </w:rPr>
        <w:t>с</w:t>
      </w:r>
      <w:r>
        <w:rPr>
          <w:sz w:val="28"/>
          <w:szCs w:val="28"/>
        </w:rPr>
        <w:t>оискатели не допускаются к участию в открытом конкурсе, в случаях:</w:t>
      </w:r>
    </w:p>
    <w:p w14:paraId="6699A998" w14:textId="3360853C" w:rsidR="005C21E7" w:rsidRDefault="002D1401" w:rsidP="005C21E7">
      <w:pPr>
        <w:pStyle w:val="NoSpacingChar"/>
        <w:ind w:firstLine="709"/>
        <w:jc w:val="both"/>
        <w:rPr>
          <w:sz w:val="28"/>
          <w:szCs w:val="28"/>
        </w:rPr>
      </w:pPr>
      <w:r>
        <w:rPr>
          <w:sz w:val="28"/>
          <w:szCs w:val="28"/>
        </w:rPr>
        <w:t>1</w:t>
      </w:r>
      <w:bookmarkStart w:id="10" w:name="sub_2085"/>
      <w:bookmarkEnd w:id="9"/>
      <w:r>
        <w:rPr>
          <w:sz w:val="28"/>
          <w:szCs w:val="28"/>
        </w:rPr>
        <w:t xml:space="preserve">) </w:t>
      </w:r>
      <w:r w:rsidR="005C21E7" w:rsidRPr="002D1401">
        <w:rPr>
          <w:sz w:val="28"/>
          <w:szCs w:val="28"/>
        </w:rPr>
        <w:t>представления заявки с нарушением требований, установленны</w:t>
      </w:r>
      <w:r w:rsidR="0079183F">
        <w:rPr>
          <w:sz w:val="28"/>
          <w:szCs w:val="28"/>
        </w:rPr>
        <w:t>х</w:t>
      </w:r>
      <w:r w:rsidR="005C21E7" w:rsidRPr="002D1401">
        <w:rPr>
          <w:sz w:val="28"/>
          <w:szCs w:val="28"/>
        </w:rPr>
        <w:t xml:space="preserve"> организатором открытого конкурса к ее форме, составу и содержанию;</w:t>
      </w:r>
    </w:p>
    <w:p w14:paraId="300C15CB" w14:textId="67EE7E7B" w:rsidR="005C21E7" w:rsidRDefault="002D1401" w:rsidP="005C21E7">
      <w:pPr>
        <w:pStyle w:val="NoSpacingChar"/>
        <w:ind w:firstLine="709"/>
        <w:jc w:val="both"/>
        <w:rPr>
          <w:sz w:val="28"/>
          <w:szCs w:val="28"/>
        </w:rPr>
      </w:pPr>
      <w:r>
        <w:rPr>
          <w:sz w:val="28"/>
          <w:szCs w:val="28"/>
        </w:rPr>
        <w:t xml:space="preserve">2) </w:t>
      </w:r>
      <w:r w:rsidR="005C21E7">
        <w:rPr>
          <w:sz w:val="28"/>
          <w:szCs w:val="28"/>
        </w:rPr>
        <w:t>наличия в документах, входящих в состав заявки, недостоверных сведений («недостоверные сведения» - это сведения (информация), не соответствующие действительности, иными словами, неправильные, искаженные сведения (о количестве, свойствах и характеристиках, указанных в заявке</w:t>
      </w:r>
      <w:r w:rsidR="00485954">
        <w:rPr>
          <w:sz w:val="28"/>
          <w:szCs w:val="28"/>
        </w:rPr>
        <w:t xml:space="preserve"> и т.д.</w:t>
      </w:r>
      <w:r w:rsidR="005C21E7">
        <w:rPr>
          <w:sz w:val="28"/>
          <w:szCs w:val="28"/>
        </w:rPr>
        <w:t>), сведения</w:t>
      </w:r>
      <w:r w:rsidR="00D63FED">
        <w:rPr>
          <w:sz w:val="28"/>
          <w:szCs w:val="28"/>
        </w:rPr>
        <w:t>,</w:t>
      </w:r>
      <w:r w:rsidR="005C21E7">
        <w:rPr>
          <w:sz w:val="28"/>
          <w:szCs w:val="28"/>
        </w:rPr>
        <w:t xml:space="preserve"> представленные в неполном объеме);</w:t>
      </w:r>
    </w:p>
    <w:p w14:paraId="5AACE3F6" w14:textId="325E8C96" w:rsidR="005C21E7" w:rsidRPr="00871C08" w:rsidRDefault="002D1401" w:rsidP="005C21E7">
      <w:pPr>
        <w:pStyle w:val="NoSpacingChar"/>
        <w:ind w:firstLine="709"/>
        <w:jc w:val="both"/>
        <w:rPr>
          <w:sz w:val="28"/>
          <w:szCs w:val="28"/>
        </w:rPr>
      </w:pPr>
      <w:r w:rsidRPr="00871C08">
        <w:rPr>
          <w:sz w:val="28"/>
          <w:szCs w:val="28"/>
        </w:rPr>
        <w:t xml:space="preserve">3) </w:t>
      </w:r>
      <w:r w:rsidR="005C21E7" w:rsidRPr="00871C08">
        <w:rPr>
          <w:sz w:val="28"/>
          <w:szCs w:val="28"/>
        </w:rPr>
        <w:t>несоответствия заявки сведениям о маршруте или маршрутах в составе сформированного лота, указанным в конкурсной документации по каждому из лотов, на который претендует соискатель;</w:t>
      </w:r>
    </w:p>
    <w:p w14:paraId="35B23EB1" w14:textId="324DA427" w:rsidR="005C21E7" w:rsidRDefault="00871C08" w:rsidP="005C21E7">
      <w:pPr>
        <w:pStyle w:val="NoSpacingChar"/>
        <w:ind w:firstLine="709"/>
        <w:jc w:val="both"/>
        <w:rPr>
          <w:sz w:val="28"/>
          <w:szCs w:val="28"/>
        </w:rPr>
      </w:pPr>
      <w:r>
        <w:rPr>
          <w:sz w:val="28"/>
          <w:szCs w:val="28"/>
        </w:rPr>
        <w:t xml:space="preserve">4) </w:t>
      </w:r>
      <w:r w:rsidR="005C21E7">
        <w:rPr>
          <w:sz w:val="28"/>
          <w:szCs w:val="28"/>
        </w:rPr>
        <w:t>несоответствия видов работ, указанных в лицензии на осуществление деятельности по перевозкам пассажиров и иных лиц автобусами</w:t>
      </w:r>
      <w:r w:rsidR="002E6E85">
        <w:rPr>
          <w:sz w:val="28"/>
          <w:szCs w:val="28"/>
        </w:rPr>
        <w:t>,</w:t>
      </w:r>
      <w:r w:rsidR="005C21E7">
        <w:rPr>
          <w:sz w:val="28"/>
          <w:szCs w:val="28"/>
        </w:rPr>
        <w:t xml:space="preserve"> конкурсной документации;</w:t>
      </w:r>
    </w:p>
    <w:p w14:paraId="121BDC7A" w14:textId="365BDBDA" w:rsidR="005C21E7" w:rsidRDefault="00871C08" w:rsidP="005C21E7">
      <w:pPr>
        <w:pStyle w:val="NoSpacingChar"/>
        <w:ind w:firstLine="709"/>
        <w:jc w:val="both"/>
        <w:rPr>
          <w:sz w:val="28"/>
          <w:szCs w:val="28"/>
        </w:rPr>
      </w:pPr>
      <w:r>
        <w:rPr>
          <w:sz w:val="28"/>
          <w:szCs w:val="28"/>
        </w:rPr>
        <w:t xml:space="preserve">5) </w:t>
      </w:r>
      <w:r w:rsidR="005C21E7">
        <w:rPr>
          <w:sz w:val="28"/>
          <w:szCs w:val="28"/>
        </w:rPr>
        <w:t>наличие двух заявок одного и</w:t>
      </w:r>
      <w:r w:rsidR="002E6E85">
        <w:rPr>
          <w:sz w:val="28"/>
          <w:szCs w:val="28"/>
        </w:rPr>
        <w:t>/или</w:t>
      </w:r>
      <w:r w:rsidR="005C21E7">
        <w:rPr>
          <w:sz w:val="28"/>
          <w:szCs w:val="28"/>
        </w:rPr>
        <w:t xml:space="preserve"> нескольких соискателей в одном конверте;</w:t>
      </w:r>
    </w:p>
    <w:p w14:paraId="51E5F56F" w14:textId="03966489" w:rsidR="005C21E7" w:rsidRDefault="00871C08" w:rsidP="005C21E7">
      <w:pPr>
        <w:pStyle w:val="NoSpacingChar"/>
        <w:ind w:firstLine="709"/>
        <w:jc w:val="both"/>
        <w:rPr>
          <w:sz w:val="28"/>
          <w:szCs w:val="28"/>
        </w:rPr>
      </w:pPr>
      <w:r>
        <w:rPr>
          <w:sz w:val="28"/>
          <w:szCs w:val="28"/>
        </w:rPr>
        <w:t xml:space="preserve">6) </w:t>
      </w:r>
      <w:r w:rsidR="005C21E7">
        <w:rPr>
          <w:sz w:val="28"/>
          <w:szCs w:val="28"/>
        </w:rPr>
        <w:t>установление факта подачи одним соискателем двух и более заявок в отношении одного лота при условии, что поданные ранее заявки таким соискателем не были отозваны;</w:t>
      </w:r>
    </w:p>
    <w:p w14:paraId="7E05773E" w14:textId="34CC3AEE" w:rsidR="005C21E7" w:rsidRDefault="00871C08" w:rsidP="005C21E7">
      <w:pPr>
        <w:pStyle w:val="NoSpacingChar"/>
        <w:ind w:firstLine="709"/>
        <w:jc w:val="both"/>
        <w:rPr>
          <w:sz w:val="28"/>
          <w:szCs w:val="28"/>
        </w:rPr>
      </w:pPr>
      <w:r>
        <w:rPr>
          <w:sz w:val="28"/>
          <w:szCs w:val="28"/>
        </w:rPr>
        <w:t xml:space="preserve">7) </w:t>
      </w:r>
      <w:r w:rsidR="005C21E7">
        <w:rPr>
          <w:sz w:val="28"/>
          <w:szCs w:val="28"/>
        </w:rPr>
        <w:t xml:space="preserve">количество транспортных средств, указанных в сводной информации о транспортных средствах, заявленных для участия </w:t>
      </w:r>
      <w:r w:rsidR="00D25496" w:rsidRPr="00871C08">
        <w:rPr>
          <w:sz w:val="28"/>
          <w:szCs w:val="28"/>
        </w:rPr>
        <w:t xml:space="preserve">в </w:t>
      </w:r>
      <w:r w:rsidR="005C21E7">
        <w:rPr>
          <w:sz w:val="28"/>
          <w:szCs w:val="28"/>
        </w:rPr>
        <w:t>открытом конкурсе, менее максимального количества транспортных средств каждого класса, которое допускается использовать для перевозок по маршруту, указанного в разделе 2 настоящей конкурсной документации;</w:t>
      </w:r>
    </w:p>
    <w:p w14:paraId="32BC7026" w14:textId="18426E92" w:rsidR="005C21E7" w:rsidRDefault="00871C08" w:rsidP="005C21E7">
      <w:pPr>
        <w:pStyle w:val="NoSpacingChar"/>
        <w:ind w:firstLine="709"/>
        <w:jc w:val="both"/>
        <w:rPr>
          <w:sz w:val="28"/>
          <w:szCs w:val="28"/>
        </w:rPr>
      </w:pPr>
      <w:r>
        <w:rPr>
          <w:sz w:val="28"/>
          <w:szCs w:val="28"/>
        </w:rPr>
        <w:t xml:space="preserve">8) </w:t>
      </w:r>
      <w:r w:rsidR="005C21E7">
        <w:rPr>
          <w:sz w:val="28"/>
          <w:szCs w:val="28"/>
        </w:rPr>
        <w:t>вид, класс транспортных средств, указанных в сводной информации о транспортных средства</w:t>
      </w:r>
      <w:r w:rsidR="00D25496" w:rsidRPr="00871C08">
        <w:rPr>
          <w:sz w:val="28"/>
          <w:szCs w:val="28"/>
        </w:rPr>
        <w:t>х</w:t>
      </w:r>
      <w:r w:rsidR="005C21E7">
        <w:rPr>
          <w:sz w:val="28"/>
          <w:szCs w:val="28"/>
        </w:rPr>
        <w:t xml:space="preserve">, заявленных для участия в открытом конкурсе, не соответствует основным характеристикам и сведениям о предмете открытого конкурса, указанных в разделе 2 настоящей конкурсной документации. </w:t>
      </w:r>
    </w:p>
    <w:p w14:paraId="02272791" w14:textId="77777777" w:rsidR="005C21E7" w:rsidRDefault="005C21E7" w:rsidP="005C21E7">
      <w:pPr>
        <w:pStyle w:val="NoSpacingChar"/>
        <w:ind w:firstLine="709"/>
        <w:jc w:val="both"/>
        <w:rPr>
          <w:sz w:val="28"/>
          <w:szCs w:val="28"/>
        </w:rPr>
      </w:pPr>
      <w:r>
        <w:rPr>
          <w:sz w:val="28"/>
          <w:szCs w:val="28"/>
        </w:rPr>
        <w:t>11.5. Допуск к участию или отказ в допуске к участию в открытом конкурсе оформляется протоколом рассмотрения заявок на участие в открытом конкурсе, который ведется секретарем конкурсной комиссии.</w:t>
      </w:r>
    </w:p>
    <w:p w14:paraId="33259D46" w14:textId="32DAB8AE" w:rsidR="005C21E7" w:rsidRDefault="005C21E7" w:rsidP="005C21E7">
      <w:pPr>
        <w:pStyle w:val="NoSpacingChar"/>
        <w:ind w:firstLine="709"/>
        <w:jc w:val="both"/>
        <w:rPr>
          <w:sz w:val="28"/>
          <w:szCs w:val="28"/>
        </w:rPr>
      </w:pPr>
      <w:bookmarkStart w:id="11" w:name="sub_2086"/>
      <w:bookmarkEnd w:id="10"/>
      <w:r>
        <w:rPr>
          <w:sz w:val="28"/>
          <w:szCs w:val="28"/>
        </w:rPr>
        <w:t xml:space="preserve">11.6. </w:t>
      </w:r>
      <w:bookmarkStart w:id="12" w:name="sub_2087"/>
      <w:bookmarkEnd w:id="11"/>
      <w:r>
        <w:rPr>
          <w:sz w:val="28"/>
          <w:szCs w:val="28"/>
        </w:rPr>
        <w:t xml:space="preserve">Протокол рассмотрения заявок на участие в открытом конкурсе подписывается всеми присутствующими на заседании членами конкурсной </w:t>
      </w:r>
      <w:r>
        <w:rPr>
          <w:sz w:val="28"/>
          <w:szCs w:val="28"/>
        </w:rPr>
        <w:lastRenderedPageBreak/>
        <w:t xml:space="preserve">комиссии и размещается </w:t>
      </w:r>
      <w:r w:rsidR="0014182C">
        <w:rPr>
          <w:sz w:val="28"/>
          <w:szCs w:val="28"/>
        </w:rPr>
        <w:t xml:space="preserve">на официальном сайте муниципального образования г.Владикавказ в информационно-телекоммуникационной сети «Интернет» </w:t>
      </w:r>
      <w:r w:rsidR="0014182C" w:rsidRPr="00F55D65">
        <w:rPr>
          <w:sz w:val="28"/>
          <w:szCs w:val="28"/>
        </w:rPr>
        <w:t>(</w:t>
      </w:r>
      <w:r w:rsidR="0014182C">
        <w:rPr>
          <w:sz w:val="28"/>
          <w:szCs w:val="28"/>
        </w:rPr>
        <w:t>«</w:t>
      </w:r>
      <w:r w:rsidR="0014182C" w:rsidRPr="00F55D65">
        <w:rPr>
          <w:sz w:val="28"/>
          <w:szCs w:val="28"/>
        </w:rPr>
        <w:t>Общественны</w:t>
      </w:r>
      <w:r w:rsidR="0014182C">
        <w:rPr>
          <w:sz w:val="28"/>
          <w:szCs w:val="28"/>
        </w:rPr>
        <w:t>й</w:t>
      </w:r>
      <w:r w:rsidR="0014182C" w:rsidRPr="00F55D65">
        <w:rPr>
          <w:sz w:val="28"/>
          <w:szCs w:val="28"/>
        </w:rPr>
        <w:t xml:space="preserve"> транспорт/ Открытые конкурсы</w:t>
      </w:r>
      <w:r w:rsidR="0014182C">
        <w:rPr>
          <w:sz w:val="28"/>
          <w:szCs w:val="28"/>
        </w:rPr>
        <w:t>»</w:t>
      </w:r>
      <w:r w:rsidR="0014182C" w:rsidRPr="00F55D65">
        <w:rPr>
          <w:sz w:val="28"/>
          <w:szCs w:val="28"/>
        </w:rPr>
        <w:t>, https://vladikavkaz-osetia.ru/obshchestvennyy</w:t>
      </w:r>
      <w:r w:rsidR="0014182C" w:rsidRPr="003E75A3">
        <w:rPr>
          <w:sz w:val="28"/>
          <w:szCs w:val="28"/>
        </w:rPr>
        <w:t>-transport/otkrytye-konkursy</w:t>
      </w:r>
      <w:r w:rsidR="0014182C" w:rsidRPr="00F55D65">
        <w:rPr>
          <w:sz w:val="28"/>
          <w:szCs w:val="28"/>
        </w:rPr>
        <w:t>/)</w:t>
      </w:r>
      <w:r w:rsidR="0014182C">
        <w:rPr>
          <w:sz w:val="28"/>
          <w:szCs w:val="28"/>
        </w:rPr>
        <w:t xml:space="preserve"> </w:t>
      </w:r>
      <w:r>
        <w:rPr>
          <w:sz w:val="28"/>
          <w:szCs w:val="28"/>
        </w:rPr>
        <w:t>в течение трех рабочих дней, следующих за днем рассмотрения заявок на участие в открытом конкурсе.</w:t>
      </w:r>
    </w:p>
    <w:p w14:paraId="450F57BB" w14:textId="77777777" w:rsidR="005C21E7" w:rsidRDefault="005C21E7" w:rsidP="005C21E7">
      <w:pPr>
        <w:pStyle w:val="NoSpacingChar"/>
        <w:ind w:firstLine="709"/>
        <w:jc w:val="both"/>
        <w:rPr>
          <w:sz w:val="28"/>
          <w:szCs w:val="28"/>
        </w:rPr>
      </w:pPr>
      <w:r>
        <w:rPr>
          <w:sz w:val="28"/>
          <w:szCs w:val="28"/>
        </w:rPr>
        <w:t>11.7. В случае отклонения заявки на участие в открытом конкурсе организатор открытого конкурса в течение трех рабочих дней со дня подписания протокола рассмотрения заявок направляет соискателю по выбору соискателя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а также на электронную почту (при наличии), указанную в заявке соискателя,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w:t>
      </w:r>
    </w:p>
    <w:p w14:paraId="78A56E7B" w14:textId="10115D03" w:rsidR="005C21E7" w:rsidRPr="00D25496" w:rsidRDefault="005C21E7" w:rsidP="005C21E7">
      <w:pPr>
        <w:pStyle w:val="NoSpacingChar"/>
        <w:ind w:firstLine="709"/>
        <w:jc w:val="both"/>
        <w:rPr>
          <w:color w:val="FF0000"/>
          <w:sz w:val="28"/>
          <w:szCs w:val="28"/>
        </w:rPr>
      </w:pPr>
      <w:bookmarkStart w:id="13" w:name="sub_2088"/>
      <w:bookmarkEnd w:id="12"/>
      <w:r>
        <w:rPr>
          <w:sz w:val="28"/>
          <w:szCs w:val="28"/>
        </w:rPr>
        <w:t>11.8. В случае</w:t>
      </w:r>
      <w:r w:rsidR="00D44D3E">
        <w:rPr>
          <w:sz w:val="28"/>
          <w:szCs w:val="28"/>
        </w:rPr>
        <w:t>,</w:t>
      </w:r>
      <w:r>
        <w:rPr>
          <w:sz w:val="28"/>
          <w:szCs w:val="28"/>
        </w:rPr>
        <w:t xml:space="preserve"> если конкурсная комиссия примет решение об отказе в допуске к участию в открытом конкурсе всех соискателей или о допуске к участию в открытом конкурсе и признании участником открытого конкурса только одного соискателя, открытый конкурс признается несостоявшимся.</w:t>
      </w:r>
      <w:r w:rsidR="00D25496">
        <w:rPr>
          <w:sz w:val="28"/>
          <w:szCs w:val="28"/>
        </w:rPr>
        <w:t xml:space="preserve"> </w:t>
      </w:r>
    </w:p>
    <w:p w14:paraId="7D8C64CF" w14:textId="77777777" w:rsidR="005C21E7" w:rsidRDefault="005C21E7" w:rsidP="005C21E7">
      <w:pPr>
        <w:pStyle w:val="NoSpacingChar"/>
        <w:ind w:firstLine="709"/>
        <w:jc w:val="both"/>
        <w:rPr>
          <w:sz w:val="28"/>
          <w:szCs w:val="28"/>
        </w:rPr>
      </w:pPr>
      <w:bookmarkStart w:id="14" w:name="sub_2089"/>
      <w:bookmarkEnd w:id="13"/>
      <w:r>
        <w:rPr>
          <w:sz w:val="28"/>
          <w:szCs w:val="28"/>
        </w:rPr>
        <w:t>11.9. В случае если открытый конкурс признан несостоявшимся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bookmarkEnd w:id="14"/>
    <w:p w14:paraId="5A8C5B31" w14:textId="77777777" w:rsidR="00D00BE3" w:rsidRDefault="00D00BE3" w:rsidP="005C21E7">
      <w:pPr>
        <w:pStyle w:val="NoSpacingChar"/>
        <w:jc w:val="center"/>
        <w:rPr>
          <w:rFonts w:ascii="Times New Roman CYR" w:hAnsi="Times New Roman CYR"/>
          <w:b/>
          <w:sz w:val="28"/>
          <w:szCs w:val="28"/>
        </w:rPr>
      </w:pPr>
    </w:p>
    <w:p w14:paraId="1D18EF7C" w14:textId="77777777" w:rsidR="005C21E7" w:rsidRDefault="005C21E7" w:rsidP="005C21E7">
      <w:pPr>
        <w:pStyle w:val="NoSpacingChar"/>
        <w:jc w:val="center"/>
        <w:rPr>
          <w:b/>
          <w:sz w:val="28"/>
          <w:szCs w:val="28"/>
        </w:rPr>
      </w:pPr>
      <w:r>
        <w:rPr>
          <w:rFonts w:ascii="Times New Roman CYR" w:hAnsi="Times New Roman CYR"/>
          <w:b/>
          <w:sz w:val="28"/>
          <w:szCs w:val="28"/>
        </w:rPr>
        <w:t xml:space="preserve">12. </w:t>
      </w:r>
      <w:r>
        <w:rPr>
          <w:b/>
          <w:sz w:val="28"/>
          <w:szCs w:val="28"/>
        </w:rPr>
        <w:t xml:space="preserve">Порядок и критерии оценки и сопоставления заявок на участие </w:t>
      </w:r>
    </w:p>
    <w:p w14:paraId="60A833F3" w14:textId="77777777" w:rsidR="005C21E7" w:rsidRDefault="005C21E7" w:rsidP="005C21E7">
      <w:pPr>
        <w:pStyle w:val="NoSpacingChar"/>
        <w:jc w:val="center"/>
        <w:rPr>
          <w:b/>
          <w:sz w:val="28"/>
          <w:szCs w:val="28"/>
        </w:rPr>
      </w:pPr>
      <w:r>
        <w:rPr>
          <w:b/>
          <w:sz w:val="28"/>
          <w:szCs w:val="28"/>
        </w:rPr>
        <w:t>в открытом конкурсе</w:t>
      </w:r>
    </w:p>
    <w:p w14:paraId="2FDDCB31" w14:textId="77777777" w:rsidR="005C21E7" w:rsidRDefault="005C21E7" w:rsidP="005C21E7">
      <w:pPr>
        <w:pStyle w:val="NoSpacingChar"/>
        <w:jc w:val="center"/>
        <w:rPr>
          <w:b/>
          <w:sz w:val="28"/>
          <w:szCs w:val="28"/>
        </w:rPr>
      </w:pPr>
    </w:p>
    <w:p w14:paraId="6AC8EF70" w14:textId="77777777" w:rsidR="005C21E7" w:rsidRDefault="005C21E7" w:rsidP="005C21E7">
      <w:pPr>
        <w:pStyle w:val="NoSpacingChar"/>
        <w:ind w:firstLine="709"/>
        <w:jc w:val="both"/>
        <w:rPr>
          <w:sz w:val="28"/>
          <w:szCs w:val="28"/>
        </w:rPr>
      </w:pPr>
      <w:bookmarkStart w:id="15" w:name="sub_2091"/>
      <w:r>
        <w:rPr>
          <w:sz w:val="28"/>
          <w:szCs w:val="28"/>
        </w:rPr>
        <w:t>12.1. Конкурсная комиссия осуществляет оценку и сопоставление заявок на участие в открытом конкурсе, поданных соискателями, допущенными к участию в открытом конкурсе, не позднее 10 рабочих дней со дня рассмотрения заявок на участие в открытом конкурсе.</w:t>
      </w:r>
    </w:p>
    <w:p w14:paraId="39969752" w14:textId="0AB75BF5" w:rsidR="005C21E7" w:rsidRDefault="005C21E7" w:rsidP="005C21E7">
      <w:pPr>
        <w:pStyle w:val="NoSpacingChar"/>
        <w:ind w:firstLine="709"/>
        <w:jc w:val="both"/>
        <w:rPr>
          <w:sz w:val="28"/>
          <w:szCs w:val="28"/>
        </w:rPr>
      </w:pPr>
      <w:bookmarkStart w:id="16" w:name="sub_2092"/>
      <w:bookmarkEnd w:id="15"/>
      <w:r>
        <w:rPr>
          <w:sz w:val="28"/>
          <w:szCs w:val="28"/>
        </w:rPr>
        <w:t xml:space="preserve">12.2. Оценка и сопоставление заявок на участие в открытом конкурсе осуществляются конкурсной комиссией в соответствии со шкалой критериев для оценки и сопоставления заявок на участие в открытом конкурсе, согласно приложению № </w:t>
      </w:r>
      <w:r w:rsidR="00E60622">
        <w:rPr>
          <w:sz w:val="28"/>
          <w:szCs w:val="28"/>
        </w:rPr>
        <w:t>7</w:t>
      </w:r>
      <w:r>
        <w:rPr>
          <w:sz w:val="28"/>
          <w:szCs w:val="28"/>
        </w:rPr>
        <w:t xml:space="preserve"> к настоящей конкурсной документации.</w:t>
      </w:r>
    </w:p>
    <w:p w14:paraId="6137F389" w14:textId="2A7F3E21" w:rsidR="005C21E7" w:rsidRDefault="005C21E7" w:rsidP="005C21E7">
      <w:pPr>
        <w:pStyle w:val="NoSpacingChar"/>
        <w:ind w:firstLine="709"/>
        <w:jc w:val="both"/>
        <w:rPr>
          <w:sz w:val="28"/>
          <w:szCs w:val="28"/>
        </w:rPr>
      </w:pPr>
      <w:bookmarkStart w:id="17" w:name="sub_2093"/>
      <w:bookmarkEnd w:id="16"/>
      <w:r>
        <w:rPr>
          <w:sz w:val="28"/>
          <w:szCs w:val="28"/>
        </w:rPr>
        <w:t xml:space="preserve">12.3. Оценка заявки на участие в открытом конкурсе осуществляется в баллах индивидуально каждым присутствующим на заседании членом конкурсной комиссии. </w:t>
      </w:r>
    </w:p>
    <w:p w14:paraId="3A86CB4D" w14:textId="77777777" w:rsidR="005C21E7" w:rsidRDefault="005C21E7" w:rsidP="005C21E7">
      <w:pPr>
        <w:pStyle w:val="NoSpacingChar"/>
        <w:ind w:firstLine="709"/>
        <w:jc w:val="both"/>
        <w:rPr>
          <w:sz w:val="28"/>
          <w:szCs w:val="28"/>
        </w:rPr>
      </w:pPr>
      <w:bookmarkStart w:id="18" w:name="sub_2094"/>
      <w:bookmarkEnd w:id="17"/>
      <w:r>
        <w:rPr>
          <w:sz w:val="28"/>
          <w:szCs w:val="28"/>
        </w:rPr>
        <w:t xml:space="preserve">12.4. Каждой заявке на участие в открытом конкурсе присваивается номер в порядке уменьшения ее итоговой оценки в баллах. </w:t>
      </w:r>
    </w:p>
    <w:p w14:paraId="60321E77" w14:textId="77777777" w:rsidR="005C21E7" w:rsidRPr="001D0FBD" w:rsidRDefault="005C21E7" w:rsidP="005C21E7">
      <w:pPr>
        <w:pStyle w:val="NoSpacingChar"/>
        <w:ind w:firstLine="709"/>
        <w:jc w:val="both"/>
        <w:rPr>
          <w:sz w:val="28"/>
          <w:szCs w:val="28"/>
        </w:rPr>
      </w:pPr>
      <w:r w:rsidRPr="00467B9E">
        <w:rPr>
          <w:sz w:val="28"/>
          <w:szCs w:val="28"/>
        </w:rPr>
        <w:lastRenderedPageBreak/>
        <w:t xml:space="preserve">Количество баллов, набранное участником конкурса, определяется каждым членом комиссии путем суммирования всех баллов, полученных по каждому критерию оценки и сопоставления заявок на участие в открытом </w:t>
      </w:r>
      <w:r w:rsidRPr="001D0FBD">
        <w:rPr>
          <w:sz w:val="28"/>
          <w:szCs w:val="28"/>
        </w:rPr>
        <w:t>конкурсе.</w:t>
      </w:r>
    </w:p>
    <w:p w14:paraId="7DC79EBB" w14:textId="0754A359" w:rsidR="005C21E7" w:rsidRDefault="005C21E7" w:rsidP="005C21E7">
      <w:pPr>
        <w:pStyle w:val="NoSpacingChar"/>
        <w:ind w:firstLine="709"/>
        <w:jc w:val="both"/>
        <w:rPr>
          <w:sz w:val="28"/>
          <w:szCs w:val="28"/>
        </w:rPr>
      </w:pPr>
      <w:r w:rsidRPr="001D0FBD">
        <w:rPr>
          <w:sz w:val="28"/>
          <w:szCs w:val="28"/>
        </w:rPr>
        <w:t xml:space="preserve">Итоговая оценка каждой заявки на участие в открытом конкурсе определяется как сумма баллов, выставленных </w:t>
      </w:r>
      <w:r w:rsidR="001D0FBD" w:rsidRPr="001D0FBD">
        <w:rPr>
          <w:sz w:val="28"/>
          <w:szCs w:val="28"/>
        </w:rPr>
        <w:t>на заседании</w:t>
      </w:r>
      <w:r w:rsidRPr="001D0FBD">
        <w:rPr>
          <w:sz w:val="28"/>
          <w:szCs w:val="28"/>
        </w:rPr>
        <w:t xml:space="preserve"> конкурсной комиссии по характеристикам указанной заявки.</w:t>
      </w:r>
    </w:p>
    <w:p w14:paraId="6E217486" w14:textId="77777777" w:rsidR="005C21E7" w:rsidRDefault="005C21E7" w:rsidP="005C21E7">
      <w:pPr>
        <w:pStyle w:val="NoSpacingChar"/>
        <w:ind w:firstLine="709"/>
        <w:jc w:val="both"/>
        <w:rPr>
          <w:sz w:val="28"/>
          <w:szCs w:val="28"/>
        </w:rPr>
      </w:pPr>
      <w:bookmarkStart w:id="19" w:name="sub_2095"/>
      <w:bookmarkEnd w:id="18"/>
      <w:r>
        <w:rPr>
          <w:sz w:val="28"/>
          <w:szCs w:val="28"/>
        </w:rPr>
        <w:t>12.5. Победителем открытого конкурса признается участник открытого конкурса, заявке которого присвоен первый номер, получивший наибольшее суммарное количество баллов.</w:t>
      </w:r>
    </w:p>
    <w:p w14:paraId="14803DFB" w14:textId="77777777" w:rsidR="005C21E7" w:rsidRPr="00A83A63" w:rsidRDefault="005C21E7" w:rsidP="005C21E7">
      <w:pPr>
        <w:pStyle w:val="NoSpacingChar"/>
        <w:ind w:firstLine="709"/>
        <w:jc w:val="both"/>
        <w:rPr>
          <w:sz w:val="28"/>
          <w:szCs w:val="28"/>
        </w:rPr>
      </w:pPr>
      <w:bookmarkStart w:id="20" w:name="sub_2096"/>
      <w:bookmarkEnd w:id="19"/>
      <w:r>
        <w:rPr>
          <w:sz w:val="28"/>
          <w:szCs w:val="28"/>
        </w:rPr>
        <w:t xml:space="preserve">12.6. 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w:t>
      </w:r>
      <w:r w:rsidRPr="00A83A63">
        <w:rPr>
          <w:sz w:val="28"/>
          <w:szCs w:val="28"/>
        </w:rPr>
        <w:t xml:space="preserve">которого получила высшую оценку по сумме критериев, указанных в пунктах 1 и </w:t>
      </w:r>
      <w:hyperlink r:id="rId14" w:history="1">
        <w:r w:rsidRPr="00A83A63">
          <w:rPr>
            <w:rStyle w:val="a4"/>
            <w:color w:val="auto"/>
            <w:sz w:val="28"/>
            <w:szCs w:val="28"/>
            <w:u w:val="none"/>
          </w:rPr>
          <w:t>2 части 3 статьи 24</w:t>
        </w:r>
      </w:hyperlink>
      <w:r w:rsidRPr="00A83A63">
        <w:rPr>
          <w:sz w:val="28"/>
          <w:szCs w:val="28"/>
        </w:rPr>
        <w:t xml:space="preserve"> Федерального закона. </w:t>
      </w:r>
    </w:p>
    <w:p w14:paraId="16D67F0F" w14:textId="0F9C9115" w:rsidR="005C21E7" w:rsidRPr="00A83A63" w:rsidRDefault="005C21E7" w:rsidP="005C21E7">
      <w:pPr>
        <w:pStyle w:val="NoSpacingChar"/>
        <w:ind w:firstLine="709"/>
        <w:jc w:val="both"/>
        <w:rPr>
          <w:sz w:val="28"/>
          <w:szCs w:val="28"/>
        </w:rPr>
      </w:pPr>
      <w:r w:rsidRPr="00A83A63">
        <w:rPr>
          <w:sz w:val="28"/>
          <w:szCs w:val="28"/>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r w:rsidRPr="00D725E4">
        <w:rPr>
          <w:rStyle w:val="a4"/>
          <w:color w:val="auto"/>
          <w:sz w:val="28"/>
          <w:szCs w:val="28"/>
          <w:u w:val="none"/>
        </w:rPr>
        <w:t>пункте 4 части 3 статьи 24</w:t>
      </w:r>
      <w:r w:rsidRPr="00D725E4">
        <w:rPr>
          <w:sz w:val="28"/>
          <w:szCs w:val="28"/>
        </w:rPr>
        <w:t xml:space="preserve"> </w:t>
      </w:r>
      <w:r w:rsidRPr="00A83A63">
        <w:rPr>
          <w:sz w:val="28"/>
          <w:szCs w:val="28"/>
        </w:rPr>
        <w:t xml:space="preserve">Федерального закона, а при отсутствии такого участника - участник открытого конкурса, заявке которого соответствует лучшее значение критерия, указанного в </w:t>
      </w:r>
      <w:hyperlink r:id="rId15" w:history="1">
        <w:r w:rsidRPr="00A83A63">
          <w:rPr>
            <w:rStyle w:val="a4"/>
            <w:color w:val="auto"/>
            <w:sz w:val="28"/>
            <w:szCs w:val="28"/>
            <w:u w:val="none"/>
          </w:rPr>
          <w:t>пункте 3 части 3 статьи 24</w:t>
        </w:r>
      </w:hyperlink>
      <w:r w:rsidRPr="00A83A63">
        <w:rPr>
          <w:sz w:val="28"/>
          <w:szCs w:val="28"/>
        </w:rPr>
        <w:t xml:space="preserve"> Федерального закона.</w:t>
      </w:r>
    </w:p>
    <w:p w14:paraId="3DD510C1" w14:textId="77777777" w:rsidR="005C21E7" w:rsidRDefault="005C21E7" w:rsidP="005C21E7">
      <w:pPr>
        <w:pStyle w:val="NoSpacingChar"/>
        <w:ind w:firstLine="709"/>
        <w:jc w:val="both"/>
        <w:rPr>
          <w:sz w:val="28"/>
          <w:szCs w:val="28"/>
        </w:rPr>
      </w:pPr>
      <w:r w:rsidRPr="00A83A63">
        <w:rPr>
          <w:sz w:val="28"/>
          <w:szCs w:val="28"/>
        </w:rPr>
        <w:t xml:space="preserve">12.7. Если в результате применения процедур, указанных в пункте 12.6 настоящей конкурсной документации не удалось определить победителя открытого конкурса, таким победителем признается участник открытого конкурса, по предложению которого установлен конкурсный маршрут </w:t>
      </w:r>
      <w:r>
        <w:rPr>
          <w:sz w:val="28"/>
          <w:szCs w:val="28"/>
        </w:rPr>
        <w:t>(любой из маршрутов в составе лота), а при отсутствии такого участника - участник открытого конкурса, заявка которого подана ранее других заявок, получивших высшую оценку.</w:t>
      </w:r>
    </w:p>
    <w:p w14:paraId="31F09FB2" w14:textId="77777777" w:rsidR="005C21E7" w:rsidRDefault="005C21E7" w:rsidP="005C21E7">
      <w:pPr>
        <w:pStyle w:val="NoSpacingChar"/>
        <w:ind w:firstLine="709"/>
        <w:jc w:val="both"/>
        <w:rPr>
          <w:sz w:val="28"/>
          <w:szCs w:val="28"/>
        </w:rPr>
      </w:pPr>
      <w:r>
        <w:rPr>
          <w:sz w:val="28"/>
          <w:szCs w:val="28"/>
        </w:rPr>
        <w:t>12.8. В случае, если открытый конкурс признан несостоявшимся в связи с тем, что только одна заявка на участие в этом конкурсе была признана соответствующей требованиям конкурсной документации, право осуществления перевозок по предусмотренным конкурсной документацией маршрутам предоставляется юридическому лицу, индивидуальному предпринимателю, уполномоченному участнику договора простого товарищества, подавшим такую заявку на участие в открытом конкурсе.</w:t>
      </w:r>
    </w:p>
    <w:p w14:paraId="772B327F" w14:textId="77777777" w:rsidR="005C21E7" w:rsidRDefault="005C21E7" w:rsidP="005C21E7">
      <w:pPr>
        <w:pStyle w:val="s1"/>
        <w:shd w:val="clear" w:color="auto" w:fill="FFFFFF"/>
        <w:spacing w:before="0" w:beforeAutospacing="0" w:after="0" w:afterAutospacing="0"/>
        <w:ind w:firstLine="709"/>
        <w:jc w:val="both"/>
        <w:rPr>
          <w:sz w:val="28"/>
          <w:szCs w:val="28"/>
        </w:rPr>
      </w:pPr>
      <w:r>
        <w:rPr>
          <w:sz w:val="28"/>
          <w:szCs w:val="28"/>
        </w:rPr>
        <w:t>12.9. 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14:paraId="4F3D333D" w14:textId="77777777" w:rsidR="005C21E7" w:rsidRDefault="005C21E7" w:rsidP="005C21E7">
      <w:pPr>
        <w:pStyle w:val="NoSpacingChar"/>
        <w:ind w:firstLine="709"/>
        <w:jc w:val="both"/>
        <w:rPr>
          <w:sz w:val="28"/>
          <w:szCs w:val="28"/>
        </w:rPr>
      </w:pPr>
      <w:bookmarkStart w:id="21" w:name="sub_2097"/>
      <w:bookmarkEnd w:id="20"/>
      <w:r>
        <w:rPr>
          <w:sz w:val="28"/>
          <w:szCs w:val="28"/>
        </w:rPr>
        <w:lastRenderedPageBreak/>
        <w:t>12.10. Итоги открытого конкурса оформляются протоколом оценки и сопоставления заявок на участие в открытом конкурсе, который подписывается всеми присутствующими членами конкурсной комиссии.</w:t>
      </w:r>
    </w:p>
    <w:p w14:paraId="79E383CC" w14:textId="271721DA" w:rsidR="005C21E7" w:rsidRDefault="005C21E7" w:rsidP="005C21E7">
      <w:pPr>
        <w:pStyle w:val="NoSpacingChar"/>
        <w:ind w:firstLine="709"/>
        <w:jc w:val="both"/>
        <w:rPr>
          <w:sz w:val="28"/>
          <w:szCs w:val="28"/>
        </w:rPr>
      </w:pPr>
      <w:bookmarkStart w:id="22" w:name="sub_2098"/>
      <w:bookmarkEnd w:id="21"/>
      <w:r>
        <w:rPr>
          <w:sz w:val="28"/>
          <w:szCs w:val="28"/>
        </w:rPr>
        <w:t xml:space="preserve">12.11. </w:t>
      </w:r>
      <w:bookmarkEnd w:id="22"/>
      <w:r>
        <w:rPr>
          <w:sz w:val="28"/>
          <w:szCs w:val="28"/>
        </w:rPr>
        <w:t xml:space="preserve">Протокол оценки и сопоставления заявок на участие в открытом конкурсе размещается </w:t>
      </w:r>
      <w:r w:rsidR="0014182C">
        <w:rPr>
          <w:sz w:val="28"/>
          <w:szCs w:val="28"/>
        </w:rPr>
        <w:t xml:space="preserve">на официальном сайте муниципального образования г.Владикавказ в информационно-телекоммуникационной сети «Интернет» («Общественный транспорт/ Открытые конкурсы», https://vladikavkaz-osetia.ru/obshchestvennyy-transport/otkrytye-konkursy/) </w:t>
      </w:r>
      <w:r>
        <w:rPr>
          <w:sz w:val="28"/>
          <w:szCs w:val="28"/>
        </w:rPr>
        <w:t>в течение трех рабочих дней со дня оценки и сопоставления заявок на участие в открытом конкурсе.</w:t>
      </w:r>
    </w:p>
    <w:p w14:paraId="284424BE" w14:textId="4275499B" w:rsidR="005C21E7" w:rsidRDefault="005C21E7" w:rsidP="005C21E7">
      <w:pPr>
        <w:pStyle w:val="NoSpacingChar"/>
        <w:ind w:firstLine="709"/>
        <w:jc w:val="both"/>
        <w:rPr>
          <w:sz w:val="28"/>
          <w:szCs w:val="28"/>
        </w:rPr>
      </w:pPr>
      <w:r>
        <w:rPr>
          <w:sz w:val="28"/>
          <w:szCs w:val="28"/>
        </w:rPr>
        <w:t>12.1</w:t>
      </w:r>
      <w:r w:rsidR="001D0FBD">
        <w:rPr>
          <w:sz w:val="28"/>
          <w:szCs w:val="28"/>
        </w:rPr>
        <w:t>2</w:t>
      </w:r>
      <w:r>
        <w:rPr>
          <w:sz w:val="28"/>
          <w:szCs w:val="28"/>
        </w:rPr>
        <w:t xml:space="preserve">. Протоколы, составленные в ходе проведения открытого конкурса, заявки на участие в открытом конкурсе, конкурсная документация, изменения и разъяснения конкурсной документации, </w:t>
      </w:r>
      <w:r w:rsidR="00AA0E61">
        <w:rPr>
          <w:sz w:val="28"/>
          <w:szCs w:val="28"/>
        </w:rPr>
        <w:t xml:space="preserve">заявки и документы к ним, </w:t>
      </w:r>
      <w:r>
        <w:rPr>
          <w:rFonts w:ascii="Times New Roman CYR" w:hAnsi="Times New Roman CYR" w:cs="Times New Roman CYR"/>
          <w:sz w:val="28"/>
          <w:szCs w:val="28"/>
        </w:rPr>
        <w:t xml:space="preserve">журнал регистрации </w:t>
      </w:r>
      <w:r>
        <w:rPr>
          <w:sz w:val="28"/>
          <w:szCs w:val="28"/>
        </w:rPr>
        <w:t>заявок</w:t>
      </w:r>
      <w:r w:rsidR="008D225F">
        <w:rPr>
          <w:sz w:val="28"/>
          <w:szCs w:val="28"/>
        </w:rPr>
        <w:t xml:space="preserve">, </w:t>
      </w:r>
      <w:r>
        <w:rPr>
          <w:sz w:val="28"/>
          <w:szCs w:val="28"/>
        </w:rPr>
        <w:t>на участие в открытом конкурсе</w:t>
      </w:r>
      <w:r w:rsidR="000C6239">
        <w:rPr>
          <w:sz w:val="28"/>
          <w:szCs w:val="28"/>
        </w:rPr>
        <w:t>, подтверждающая документация на транспортные средства</w:t>
      </w:r>
      <w:r>
        <w:rPr>
          <w:sz w:val="28"/>
          <w:szCs w:val="28"/>
        </w:rPr>
        <w:t xml:space="preserve"> хранятся организатором открытого конкурса не менее пяти лет.</w:t>
      </w:r>
    </w:p>
    <w:p w14:paraId="4663478E" w14:textId="066835A6" w:rsidR="00013FF4" w:rsidRDefault="00013FF4" w:rsidP="005C21E7">
      <w:pPr>
        <w:pStyle w:val="NoSpacingChar"/>
        <w:ind w:firstLine="709"/>
        <w:jc w:val="both"/>
        <w:rPr>
          <w:color w:val="FF0000"/>
          <w:sz w:val="28"/>
          <w:szCs w:val="28"/>
        </w:rPr>
      </w:pPr>
      <w:r>
        <w:rPr>
          <w:sz w:val="28"/>
          <w:szCs w:val="28"/>
        </w:rPr>
        <w:t>12.1</w:t>
      </w:r>
      <w:r w:rsidR="001D0FBD">
        <w:rPr>
          <w:sz w:val="28"/>
          <w:szCs w:val="28"/>
        </w:rPr>
        <w:t>3</w:t>
      </w:r>
      <w:r>
        <w:rPr>
          <w:sz w:val="28"/>
          <w:szCs w:val="28"/>
        </w:rPr>
        <w:t>. Указанные в пункте 12.1</w:t>
      </w:r>
      <w:r w:rsidR="003C6C29">
        <w:rPr>
          <w:sz w:val="28"/>
          <w:szCs w:val="28"/>
        </w:rPr>
        <w:t>2</w:t>
      </w:r>
      <w:r>
        <w:rPr>
          <w:sz w:val="28"/>
          <w:szCs w:val="28"/>
        </w:rPr>
        <w:t xml:space="preserve"> документы либо их копии передаются </w:t>
      </w:r>
      <w:r w:rsidR="00BA2A0D">
        <w:rPr>
          <w:sz w:val="28"/>
          <w:szCs w:val="28"/>
        </w:rPr>
        <w:t>п</w:t>
      </w:r>
      <w:r>
        <w:rPr>
          <w:sz w:val="28"/>
          <w:szCs w:val="28"/>
        </w:rPr>
        <w:t>о мотивированному запросу</w:t>
      </w:r>
      <w:r w:rsidR="00C06B62">
        <w:rPr>
          <w:sz w:val="28"/>
          <w:szCs w:val="28"/>
        </w:rPr>
        <w:t xml:space="preserve"> (требованию, определению и т.д.) судебных, </w:t>
      </w:r>
      <w:r w:rsidR="0096615C">
        <w:rPr>
          <w:sz w:val="28"/>
          <w:szCs w:val="28"/>
        </w:rPr>
        <w:t>контрольных</w:t>
      </w:r>
      <w:r w:rsidR="00C06B62">
        <w:rPr>
          <w:sz w:val="28"/>
          <w:szCs w:val="28"/>
        </w:rPr>
        <w:t>,</w:t>
      </w:r>
      <w:r w:rsidR="0096615C">
        <w:rPr>
          <w:sz w:val="28"/>
          <w:szCs w:val="28"/>
        </w:rPr>
        <w:t xml:space="preserve"> </w:t>
      </w:r>
      <w:r>
        <w:rPr>
          <w:sz w:val="28"/>
          <w:szCs w:val="28"/>
        </w:rPr>
        <w:t>надз</w:t>
      </w:r>
      <w:r w:rsidR="00C06B62">
        <w:rPr>
          <w:sz w:val="28"/>
          <w:szCs w:val="28"/>
        </w:rPr>
        <w:t>орных</w:t>
      </w:r>
      <w:r>
        <w:rPr>
          <w:sz w:val="28"/>
          <w:szCs w:val="28"/>
        </w:rPr>
        <w:t xml:space="preserve"> </w:t>
      </w:r>
      <w:r w:rsidR="00C06B62">
        <w:rPr>
          <w:sz w:val="28"/>
          <w:szCs w:val="28"/>
        </w:rPr>
        <w:t xml:space="preserve">и правоохранительных </w:t>
      </w:r>
      <w:r>
        <w:rPr>
          <w:sz w:val="28"/>
          <w:szCs w:val="28"/>
        </w:rPr>
        <w:t>органов</w:t>
      </w:r>
      <w:r w:rsidR="0096615C">
        <w:rPr>
          <w:sz w:val="28"/>
          <w:szCs w:val="28"/>
        </w:rPr>
        <w:t>.</w:t>
      </w:r>
      <w:r>
        <w:rPr>
          <w:sz w:val="28"/>
          <w:szCs w:val="28"/>
        </w:rPr>
        <w:t xml:space="preserve"> </w:t>
      </w:r>
      <w:r w:rsidR="0096615C">
        <w:rPr>
          <w:sz w:val="28"/>
          <w:szCs w:val="28"/>
        </w:rPr>
        <w:t>Передача иным лица</w:t>
      </w:r>
      <w:r w:rsidR="00437526">
        <w:rPr>
          <w:sz w:val="28"/>
          <w:szCs w:val="28"/>
        </w:rPr>
        <w:t>м</w:t>
      </w:r>
      <w:r w:rsidR="003A256B">
        <w:rPr>
          <w:sz w:val="28"/>
          <w:szCs w:val="28"/>
        </w:rPr>
        <w:t xml:space="preserve">, учреждениям и организациям </w:t>
      </w:r>
      <w:r w:rsidR="0096615C">
        <w:rPr>
          <w:sz w:val="28"/>
          <w:szCs w:val="28"/>
        </w:rPr>
        <w:t xml:space="preserve">не допускается. </w:t>
      </w:r>
    </w:p>
    <w:p w14:paraId="59425BC6" w14:textId="0D05EA66" w:rsidR="005C21E7" w:rsidRDefault="005C21E7" w:rsidP="005C21E7">
      <w:pPr>
        <w:pStyle w:val="NoSpacingChar"/>
        <w:ind w:firstLine="709"/>
        <w:jc w:val="both"/>
        <w:rPr>
          <w:sz w:val="28"/>
          <w:szCs w:val="28"/>
        </w:rPr>
      </w:pPr>
      <w:r>
        <w:rPr>
          <w:sz w:val="28"/>
          <w:szCs w:val="28"/>
        </w:rPr>
        <w:t>12.1</w:t>
      </w:r>
      <w:r w:rsidR="001D0FBD">
        <w:rPr>
          <w:sz w:val="28"/>
          <w:szCs w:val="28"/>
        </w:rPr>
        <w:t>4</w:t>
      </w:r>
      <w:r>
        <w:rPr>
          <w:sz w:val="28"/>
          <w:szCs w:val="28"/>
        </w:rPr>
        <w:t xml:space="preserve">. Результаты открытого конкурса могут быть обжалованы в судебном порядке. </w:t>
      </w:r>
    </w:p>
    <w:p w14:paraId="61C79118" w14:textId="77777777" w:rsidR="005C21E7" w:rsidRDefault="005C21E7" w:rsidP="005C21E7">
      <w:pPr>
        <w:pStyle w:val="NoSpacingChar"/>
        <w:ind w:firstLine="709"/>
        <w:jc w:val="both"/>
        <w:rPr>
          <w:sz w:val="28"/>
          <w:szCs w:val="28"/>
        </w:rPr>
      </w:pPr>
    </w:p>
    <w:p w14:paraId="40164193" w14:textId="77777777" w:rsidR="005C21E7" w:rsidRDefault="005C21E7" w:rsidP="005C21E7">
      <w:pPr>
        <w:tabs>
          <w:tab w:val="left" w:pos="0"/>
          <w:tab w:val="left" w:pos="142"/>
          <w:tab w:val="left" w:pos="284"/>
        </w:tabs>
        <w:jc w:val="center"/>
        <w:rPr>
          <w:sz w:val="28"/>
          <w:szCs w:val="28"/>
          <w:lang w:val="ru-RU"/>
        </w:rPr>
      </w:pPr>
      <w:r>
        <w:rPr>
          <w:b/>
          <w:bCs/>
          <w:sz w:val="28"/>
          <w:szCs w:val="28"/>
          <w:lang w:val="ru-RU"/>
        </w:rPr>
        <w:t>13.</w:t>
      </w:r>
      <w:r>
        <w:rPr>
          <w:b/>
          <w:bCs/>
          <w:color w:val="FF0000"/>
          <w:sz w:val="28"/>
          <w:szCs w:val="28"/>
          <w:lang w:val="ru-RU"/>
        </w:rPr>
        <w:t xml:space="preserve"> </w:t>
      </w:r>
      <w:r>
        <w:rPr>
          <w:b/>
          <w:sz w:val="28"/>
          <w:szCs w:val="28"/>
          <w:lang w:val="ru-RU"/>
        </w:rPr>
        <w:t>Отказ от проведения открытого конкурса</w:t>
      </w:r>
    </w:p>
    <w:p w14:paraId="30DE87E9" w14:textId="77777777" w:rsidR="005C21E7" w:rsidRDefault="005C21E7" w:rsidP="005C21E7">
      <w:pPr>
        <w:widowControl w:val="0"/>
        <w:tabs>
          <w:tab w:val="left" w:pos="993"/>
          <w:tab w:val="left" w:pos="1276"/>
        </w:tabs>
        <w:rPr>
          <w:sz w:val="28"/>
          <w:szCs w:val="28"/>
          <w:lang w:val="ru-RU"/>
        </w:rPr>
      </w:pPr>
    </w:p>
    <w:p w14:paraId="6410B183" w14:textId="2278B4B7" w:rsidR="005C21E7" w:rsidRDefault="005C21E7" w:rsidP="005C21E7">
      <w:pPr>
        <w:widowControl w:val="0"/>
        <w:tabs>
          <w:tab w:val="left" w:pos="993"/>
          <w:tab w:val="left" w:pos="1276"/>
        </w:tabs>
        <w:ind w:firstLine="709"/>
        <w:jc w:val="both"/>
        <w:rPr>
          <w:sz w:val="28"/>
          <w:szCs w:val="28"/>
          <w:lang w:val="ru-RU"/>
        </w:rPr>
      </w:pPr>
      <w:r>
        <w:rPr>
          <w:sz w:val="28"/>
          <w:szCs w:val="28"/>
          <w:lang w:val="ru-RU"/>
        </w:rPr>
        <w:t>13.1. О</w:t>
      </w:r>
      <w:r w:rsidR="004647C5">
        <w:rPr>
          <w:sz w:val="28"/>
          <w:szCs w:val="28"/>
          <w:lang w:val="ru-RU"/>
        </w:rPr>
        <w:t>рганизатор открытого конкурса,</w:t>
      </w:r>
      <w:r>
        <w:rPr>
          <w:sz w:val="28"/>
          <w:szCs w:val="28"/>
          <w:lang w:val="ru-RU"/>
        </w:rPr>
        <w:t xml:space="preserve"> разместивший на официальном сайте </w:t>
      </w:r>
      <w:r w:rsidR="0014182C" w:rsidRPr="0014182C">
        <w:rPr>
          <w:sz w:val="28"/>
          <w:szCs w:val="28"/>
          <w:lang w:val="ru-RU"/>
        </w:rPr>
        <w:t xml:space="preserve">муниципального образования г.Владикавказ в информационно-телекоммуникационной сети «Интернет» («Общественный транспорт/ Открытые конкурсы», </w:t>
      </w:r>
      <w:r w:rsidR="0014182C">
        <w:rPr>
          <w:sz w:val="28"/>
          <w:szCs w:val="28"/>
        </w:rPr>
        <w:t>https</w:t>
      </w:r>
      <w:r w:rsidR="0014182C" w:rsidRPr="0014182C">
        <w:rPr>
          <w:sz w:val="28"/>
          <w:szCs w:val="28"/>
          <w:lang w:val="ru-RU"/>
        </w:rPr>
        <w:t>://</w:t>
      </w:r>
      <w:proofErr w:type="spellStart"/>
      <w:r w:rsidR="0014182C">
        <w:rPr>
          <w:sz w:val="28"/>
          <w:szCs w:val="28"/>
        </w:rPr>
        <w:t>vladikavkaz</w:t>
      </w:r>
      <w:proofErr w:type="spellEnd"/>
      <w:r w:rsidR="0014182C" w:rsidRPr="0014182C">
        <w:rPr>
          <w:sz w:val="28"/>
          <w:szCs w:val="28"/>
          <w:lang w:val="ru-RU"/>
        </w:rPr>
        <w:t>-</w:t>
      </w:r>
      <w:proofErr w:type="spellStart"/>
      <w:r w:rsidR="0014182C">
        <w:rPr>
          <w:sz w:val="28"/>
          <w:szCs w:val="28"/>
        </w:rPr>
        <w:t>osetia</w:t>
      </w:r>
      <w:proofErr w:type="spellEnd"/>
      <w:r w:rsidR="0014182C" w:rsidRPr="0014182C">
        <w:rPr>
          <w:sz w:val="28"/>
          <w:szCs w:val="28"/>
          <w:lang w:val="ru-RU"/>
        </w:rPr>
        <w:t>.</w:t>
      </w:r>
      <w:proofErr w:type="spellStart"/>
      <w:r w:rsidR="0014182C">
        <w:rPr>
          <w:sz w:val="28"/>
          <w:szCs w:val="28"/>
        </w:rPr>
        <w:t>ru</w:t>
      </w:r>
      <w:proofErr w:type="spellEnd"/>
      <w:r w:rsidR="0014182C" w:rsidRPr="0014182C">
        <w:rPr>
          <w:sz w:val="28"/>
          <w:szCs w:val="28"/>
          <w:lang w:val="ru-RU"/>
        </w:rPr>
        <w:t>/</w:t>
      </w:r>
      <w:proofErr w:type="spellStart"/>
      <w:r w:rsidR="0014182C">
        <w:rPr>
          <w:sz w:val="28"/>
          <w:szCs w:val="28"/>
        </w:rPr>
        <w:t>obshchestvennyy</w:t>
      </w:r>
      <w:proofErr w:type="spellEnd"/>
      <w:r w:rsidR="0014182C" w:rsidRPr="0014182C">
        <w:rPr>
          <w:sz w:val="28"/>
          <w:szCs w:val="28"/>
          <w:lang w:val="ru-RU"/>
        </w:rPr>
        <w:t>-</w:t>
      </w:r>
      <w:r w:rsidR="0014182C">
        <w:rPr>
          <w:sz w:val="28"/>
          <w:szCs w:val="28"/>
        </w:rPr>
        <w:t>transport</w:t>
      </w:r>
      <w:r w:rsidR="0014182C" w:rsidRPr="0014182C">
        <w:rPr>
          <w:sz w:val="28"/>
          <w:szCs w:val="28"/>
          <w:lang w:val="ru-RU"/>
        </w:rPr>
        <w:t>/</w:t>
      </w:r>
      <w:proofErr w:type="spellStart"/>
      <w:r w:rsidR="0014182C">
        <w:rPr>
          <w:sz w:val="28"/>
          <w:szCs w:val="28"/>
        </w:rPr>
        <w:t>otkrytye</w:t>
      </w:r>
      <w:proofErr w:type="spellEnd"/>
      <w:r w:rsidR="0014182C" w:rsidRPr="0014182C">
        <w:rPr>
          <w:sz w:val="28"/>
          <w:szCs w:val="28"/>
          <w:lang w:val="ru-RU"/>
        </w:rPr>
        <w:t>-</w:t>
      </w:r>
      <w:proofErr w:type="spellStart"/>
      <w:r w:rsidR="0014182C">
        <w:rPr>
          <w:sz w:val="28"/>
          <w:szCs w:val="28"/>
        </w:rPr>
        <w:t>konkursy</w:t>
      </w:r>
      <w:proofErr w:type="spellEnd"/>
      <w:r w:rsidR="0014182C" w:rsidRPr="0014182C">
        <w:rPr>
          <w:sz w:val="28"/>
          <w:szCs w:val="28"/>
          <w:lang w:val="ru-RU"/>
        </w:rPr>
        <w:t xml:space="preserve">/) </w:t>
      </w:r>
      <w:r>
        <w:rPr>
          <w:sz w:val="28"/>
          <w:szCs w:val="28"/>
          <w:lang w:val="ru-RU"/>
        </w:rPr>
        <w:t>извещение о проведении открытого конкурса, вправе отказаться от проведения открытого конкурса в любое время, но не позднее, чем за три рабочих дн</w:t>
      </w:r>
      <w:r w:rsidR="004647C5">
        <w:rPr>
          <w:sz w:val="28"/>
          <w:szCs w:val="28"/>
          <w:lang w:val="ru-RU"/>
        </w:rPr>
        <w:t>я</w:t>
      </w:r>
      <w:r>
        <w:rPr>
          <w:sz w:val="28"/>
          <w:szCs w:val="28"/>
          <w:lang w:val="ru-RU"/>
        </w:rPr>
        <w:t xml:space="preserve"> до даты окончания срока подачи заявок.</w:t>
      </w:r>
    </w:p>
    <w:p w14:paraId="6F76CD72" w14:textId="5C5A22EA" w:rsidR="005C21E7" w:rsidRDefault="005C21E7" w:rsidP="005C21E7">
      <w:pPr>
        <w:pStyle w:val="af7"/>
        <w:widowControl w:val="0"/>
        <w:tabs>
          <w:tab w:val="left" w:pos="993"/>
          <w:tab w:val="left" w:pos="1276"/>
        </w:tabs>
        <w:ind w:left="0" w:firstLine="709"/>
        <w:jc w:val="both"/>
        <w:rPr>
          <w:sz w:val="28"/>
          <w:szCs w:val="28"/>
          <w:lang w:val="ru-RU"/>
        </w:rPr>
      </w:pPr>
      <w:r>
        <w:rPr>
          <w:sz w:val="28"/>
          <w:szCs w:val="28"/>
          <w:lang w:val="ru-RU"/>
        </w:rPr>
        <w:t xml:space="preserve">13.2. Извещение об отказе от проведения открытого конкурса опубликовывается организатором открытого конкурса на официальном сайте МО г.Владикавказ </w:t>
      </w:r>
      <w:r w:rsidR="0014182C" w:rsidRPr="0014182C">
        <w:rPr>
          <w:sz w:val="28"/>
          <w:szCs w:val="28"/>
          <w:lang w:val="ru-RU"/>
        </w:rPr>
        <w:t xml:space="preserve">на официальном сайте муниципального образования г.Владикавказ в информационно-телекоммуникационной сети «Интернет» («Общественный транспорт/ Открытые конкурсы», </w:t>
      </w:r>
      <w:r w:rsidR="0014182C">
        <w:rPr>
          <w:sz w:val="28"/>
          <w:szCs w:val="28"/>
        </w:rPr>
        <w:t>https</w:t>
      </w:r>
      <w:r w:rsidR="0014182C" w:rsidRPr="0014182C">
        <w:rPr>
          <w:sz w:val="28"/>
          <w:szCs w:val="28"/>
          <w:lang w:val="ru-RU"/>
        </w:rPr>
        <w:t>://</w:t>
      </w:r>
      <w:proofErr w:type="spellStart"/>
      <w:r w:rsidR="0014182C">
        <w:rPr>
          <w:sz w:val="28"/>
          <w:szCs w:val="28"/>
        </w:rPr>
        <w:t>vladikavkaz</w:t>
      </w:r>
      <w:proofErr w:type="spellEnd"/>
      <w:r w:rsidR="0014182C" w:rsidRPr="0014182C">
        <w:rPr>
          <w:sz w:val="28"/>
          <w:szCs w:val="28"/>
          <w:lang w:val="ru-RU"/>
        </w:rPr>
        <w:t>-</w:t>
      </w:r>
      <w:proofErr w:type="spellStart"/>
      <w:r w:rsidR="0014182C">
        <w:rPr>
          <w:sz w:val="28"/>
          <w:szCs w:val="28"/>
        </w:rPr>
        <w:t>osetia</w:t>
      </w:r>
      <w:proofErr w:type="spellEnd"/>
      <w:r w:rsidR="0014182C" w:rsidRPr="0014182C">
        <w:rPr>
          <w:sz w:val="28"/>
          <w:szCs w:val="28"/>
          <w:lang w:val="ru-RU"/>
        </w:rPr>
        <w:t>.</w:t>
      </w:r>
      <w:proofErr w:type="spellStart"/>
      <w:r w:rsidR="0014182C">
        <w:rPr>
          <w:sz w:val="28"/>
          <w:szCs w:val="28"/>
        </w:rPr>
        <w:t>ru</w:t>
      </w:r>
      <w:proofErr w:type="spellEnd"/>
      <w:r w:rsidR="0014182C" w:rsidRPr="0014182C">
        <w:rPr>
          <w:sz w:val="28"/>
          <w:szCs w:val="28"/>
          <w:lang w:val="ru-RU"/>
        </w:rPr>
        <w:t>/</w:t>
      </w:r>
      <w:proofErr w:type="spellStart"/>
      <w:r w:rsidR="0014182C">
        <w:rPr>
          <w:sz w:val="28"/>
          <w:szCs w:val="28"/>
        </w:rPr>
        <w:t>obshchestvennyy</w:t>
      </w:r>
      <w:proofErr w:type="spellEnd"/>
      <w:r w:rsidR="0014182C" w:rsidRPr="0014182C">
        <w:rPr>
          <w:sz w:val="28"/>
          <w:szCs w:val="28"/>
          <w:lang w:val="ru-RU"/>
        </w:rPr>
        <w:t>-</w:t>
      </w:r>
      <w:r w:rsidR="0014182C">
        <w:rPr>
          <w:sz w:val="28"/>
          <w:szCs w:val="28"/>
        </w:rPr>
        <w:t>transport</w:t>
      </w:r>
      <w:r w:rsidR="0014182C" w:rsidRPr="0014182C">
        <w:rPr>
          <w:sz w:val="28"/>
          <w:szCs w:val="28"/>
          <w:lang w:val="ru-RU"/>
        </w:rPr>
        <w:t>/</w:t>
      </w:r>
      <w:proofErr w:type="spellStart"/>
      <w:r w:rsidR="0014182C">
        <w:rPr>
          <w:sz w:val="28"/>
          <w:szCs w:val="28"/>
        </w:rPr>
        <w:t>otkrytye</w:t>
      </w:r>
      <w:proofErr w:type="spellEnd"/>
      <w:r w:rsidR="0014182C" w:rsidRPr="0014182C">
        <w:rPr>
          <w:sz w:val="28"/>
          <w:szCs w:val="28"/>
          <w:lang w:val="ru-RU"/>
        </w:rPr>
        <w:t>-</w:t>
      </w:r>
      <w:proofErr w:type="spellStart"/>
      <w:r w:rsidR="0014182C">
        <w:rPr>
          <w:sz w:val="28"/>
          <w:szCs w:val="28"/>
        </w:rPr>
        <w:t>konkursy</w:t>
      </w:r>
      <w:proofErr w:type="spellEnd"/>
      <w:r w:rsidR="0014182C" w:rsidRPr="0014182C">
        <w:rPr>
          <w:sz w:val="28"/>
          <w:szCs w:val="28"/>
          <w:lang w:val="ru-RU"/>
        </w:rPr>
        <w:t xml:space="preserve">/) </w:t>
      </w:r>
      <w:r>
        <w:rPr>
          <w:sz w:val="28"/>
          <w:szCs w:val="28"/>
          <w:lang w:val="ru-RU"/>
        </w:rPr>
        <w:t>в течение 2 рабочих дней со дня принятия решения об отказе от проведения открытого конкурса.</w:t>
      </w:r>
    </w:p>
    <w:p w14:paraId="3BB48CF8" w14:textId="77777777" w:rsidR="005C21E7" w:rsidRDefault="005C21E7" w:rsidP="005C21E7">
      <w:pPr>
        <w:pStyle w:val="af7"/>
        <w:widowControl w:val="0"/>
        <w:tabs>
          <w:tab w:val="left" w:pos="993"/>
          <w:tab w:val="left" w:pos="1276"/>
        </w:tabs>
        <w:ind w:left="0" w:firstLine="709"/>
        <w:jc w:val="both"/>
        <w:rPr>
          <w:sz w:val="28"/>
          <w:szCs w:val="28"/>
          <w:lang w:val="ru-RU"/>
        </w:rPr>
      </w:pPr>
      <w:r>
        <w:rPr>
          <w:sz w:val="28"/>
          <w:szCs w:val="28"/>
          <w:lang w:val="ru-RU"/>
        </w:rPr>
        <w:t>13.3. 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w:t>
      </w:r>
    </w:p>
    <w:p w14:paraId="55934BA7" w14:textId="77777777" w:rsidR="00D00BE3" w:rsidRDefault="00D00BE3" w:rsidP="005C21E7">
      <w:pPr>
        <w:pStyle w:val="aff5"/>
        <w:jc w:val="center"/>
        <w:rPr>
          <w:sz w:val="28"/>
          <w:szCs w:val="28"/>
        </w:rPr>
      </w:pPr>
    </w:p>
    <w:p w14:paraId="07BAF335" w14:textId="77777777" w:rsidR="005C21E7" w:rsidRDefault="005C21E7" w:rsidP="005C21E7">
      <w:pPr>
        <w:jc w:val="center"/>
        <w:rPr>
          <w:b/>
          <w:bCs/>
          <w:sz w:val="28"/>
          <w:szCs w:val="28"/>
          <w:lang w:val="ru-RU"/>
        </w:rPr>
      </w:pPr>
      <w:r>
        <w:rPr>
          <w:b/>
          <w:bCs/>
          <w:sz w:val="28"/>
          <w:szCs w:val="28"/>
          <w:lang w:val="ru-RU"/>
        </w:rPr>
        <w:t>14. Порядок подтверждения наличия у участника открытого конкурса транспортных средств, предусмотренных его заявкой на участие</w:t>
      </w:r>
    </w:p>
    <w:p w14:paraId="2A10FA1E" w14:textId="77777777" w:rsidR="005C21E7" w:rsidRDefault="005C21E7" w:rsidP="005C21E7">
      <w:pPr>
        <w:jc w:val="center"/>
        <w:rPr>
          <w:b/>
          <w:bCs/>
          <w:sz w:val="28"/>
          <w:szCs w:val="28"/>
          <w:lang w:val="ru-RU"/>
        </w:rPr>
      </w:pPr>
      <w:r>
        <w:rPr>
          <w:b/>
          <w:bCs/>
          <w:sz w:val="28"/>
          <w:szCs w:val="28"/>
          <w:lang w:val="ru-RU"/>
        </w:rPr>
        <w:lastRenderedPageBreak/>
        <w:t>в открытом конкурсе</w:t>
      </w:r>
    </w:p>
    <w:p w14:paraId="68581DC6" w14:textId="77777777" w:rsidR="005C21E7" w:rsidRDefault="005C21E7" w:rsidP="005C21E7">
      <w:pPr>
        <w:jc w:val="center"/>
        <w:rPr>
          <w:b/>
          <w:bCs/>
          <w:sz w:val="28"/>
          <w:szCs w:val="28"/>
          <w:lang w:val="ru-RU"/>
        </w:rPr>
      </w:pPr>
    </w:p>
    <w:p w14:paraId="177B1CB5" w14:textId="5D803912" w:rsidR="005C21E7" w:rsidRDefault="005C21E7" w:rsidP="005C21E7">
      <w:pPr>
        <w:ind w:firstLine="709"/>
        <w:jc w:val="both"/>
        <w:rPr>
          <w:bCs/>
          <w:sz w:val="28"/>
          <w:szCs w:val="28"/>
          <w:lang w:val="ru-RU"/>
        </w:rPr>
      </w:pPr>
      <w:r>
        <w:rPr>
          <w:sz w:val="28"/>
          <w:szCs w:val="28"/>
          <w:lang w:val="ru-RU"/>
        </w:rPr>
        <w:t xml:space="preserve">14.1. </w:t>
      </w:r>
      <w:r>
        <w:rPr>
          <w:bCs/>
          <w:sz w:val="28"/>
          <w:szCs w:val="28"/>
          <w:lang w:val="ru-RU"/>
        </w:rPr>
        <w:t xml:space="preserve">Порядок подтверждения наличия у </w:t>
      </w:r>
      <w:r>
        <w:rPr>
          <w:sz w:val="28"/>
          <w:szCs w:val="28"/>
          <w:lang w:val="ru-RU"/>
        </w:rPr>
        <w:t xml:space="preserve">победителя открытого конкурса или участника открытого конкурса, которому предоставлено право получения свидетельства </w:t>
      </w:r>
      <w:r>
        <w:rPr>
          <w:sz w:val="28"/>
          <w:szCs w:val="28"/>
          <w:lang w:val="ru-RU" w:eastAsia="ru-RU"/>
        </w:rPr>
        <w:t>об осуществлении перевозок</w:t>
      </w:r>
      <w:r w:rsidR="00EF3FE6">
        <w:rPr>
          <w:sz w:val="28"/>
          <w:szCs w:val="28"/>
          <w:lang w:val="ru-RU" w:eastAsia="ru-RU"/>
        </w:rPr>
        <w:t xml:space="preserve"> по</w:t>
      </w:r>
      <w:r>
        <w:rPr>
          <w:sz w:val="28"/>
          <w:szCs w:val="28"/>
          <w:lang w:val="ru-RU" w:eastAsia="ru-RU"/>
        </w:rPr>
        <w:t xml:space="preserve"> маршрутам регулярных перевозок</w:t>
      </w:r>
      <w:r>
        <w:rPr>
          <w:sz w:val="28"/>
          <w:szCs w:val="28"/>
          <w:lang w:val="ru-RU"/>
        </w:rPr>
        <w:t xml:space="preserve">, </w:t>
      </w:r>
      <w:r>
        <w:rPr>
          <w:bCs/>
          <w:sz w:val="28"/>
          <w:szCs w:val="28"/>
          <w:lang w:val="ru-RU"/>
        </w:rPr>
        <w:t>транспортных средств, предусмотренных его заявкой на участие в открытом конкурсе проводится в 2 этапа:</w:t>
      </w:r>
    </w:p>
    <w:p w14:paraId="6909152E" w14:textId="5445FC05" w:rsidR="005C21E7" w:rsidRDefault="009A6141" w:rsidP="005C21E7">
      <w:pPr>
        <w:ind w:firstLine="709"/>
        <w:jc w:val="both"/>
        <w:rPr>
          <w:sz w:val="28"/>
          <w:szCs w:val="28"/>
          <w:lang w:val="ru-RU"/>
        </w:rPr>
      </w:pPr>
      <w:r w:rsidRPr="009A6141">
        <w:rPr>
          <w:bCs/>
          <w:sz w:val="28"/>
          <w:szCs w:val="28"/>
          <w:lang w:val="ru-RU"/>
        </w:rPr>
        <w:t>1)</w:t>
      </w:r>
      <w:r w:rsidR="005C21E7">
        <w:rPr>
          <w:b/>
          <w:bCs/>
          <w:sz w:val="28"/>
          <w:szCs w:val="28"/>
          <w:lang w:val="ru-RU"/>
        </w:rPr>
        <w:t xml:space="preserve"> </w:t>
      </w:r>
      <w:r w:rsidR="005C21E7">
        <w:rPr>
          <w:sz w:val="28"/>
          <w:szCs w:val="28"/>
          <w:lang w:val="ru-RU"/>
        </w:rPr>
        <w:t>предоставление организатору открытого конкурса копий документов, подтверждающих наличие на праве собственности или ином законном основании каждого из транспортных средств, предусмотренных заявкой победителя</w:t>
      </w:r>
      <w:r w:rsidR="008353D3" w:rsidRPr="008353D3">
        <w:rPr>
          <w:lang w:val="ru-RU"/>
        </w:rPr>
        <w:t xml:space="preserve"> </w:t>
      </w:r>
      <w:r w:rsidR="008353D3" w:rsidRPr="008353D3">
        <w:rPr>
          <w:sz w:val="28"/>
          <w:szCs w:val="28"/>
          <w:lang w:val="ru-RU"/>
        </w:rPr>
        <w:t>открытого</w:t>
      </w:r>
      <w:r w:rsidR="005C21E7">
        <w:rPr>
          <w:sz w:val="28"/>
          <w:szCs w:val="28"/>
          <w:lang w:val="ru-RU"/>
        </w:rPr>
        <w:t xml:space="preserve"> конкурса</w:t>
      </w:r>
      <w:r w:rsidR="00A930D3">
        <w:rPr>
          <w:sz w:val="28"/>
          <w:szCs w:val="28"/>
          <w:lang w:val="ru-RU"/>
        </w:rPr>
        <w:t xml:space="preserve"> или участника открытого конкурса, которому предоставлено право получения свидетельства </w:t>
      </w:r>
      <w:r w:rsidR="00A930D3">
        <w:rPr>
          <w:sz w:val="28"/>
          <w:szCs w:val="28"/>
          <w:lang w:val="ru-RU" w:eastAsia="ru-RU"/>
        </w:rPr>
        <w:t>об осуществлении перевозок по маршрутам регулярных перевозок</w:t>
      </w:r>
      <w:r w:rsidR="00A930D3">
        <w:rPr>
          <w:sz w:val="28"/>
          <w:szCs w:val="28"/>
          <w:lang w:val="ru-RU"/>
        </w:rPr>
        <w:t xml:space="preserve">, </w:t>
      </w:r>
      <w:r w:rsidR="00A930D3">
        <w:rPr>
          <w:bCs/>
          <w:sz w:val="28"/>
          <w:szCs w:val="28"/>
          <w:lang w:val="ru-RU"/>
        </w:rPr>
        <w:t>транспортных средств</w:t>
      </w:r>
      <w:r w:rsidR="005C21E7">
        <w:rPr>
          <w:sz w:val="28"/>
          <w:szCs w:val="28"/>
          <w:lang w:val="ru-RU"/>
        </w:rPr>
        <w:t xml:space="preserve">, и копий документов, подтверждающих сведения, указанные в </w:t>
      </w:r>
      <w:r w:rsidR="005C21E7">
        <w:rPr>
          <w:sz w:val="28"/>
          <w:szCs w:val="20"/>
          <w:lang w:val="ru-RU"/>
        </w:rPr>
        <w:t>Сводной информации о транспортных средствах, заявленных для участия в открытом конкурсе</w:t>
      </w:r>
      <w:r>
        <w:rPr>
          <w:sz w:val="28"/>
          <w:szCs w:val="20"/>
          <w:lang w:val="ru-RU"/>
        </w:rPr>
        <w:t xml:space="preserve"> (приложение №</w:t>
      </w:r>
      <w:r w:rsidR="00CD7E1D">
        <w:rPr>
          <w:sz w:val="28"/>
          <w:szCs w:val="20"/>
          <w:lang w:val="ru-RU"/>
        </w:rPr>
        <w:t>6</w:t>
      </w:r>
      <w:r>
        <w:rPr>
          <w:sz w:val="28"/>
          <w:szCs w:val="20"/>
          <w:lang w:val="ru-RU"/>
        </w:rPr>
        <w:t>)</w:t>
      </w:r>
      <w:r w:rsidR="005C21E7">
        <w:rPr>
          <w:sz w:val="28"/>
          <w:szCs w:val="28"/>
          <w:lang w:val="ru-RU"/>
        </w:rPr>
        <w:t>;</w:t>
      </w:r>
    </w:p>
    <w:p w14:paraId="1C7E8637" w14:textId="406EABDF" w:rsidR="005C21E7" w:rsidRDefault="009A6141" w:rsidP="005C21E7">
      <w:pPr>
        <w:ind w:firstLine="709"/>
        <w:jc w:val="both"/>
        <w:rPr>
          <w:b/>
          <w:bCs/>
          <w:sz w:val="28"/>
          <w:szCs w:val="28"/>
          <w:lang w:val="ru-RU"/>
        </w:rPr>
      </w:pPr>
      <w:r>
        <w:rPr>
          <w:sz w:val="28"/>
          <w:szCs w:val="28"/>
          <w:lang w:val="ru-RU"/>
        </w:rPr>
        <w:t xml:space="preserve">2) </w:t>
      </w:r>
      <w:r w:rsidR="005C21E7">
        <w:rPr>
          <w:sz w:val="28"/>
          <w:szCs w:val="28"/>
          <w:lang w:val="ru-RU"/>
        </w:rPr>
        <w:t xml:space="preserve">осмотр </w:t>
      </w:r>
      <w:r w:rsidR="005C21E7">
        <w:rPr>
          <w:sz w:val="28"/>
          <w:szCs w:val="20"/>
          <w:lang w:val="ru-RU"/>
        </w:rPr>
        <w:t>транспортных средств, заявленных для участия в открытом конкурсе.</w:t>
      </w:r>
    </w:p>
    <w:p w14:paraId="3CEFB32A" w14:textId="5318392A" w:rsidR="005C21E7" w:rsidRDefault="005C21E7" w:rsidP="005C21E7">
      <w:pPr>
        <w:ind w:firstLine="709"/>
        <w:jc w:val="both"/>
        <w:rPr>
          <w:sz w:val="28"/>
          <w:szCs w:val="28"/>
          <w:lang w:val="ru-RU"/>
        </w:rPr>
      </w:pPr>
      <w:r>
        <w:rPr>
          <w:sz w:val="28"/>
          <w:szCs w:val="28"/>
          <w:lang w:val="ru-RU"/>
        </w:rPr>
        <w:t>14.2. Подтверждение</w:t>
      </w:r>
      <w:r>
        <w:rPr>
          <w:sz w:val="28"/>
          <w:szCs w:val="20"/>
          <w:lang w:val="ru-RU"/>
        </w:rPr>
        <w:t xml:space="preserve"> заявленных транспортных средств включает в себя осуществление мероприятий, связанных с сопоставлением заявленных победителем открытого конкурса или </w:t>
      </w:r>
      <w:r>
        <w:rPr>
          <w:sz w:val="28"/>
          <w:szCs w:val="28"/>
          <w:lang w:val="ru-RU"/>
        </w:rPr>
        <w:t xml:space="preserve">участником открытого конкурса, которому предоставлено право получения свидетельства </w:t>
      </w:r>
      <w:r>
        <w:rPr>
          <w:sz w:val="28"/>
          <w:szCs w:val="28"/>
          <w:lang w:val="ru-RU" w:eastAsia="ru-RU"/>
        </w:rPr>
        <w:t>об осуществлении перевозок</w:t>
      </w:r>
      <w:r w:rsidR="00EF3FE6">
        <w:rPr>
          <w:sz w:val="28"/>
          <w:szCs w:val="28"/>
          <w:lang w:val="ru-RU" w:eastAsia="ru-RU"/>
        </w:rPr>
        <w:t xml:space="preserve"> по</w:t>
      </w:r>
      <w:r>
        <w:rPr>
          <w:sz w:val="28"/>
          <w:szCs w:val="28"/>
          <w:lang w:val="ru-RU" w:eastAsia="ru-RU"/>
        </w:rPr>
        <w:t xml:space="preserve"> маршрутам регулярных перевозок,</w:t>
      </w:r>
      <w:r>
        <w:rPr>
          <w:sz w:val="28"/>
          <w:szCs w:val="20"/>
          <w:lang w:val="ru-RU"/>
        </w:rPr>
        <w:t xml:space="preserve"> транспортных средств и их характеристик, влияющих на качество перевозок, подтверждающей документации, предоставляемой организатору открытого конкурса и характеристикам транспортных средств, фактически представленных на осмотр.</w:t>
      </w:r>
    </w:p>
    <w:p w14:paraId="52B91B2A" w14:textId="454CE7E2" w:rsidR="005C21E7" w:rsidRDefault="005C21E7" w:rsidP="005C21E7">
      <w:pPr>
        <w:ind w:firstLine="709"/>
        <w:jc w:val="both"/>
        <w:rPr>
          <w:sz w:val="28"/>
          <w:szCs w:val="20"/>
          <w:lang w:val="ru-RU"/>
        </w:rPr>
      </w:pPr>
      <w:r>
        <w:rPr>
          <w:sz w:val="28"/>
          <w:szCs w:val="28"/>
          <w:lang w:val="ru-RU"/>
        </w:rPr>
        <w:t xml:space="preserve">14.3. Победитель открытого конкурса или участник открытого конкурса, которому предоставлено право получения свидетельства </w:t>
      </w:r>
      <w:r>
        <w:rPr>
          <w:sz w:val="28"/>
          <w:szCs w:val="28"/>
          <w:lang w:val="ru-RU" w:eastAsia="ru-RU"/>
        </w:rPr>
        <w:t xml:space="preserve">об осуществлении перевозок </w:t>
      </w:r>
      <w:r w:rsidR="00D73F9F" w:rsidRPr="00C24D30">
        <w:rPr>
          <w:sz w:val="28"/>
          <w:szCs w:val="28"/>
          <w:lang w:val="ru-RU" w:eastAsia="ru-RU"/>
        </w:rPr>
        <w:t>по</w:t>
      </w:r>
      <w:r w:rsidR="00D73F9F">
        <w:rPr>
          <w:sz w:val="28"/>
          <w:szCs w:val="28"/>
          <w:lang w:val="ru-RU" w:eastAsia="ru-RU"/>
        </w:rPr>
        <w:t xml:space="preserve"> </w:t>
      </w:r>
      <w:r>
        <w:rPr>
          <w:sz w:val="28"/>
          <w:szCs w:val="28"/>
          <w:lang w:val="ru-RU" w:eastAsia="ru-RU"/>
        </w:rPr>
        <w:t>маршрутам регулярных перевозок</w:t>
      </w:r>
      <w:r>
        <w:rPr>
          <w:sz w:val="28"/>
          <w:szCs w:val="28"/>
          <w:lang w:val="ru-RU"/>
        </w:rPr>
        <w:t xml:space="preserve">, </w:t>
      </w:r>
      <w:r>
        <w:rPr>
          <w:sz w:val="28"/>
          <w:szCs w:val="20"/>
          <w:lang w:val="ru-RU"/>
        </w:rPr>
        <w:t>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указанным в Сводной информации о транспортных средствах, заявленных на участие в открытом конкурсе</w:t>
      </w:r>
      <w:r w:rsidR="00C24D30">
        <w:rPr>
          <w:sz w:val="28"/>
          <w:szCs w:val="20"/>
          <w:lang w:val="ru-RU"/>
        </w:rPr>
        <w:t xml:space="preserve"> (приложение №</w:t>
      </w:r>
      <w:r w:rsidR="00CD7E1D">
        <w:rPr>
          <w:sz w:val="28"/>
          <w:szCs w:val="20"/>
          <w:lang w:val="ru-RU"/>
        </w:rPr>
        <w:t>6</w:t>
      </w:r>
      <w:r w:rsidR="00C24D30">
        <w:rPr>
          <w:sz w:val="28"/>
          <w:szCs w:val="20"/>
          <w:lang w:val="ru-RU"/>
        </w:rPr>
        <w:t>)</w:t>
      </w:r>
      <w:r>
        <w:rPr>
          <w:sz w:val="28"/>
          <w:szCs w:val="20"/>
          <w:lang w:val="ru-RU"/>
        </w:rPr>
        <w:t xml:space="preserve">. </w:t>
      </w:r>
    </w:p>
    <w:p w14:paraId="2253E9FC" w14:textId="36509BED" w:rsidR="005C21E7" w:rsidRDefault="005C21E7" w:rsidP="006558AA">
      <w:pPr>
        <w:pStyle w:val="NoSpacingChar"/>
        <w:ind w:firstLine="709"/>
        <w:jc w:val="both"/>
        <w:rPr>
          <w:sz w:val="28"/>
          <w:szCs w:val="28"/>
        </w:rPr>
      </w:pPr>
      <w:r>
        <w:rPr>
          <w:sz w:val="28"/>
          <w:szCs w:val="28"/>
        </w:rPr>
        <w:t xml:space="preserve">14.4. Победитель конкурса или участник открытого конкурса, которому предоставлено право получения свидетельства </w:t>
      </w:r>
      <w:r>
        <w:rPr>
          <w:sz w:val="28"/>
          <w:szCs w:val="28"/>
          <w:lang w:eastAsia="ru-RU"/>
        </w:rPr>
        <w:t xml:space="preserve">об осуществлении перевозок </w:t>
      </w:r>
      <w:r w:rsidR="00EF3FE6">
        <w:rPr>
          <w:sz w:val="28"/>
          <w:szCs w:val="28"/>
          <w:lang w:eastAsia="ru-RU"/>
        </w:rPr>
        <w:t xml:space="preserve">по </w:t>
      </w:r>
      <w:r>
        <w:rPr>
          <w:sz w:val="28"/>
          <w:szCs w:val="28"/>
          <w:lang w:eastAsia="ru-RU"/>
        </w:rPr>
        <w:t>маршрутам регулярных перевозок</w:t>
      </w:r>
      <w:r>
        <w:rPr>
          <w:sz w:val="28"/>
          <w:szCs w:val="28"/>
        </w:rPr>
        <w:t xml:space="preserve"> предоставляет организатору открытого конкурса копии документов, подтверждающих наличие на праве собственности или ином законном основании каждого из транспортных средств, предусмотренных заявкой победителя конкурса </w:t>
      </w:r>
      <w:r w:rsidR="006558AA">
        <w:rPr>
          <w:sz w:val="28"/>
          <w:szCs w:val="28"/>
        </w:rPr>
        <w:t xml:space="preserve">или участника открытого конкурса, которому предоставлено право получения свидетельства </w:t>
      </w:r>
      <w:r w:rsidR="006558AA">
        <w:rPr>
          <w:sz w:val="28"/>
          <w:szCs w:val="28"/>
          <w:lang w:eastAsia="ru-RU"/>
        </w:rPr>
        <w:t>об осуществлении перевозок по маршрутам регулярных перевозок</w:t>
      </w:r>
      <w:r w:rsidR="006558AA">
        <w:rPr>
          <w:sz w:val="28"/>
          <w:szCs w:val="28"/>
        </w:rPr>
        <w:t xml:space="preserve">, </w:t>
      </w:r>
      <w:r w:rsidR="006558AA">
        <w:rPr>
          <w:bCs/>
          <w:sz w:val="28"/>
          <w:szCs w:val="28"/>
        </w:rPr>
        <w:t>транспортных средств</w:t>
      </w:r>
      <w:r w:rsidR="006558AA">
        <w:rPr>
          <w:sz w:val="28"/>
          <w:szCs w:val="28"/>
        </w:rPr>
        <w:t xml:space="preserve"> </w:t>
      </w:r>
      <w:r>
        <w:rPr>
          <w:sz w:val="28"/>
          <w:szCs w:val="28"/>
        </w:rPr>
        <w:t>(далее – документы):</w:t>
      </w:r>
    </w:p>
    <w:p w14:paraId="08442637" w14:textId="19FFE2F0" w:rsidR="005C21E7" w:rsidRDefault="008550A3" w:rsidP="005C21E7">
      <w:pPr>
        <w:ind w:firstLine="708"/>
        <w:jc w:val="both"/>
        <w:rPr>
          <w:sz w:val="28"/>
          <w:szCs w:val="28"/>
          <w:lang w:val="ru-RU"/>
        </w:rPr>
      </w:pPr>
      <w:r>
        <w:rPr>
          <w:sz w:val="28"/>
          <w:szCs w:val="28"/>
          <w:lang w:val="ru-RU"/>
        </w:rPr>
        <w:lastRenderedPageBreak/>
        <w:t xml:space="preserve">1) </w:t>
      </w:r>
      <w:r w:rsidR="005C21E7">
        <w:rPr>
          <w:sz w:val="28"/>
          <w:szCs w:val="28"/>
          <w:lang w:val="ru-RU"/>
        </w:rPr>
        <w:t>копии выписок из электронных паспортов транспортных средств в случае их оформления или копии паспортов на каждое транспортное средство;</w:t>
      </w:r>
    </w:p>
    <w:p w14:paraId="397AD244" w14:textId="16E4E495" w:rsidR="005C21E7" w:rsidRDefault="008550A3" w:rsidP="005C21E7">
      <w:pPr>
        <w:ind w:firstLine="708"/>
        <w:jc w:val="both"/>
        <w:rPr>
          <w:sz w:val="28"/>
          <w:szCs w:val="28"/>
          <w:lang w:val="ru-RU"/>
        </w:rPr>
      </w:pPr>
      <w:r>
        <w:rPr>
          <w:sz w:val="28"/>
          <w:szCs w:val="28"/>
          <w:lang w:val="ru-RU"/>
        </w:rPr>
        <w:t xml:space="preserve">2) </w:t>
      </w:r>
      <w:r w:rsidR="005C21E7">
        <w:rPr>
          <w:sz w:val="28"/>
          <w:szCs w:val="28"/>
          <w:lang w:val="ru-RU"/>
        </w:rPr>
        <w:t>копии свидетельств о регистрации каждого транспортного средства;</w:t>
      </w:r>
    </w:p>
    <w:p w14:paraId="37E13CB7" w14:textId="2175FB73" w:rsidR="005C21E7" w:rsidRPr="005513CA" w:rsidRDefault="008550A3" w:rsidP="005C21E7">
      <w:pPr>
        <w:ind w:firstLine="708"/>
        <w:jc w:val="both"/>
        <w:rPr>
          <w:color w:val="FF0000"/>
          <w:sz w:val="28"/>
          <w:szCs w:val="28"/>
          <w:lang w:val="ru-RU"/>
        </w:rPr>
      </w:pPr>
      <w:r>
        <w:rPr>
          <w:sz w:val="28"/>
          <w:szCs w:val="28"/>
          <w:lang w:val="ru-RU"/>
        </w:rPr>
        <w:t xml:space="preserve">3) </w:t>
      </w:r>
      <w:r w:rsidR="005C21E7">
        <w:rPr>
          <w:sz w:val="28"/>
          <w:szCs w:val="28"/>
          <w:lang w:val="ru-RU"/>
        </w:rPr>
        <w:t>копии гражданско-правового договора (предоставляется при аренде, субаренде транспортного средства и (или) при нахождении транспортного средства в лизинге).</w:t>
      </w:r>
    </w:p>
    <w:p w14:paraId="56E3134B" w14:textId="4867332E" w:rsidR="005C21E7" w:rsidRDefault="005C21E7" w:rsidP="005C21E7">
      <w:pPr>
        <w:ind w:firstLine="709"/>
        <w:jc w:val="both"/>
        <w:rPr>
          <w:sz w:val="28"/>
          <w:szCs w:val="20"/>
          <w:lang w:val="ru-RU"/>
        </w:rPr>
      </w:pPr>
      <w:r>
        <w:rPr>
          <w:sz w:val="28"/>
          <w:szCs w:val="20"/>
          <w:lang w:val="ru-RU"/>
        </w:rPr>
        <w:t>14.5. В случае если в Сводной информации о транспортных средствах</w:t>
      </w:r>
      <w:r w:rsidR="00CD7E1D">
        <w:rPr>
          <w:sz w:val="28"/>
          <w:szCs w:val="20"/>
          <w:lang w:val="ru-RU"/>
        </w:rPr>
        <w:t xml:space="preserve"> (приложение 6)</w:t>
      </w:r>
      <w:r>
        <w:rPr>
          <w:sz w:val="28"/>
          <w:szCs w:val="20"/>
          <w:lang w:val="ru-RU"/>
        </w:rPr>
        <w:t xml:space="preserve">, заявленных для участия в открытом конкурсе, содержатся сведения о наличии характеристик, влияющих на качество перевозок, указанных в пункте 3 приложения </w:t>
      </w:r>
      <w:r w:rsidR="00E60622">
        <w:rPr>
          <w:sz w:val="28"/>
          <w:szCs w:val="20"/>
          <w:lang w:val="ru-RU"/>
        </w:rPr>
        <w:t>7</w:t>
      </w:r>
      <w:r>
        <w:rPr>
          <w:sz w:val="28"/>
          <w:szCs w:val="20"/>
          <w:lang w:val="ru-RU"/>
        </w:rPr>
        <w:t xml:space="preserve"> к настоящей конкурсной документации, наряду с документами, указанными в пункте </w:t>
      </w:r>
      <w:proofErr w:type="gramStart"/>
      <w:r>
        <w:rPr>
          <w:sz w:val="28"/>
          <w:szCs w:val="20"/>
          <w:lang w:val="ru-RU"/>
        </w:rPr>
        <w:t>14.4</w:t>
      </w:r>
      <w:r w:rsidR="008B427F">
        <w:rPr>
          <w:sz w:val="28"/>
          <w:szCs w:val="20"/>
          <w:lang w:val="ru-RU"/>
        </w:rPr>
        <w:t>.</w:t>
      </w:r>
      <w:r>
        <w:rPr>
          <w:sz w:val="28"/>
          <w:szCs w:val="20"/>
          <w:lang w:val="ru-RU"/>
        </w:rPr>
        <w:t>,</w:t>
      </w:r>
      <w:proofErr w:type="gramEnd"/>
      <w:r>
        <w:rPr>
          <w:sz w:val="28"/>
          <w:szCs w:val="20"/>
          <w:lang w:val="ru-RU"/>
        </w:rPr>
        <w:t xml:space="preserve"> предоставляются документы, подтверждающие соответствие заявленному критерию:</w:t>
      </w:r>
    </w:p>
    <w:p w14:paraId="606803C7" w14:textId="5783F33C" w:rsidR="005C21E7" w:rsidRDefault="0003209B" w:rsidP="005C21E7">
      <w:pPr>
        <w:ind w:firstLine="709"/>
        <w:jc w:val="both"/>
        <w:rPr>
          <w:sz w:val="28"/>
          <w:szCs w:val="20"/>
          <w:lang w:val="ru-RU"/>
        </w:rPr>
      </w:pPr>
      <w:r>
        <w:rPr>
          <w:sz w:val="28"/>
          <w:szCs w:val="20"/>
          <w:lang w:val="ru-RU"/>
        </w:rPr>
        <w:t>1</w:t>
      </w:r>
      <w:r w:rsidR="005C21E7">
        <w:rPr>
          <w:sz w:val="28"/>
          <w:szCs w:val="20"/>
          <w:lang w:val="ru-RU"/>
        </w:rPr>
        <w:t>) «экологический класс автобусов, выставляемых на маршрут», - свидетельством о регистрации транспортного средства и (или) спецификацией к транспортным средствам и (или) одобрением типа транспортного средства и (или) паспортом транспортного средства;</w:t>
      </w:r>
    </w:p>
    <w:p w14:paraId="1165D9D7" w14:textId="1F49B604" w:rsidR="005C21E7" w:rsidRDefault="0003209B" w:rsidP="005C21E7">
      <w:pPr>
        <w:ind w:firstLine="709"/>
        <w:jc w:val="both"/>
        <w:rPr>
          <w:sz w:val="28"/>
          <w:szCs w:val="20"/>
          <w:lang w:val="ru-RU"/>
        </w:rPr>
      </w:pPr>
      <w:r>
        <w:rPr>
          <w:sz w:val="28"/>
          <w:szCs w:val="20"/>
          <w:lang w:val="ru-RU"/>
        </w:rPr>
        <w:t>2</w:t>
      </w:r>
      <w:r w:rsidR="005C21E7">
        <w:rPr>
          <w:sz w:val="28"/>
          <w:szCs w:val="20"/>
          <w:lang w:val="ru-RU"/>
        </w:rPr>
        <w:t>) «наличие транспортных средств, оснащенных оборудованием для перевозок пассажиров с ограниченными возможностями передвижения» - оборудование для перевозки инвалидов, использующих кресло-коляску, - спецификацией к транспортным средствам и (или) одобрением типа транспортного средства и (или) паспортом транспортного средства с соответствующей отметкой о внесении изменений в конструкцию транспортного средства с установлением приспособлений для перевозки пассажиров с ограниченными возможностями передвижения;</w:t>
      </w:r>
    </w:p>
    <w:p w14:paraId="0B62B9D7" w14:textId="323413F9" w:rsidR="005C21E7" w:rsidRDefault="0003209B" w:rsidP="005C21E7">
      <w:pPr>
        <w:ind w:firstLine="709"/>
        <w:jc w:val="both"/>
        <w:rPr>
          <w:sz w:val="28"/>
          <w:szCs w:val="20"/>
          <w:lang w:val="ru-RU"/>
        </w:rPr>
      </w:pPr>
      <w:r>
        <w:rPr>
          <w:sz w:val="28"/>
          <w:szCs w:val="20"/>
          <w:lang w:val="ru-RU"/>
        </w:rPr>
        <w:t>3</w:t>
      </w:r>
      <w:r w:rsidR="005C21E7">
        <w:rPr>
          <w:sz w:val="28"/>
          <w:szCs w:val="20"/>
          <w:lang w:val="ru-RU"/>
        </w:rPr>
        <w:t>) «наличие в салоне транспортного средства системы кондиционирования воздуха», - спецификацией к транспортным средствам и (или) одобрением типа транспортного средства и (или)</w:t>
      </w:r>
      <w:r w:rsidR="005C21E7">
        <w:rPr>
          <w:lang w:val="ru-RU"/>
        </w:rPr>
        <w:t xml:space="preserve"> </w:t>
      </w:r>
      <w:r w:rsidR="005C21E7">
        <w:rPr>
          <w:sz w:val="28"/>
          <w:szCs w:val="20"/>
          <w:lang w:val="ru-RU"/>
        </w:rPr>
        <w:t>паспортом транспортного средства с соответствующей отметкой о внесении изменений в конструкцию транспортного средства об установлении</w:t>
      </w:r>
      <w:r w:rsidR="005C21E7">
        <w:rPr>
          <w:lang w:val="ru-RU"/>
        </w:rPr>
        <w:t xml:space="preserve"> </w:t>
      </w:r>
      <w:r w:rsidR="005C21E7">
        <w:rPr>
          <w:sz w:val="28"/>
          <w:szCs w:val="20"/>
          <w:lang w:val="ru-RU"/>
        </w:rPr>
        <w:t>системы кондиционирования воздуха и (или) свидетельством о регистрации транспортного средства;</w:t>
      </w:r>
    </w:p>
    <w:p w14:paraId="65803170" w14:textId="78496459" w:rsidR="005C21E7" w:rsidRDefault="0003209B" w:rsidP="005C21E7">
      <w:pPr>
        <w:ind w:firstLine="709"/>
        <w:jc w:val="both"/>
        <w:rPr>
          <w:sz w:val="28"/>
          <w:szCs w:val="20"/>
          <w:lang w:val="ru-RU"/>
        </w:rPr>
      </w:pPr>
      <w:r>
        <w:rPr>
          <w:sz w:val="28"/>
          <w:szCs w:val="20"/>
          <w:lang w:val="ru-RU"/>
        </w:rPr>
        <w:t>4</w:t>
      </w:r>
      <w:r w:rsidR="005C21E7">
        <w:rPr>
          <w:sz w:val="28"/>
          <w:szCs w:val="20"/>
          <w:lang w:val="ru-RU"/>
        </w:rPr>
        <w:t>) «наличие электронной системы контроля температуры воздуха в салоне» - климат-контроль, - спецификацией к транспортным средствам и (или) одобрением типа транспортного средства и (или) паспортом транспортного средства с соответствующей отметкой о внесении изменений в конструкцию транспортного средства об установлении электронной системы контроля температуры воздуха в салоне и (или) свидетельством о регистрации транспортного средства;</w:t>
      </w:r>
    </w:p>
    <w:p w14:paraId="01F588B5" w14:textId="79750D2A" w:rsidR="005C21E7" w:rsidRDefault="0003209B" w:rsidP="005C21E7">
      <w:pPr>
        <w:ind w:firstLine="709"/>
        <w:jc w:val="both"/>
        <w:rPr>
          <w:sz w:val="28"/>
          <w:szCs w:val="20"/>
          <w:lang w:val="ru-RU"/>
        </w:rPr>
      </w:pPr>
      <w:r>
        <w:rPr>
          <w:sz w:val="28"/>
          <w:szCs w:val="20"/>
          <w:lang w:val="ru-RU"/>
        </w:rPr>
        <w:t>5</w:t>
      </w:r>
      <w:r w:rsidR="005C21E7">
        <w:rPr>
          <w:sz w:val="28"/>
          <w:szCs w:val="20"/>
          <w:lang w:val="ru-RU"/>
        </w:rPr>
        <w:t>) «наличие оборудования для исполь</w:t>
      </w:r>
      <w:r w:rsidR="008B427F">
        <w:rPr>
          <w:sz w:val="28"/>
          <w:szCs w:val="20"/>
          <w:lang w:val="ru-RU"/>
        </w:rPr>
        <w:t>зования газомоторного топлива», </w:t>
      </w:r>
      <w:r w:rsidR="005C21E7">
        <w:rPr>
          <w:sz w:val="28"/>
          <w:szCs w:val="20"/>
          <w:lang w:val="ru-RU"/>
        </w:rPr>
        <w:t>- спецификацией к транспортным средствам и (или) одобрением типа транспортного средства и (или) паспортом транспортного средства с соответствующей отметкой о внесении изменений в конструкцию транспортного средства с установлением газобаллонного оборудования и (или) свидетельством о регистрации транспортного средства;</w:t>
      </w:r>
    </w:p>
    <w:p w14:paraId="438A3443" w14:textId="6AED03C0" w:rsidR="005C21E7" w:rsidRDefault="0003209B" w:rsidP="005C21E7">
      <w:pPr>
        <w:ind w:firstLine="709"/>
        <w:jc w:val="both"/>
        <w:rPr>
          <w:sz w:val="28"/>
          <w:szCs w:val="20"/>
          <w:lang w:val="ru-RU"/>
        </w:rPr>
      </w:pPr>
      <w:r>
        <w:rPr>
          <w:sz w:val="28"/>
          <w:szCs w:val="20"/>
          <w:lang w:val="ru-RU"/>
        </w:rPr>
        <w:lastRenderedPageBreak/>
        <w:t>6</w:t>
      </w:r>
      <w:r w:rsidR="005C21E7">
        <w:rPr>
          <w:sz w:val="28"/>
          <w:szCs w:val="20"/>
          <w:lang w:val="ru-RU"/>
        </w:rPr>
        <w:t>) «наличие автоматической двери», - спецификацией к транспортным средствам и (или) одобрением типа транспортного средства и (или) паспортом транспортного средства с соответствующей отметкой о внесении изменений в конструкцию транспортного средства с установлением автоматического привода двери и (или) свидетельством о регистрации транспортного средства;</w:t>
      </w:r>
    </w:p>
    <w:p w14:paraId="2803C423" w14:textId="6DC65D89" w:rsidR="005C21E7" w:rsidRDefault="00CD3916" w:rsidP="005C21E7">
      <w:pPr>
        <w:ind w:firstLine="709"/>
        <w:jc w:val="both"/>
        <w:rPr>
          <w:sz w:val="28"/>
          <w:szCs w:val="20"/>
          <w:lang w:val="ru-RU"/>
        </w:rPr>
      </w:pPr>
      <w:r>
        <w:rPr>
          <w:sz w:val="28"/>
          <w:szCs w:val="20"/>
          <w:lang w:val="ru-RU"/>
        </w:rPr>
        <w:t>7</w:t>
      </w:r>
      <w:r w:rsidR="005C21E7" w:rsidRPr="00EF5152">
        <w:rPr>
          <w:sz w:val="28"/>
          <w:szCs w:val="20"/>
          <w:lang w:val="ru-RU"/>
        </w:rPr>
        <w:t xml:space="preserve">) «наличие системы безналичной оплаты проезда», - </w:t>
      </w:r>
      <w:r w:rsidR="005C21E7" w:rsidRPr="00EF5152">
        <w:rPr>
          <w:sz w:val="28"/>
          <w:szCs w:val="28"/>
          <w:lang w:val="ru-RU"/>
        </w:rPr>
        <w:t>копиями документов, подтверждающих присоединение участника открытого конкурса к системе безналичной оплаты проезда</w:t>
      </w:r>
      <w:r w:rsidR="005C21E7" w:rsidRPr="00EF5152">
        <w:rPr>
          <w:sz w:val="28"/>
          <w:szCs w:val="20"/>
          <w:lang w:val="ru-RU"/>
        </w:rPr>
        <w:t xml:space="preserve"> и путем проведения фактического осмотра ТС;</w:t>
      </w:r>
    </w:p>
    <w:p w14:paraId="33883C5F" w14:textId="74820CD8" w:rsidR="005C21E7" w:rsidRDefault="00CD3916" w:rsidP="005C21E7">
      <w:pPr>
        <w:ind w:firstLine="709"/>
        <w:jc w:val="both"/>
        <w:rPr>
          <w:sz w:val="28"/>
          <w:szCs w:val="20"/>
          <w:lang w:val="ru-RU"/>
        </w:rPr>
      </w:pPr>
      <w:r>
        <w:rPr>
          <w:sz w:val="28"/>
          <w:szCs w:val="20"/>
          <w:lang w:val="ru-RU"/>
        </w:rPr>
        <w:t>8</w:t>
      </w:r>
      <w:r w:rsidR="005C21E7">
        <w:rPr>
          <w:sz w:val="28"/>
          <w:szCs w:val="20"/>
          <w:lang w:val="ru-RU"/>
        </w:rPr>
        <w:t>) «наличие в салоне транспортного средства системы речевого информирования пассажиров», - спецификацией к транспортным средствам и (или) одобрением типа транспортного средства и (или) паспортом транспортного средства с соответствующей отметкой о внесении изменений в конструкцию транспортного средства с установлением в салоне транспортного средства системы речевого информирования пассажиров и (или) свидетельством о регистрации транспортного средства;</w:t>
      </w:r>
    </w:p>
    <w:p w14:paraId="0C80D132" w14:textId="23881888" w:rsidR="005C21E7" w:rsidRDefault="00CD3916" w:rsidP="005C21E7">
      <w:pPr>
        <w:ind w:firstLine="709"/>
        <w:jc w:val="both"/>
        <w:rPr>
          <w:sz w:val="28"/>
          <w:szCs w:val="20"/>
          <w:lang w:val="ru-RU"/>
        </w:rPr>
      </w:pPr>
      <w:r>
        <w:rPr>
          <w:sz w:val="28"/>
          <w:szCs w:val="20"/>
          <w:lang w:val="ru-RU"/>
        </w:rPr>
        <w:t>9</w:t>
      </w:r>
      <w:r w:rsidR="005C21E7">
        <w:rPr>
          <w:sz w:val="28"/>
          <w:szCs w:val="20"/>
          <w:lang w:val="ru-RU"/>
        </w:rPr>
        <w:t>) «наличие в салоне транспортного средства электронного информационного табло», - документально не подтверждается. Подтверждается путем проведения фактического осмотра ТС;</w:t>
      </w:r>
    </w:p>
    <w:p w14:paraId="44E625FC" w14:textId="208A0B39" w:rsidR="005C21E7" w:rsidRDefault="00CD3916" w:rsidP="005C21E7">
      <w:pPr>
        <w:ind w:firstLine="709"/>
        <w:jc w:val="both"/>
        <w:rPr>
          <w:sz w:val="28"/>
          <w:szCs w:val="20"/>
          <w:lang w:val="ru-RU"/>
        </w:rPr>
      </w:pPr>
      <w:r>
        <w:rPr>
          <w:sz w:val="28"/>
          <w:szCs w:val="20"/>
          <w:lang w:val="ru-RU"/>
        </w:rPr>
        <w:t>10</w:t>
      </w:r>
      <w:r w:rsidR="005C21E7">
        <w:rPr>
          <w:sz w:val="28"/>
          <w:szCs w:val="20"/>
          <w:lang w:val="ru-RU"/>
        </w:rPr>
        <w:t>) «наличие транспортных средств с низким полом или частично низким полом», - документально не подтверждается. Подтверждается путем проведения фактического осмотра ТС;</w:t>
      </w:r>
    </w:p>
    <w:p w14:paraId="4C4BFE93" w14:textId="49498EA7" w:rsidR="005C21E7" w:rsidRDefault="0003209B" w:rsidP="005C21E7">
      <w:pPr>
        <w:ind w:firstLine="709"/>
        <w:jc w:val="both"/>
        <w:rPr>
          <w:sz w:val="28"/>
          <w:szCs w:val="20"/>
          <w:lang w:val="ru-RU"/>
        </w:rPr>
      </w:pPr>
      <w:r>
        <w:rPr>
          <w:sz w:val="28"/>
          <w:szCs w:val="20"/>
          <w:lang w:val="ru-RU"/>
        </w:rPr>
        <w:t>1</w:t>
      </w:r>
      <w:r w:rsidR="00CD3916">
        <w:rPr>
          <w:sz w:val="28"/>
          <w:szCs w:val="20"/>
          <w:lang w:val="ru-RU"/>
        </w:rPr>
        <w:t>1</w:t>
      </w:r>
      <w:r w:rsidR="005C21E7">
        <w:rPr>
          <w:sz w:val="28"/>
          <w:szCs w:val="20"/>
          <w:lang w:val="ru-RU"/>
        </w:rPr>
        <w:t>) «общая вместимость транспортного средства», - спецификацией к транспортным средствам и (или) одобрением типа транспортного средства и (или) паспортом транспортного и (или) свидетельством о регистрации транспортного средства.</w:t>
      </w:r>
    </w:p>
    <w:p w14:paraId="1A7238ED" w14:textId="5EB25E77" w:rsidR="005C21E7" w:rsidRPr="005513CA" w:rsidRDefault="005C21E7" w:rsidP="005C21E7">
      <w:pPr>
        <w:ind w:firstLine="709"/>
        <w:jc w:val="both"/>
        <w:rPr>
          <w:color w:val="FF0000"/>
          <w:sz w:val="28"/>
          <w:szCs w:val="20"/>
          <w:lang w:val="ru-RU"/>
        </w:rPr>
      </w:pPr>
      <w:r>
        <w:rPr>
          <w:sz w:val="28"/>
          <w:szCs w:val="28"/>
          <w:lang w:val="ru-RU"/>
        </w:rPr>
        <w:t xml:space="preserve">14.6. </w:t>
      </w:r>
      <w:r>
        <w:rPr>
          <w:rFonts w:eastAsia="Courier New"/>
          <w:sz w:val="28"/>
          <w:szCs w:val="28"/>
          <w:lang w:val="ru-RU" w:bidi="ru-RU"/>
        </w:rPr>
        <w:t xml:space="preserve">Победитель конкурса </w:t>
      </w:r>
      <w:r>
        <w:rPr>
          <w:sz w:val="28"/>
          <w:szCs w:val="28"/>
          <w:lang w:val="ru-RU"/>
        </w:rPr>
        <w:t xml:space="preserve">или участник открытого конкурса, которому предоставлено право получения свидетельства </w:t>
      </w:r>
      <w:r>
        <w:rPr>
          <w:sz w:val="28"/>
          <w:szCs w:val="28"/>
          <w:lang w:val="ru-RU" w:eastAsia="ru-RU"/>
        </w:rPr>
        <w:t xml:space="preserve">об осуществлении перевозок </w:t>
      </w:r>
      <w:r w:rsidR="00202353">
        <w:rPr>
          <w:sz w:val="28"/>
          <w:szCs w:val="28"/>
          <w:lang w:val="ru-RU" w:eastAsia="ru-RU"/>
        </w:rPr>
        <w:t xml:space="preserve">по </w:t>
      </w:r>
      <w:r>
        <w:rPr>
          <w:sz w:val="28"/>
          <w:szCs w:val="28"/>
          <w:lang w:val="ru-RU" w:eastAsia="ru-RU"/>
        </w:rPr>
        <w:t>маршрутам регулярных перевозок,</w:t>
      </w:r>
      <w:r>
        <w:rPr>
          <w:rFonts w:eastAsia="Courier New"/>
          <w:sz w:val="28"/>
          <w:szCs w:val="28"/>
          <w:lang w:val="ru-RU" w:bidi="ru-RU"/>
        </w:rPr>
        <w:t xml:space="preserve"> обязан представить организатору конкурса подтверждающие документы на транспортные средства в срок не позднее </w:t>
      </w:r>
      <w:r w:rsidRPr="00A0592B">
        <w:rPr>
          <w:rFonts w:eastAsia="Courier New"/>
          <w:sz w:val="28"/>
          <w:szCs w:val="28"/>
          <w:lang w:val="ru-RU" w:bidi="ru-RU"/>
        </w:rPr>
        <w:t>20</w:t>
      </w:r>
      <w:r>
        <w:rPr>
          <w:rFonts w:eastAsia="Courier New"/>
          <w:sz w:val="28"/>
          <w:szCs w:val="28"/>
          <w:lang w:val="ru-RU" w:bidi="ru-RU"/>
        </w:rPr>
        <w:t xml:space="preserve"> рабочих дней со дня размещения </w:t>
      </w:r>
      <w:r w:rsidR="0014182C" w:rsidRPr="0014182C">
        <w:rPr>
          <w:sz w:val="28"/>
          <w:szCs w:val="28"/>
          <w:lang w:val="ru-RU"/>
        </w:rPr>
        <w:t xml:space="preserve">на официальном сайте муниципального образования г.Владикавказ в информационно-телекоммуникационной сети «Интернет» («Общественный транспорт/ Открытые конкурсы», </w:t>
      </w:r>
      <w:r w:rsidR="0014182C">
        <w:rPr>
          <w:sz w:val="28"/>
          <w:szCs w:val="28"/>
        </w:rPr>
        <w:t>https</w:t>
      </w:r>
      <w:r w:rsidR="0014182C" w:rsidRPr="0014182C">
        <w:rPr>
          <w:sz w:val="28"/>
          <w:szCs w:val="28"/>
          <w:lang w:val="ru-RU"/>
        </w:rPr>
        <w:t>://</w:t>
      </w:r>
      <w:proofErr w:type="spellStart"/>
      <w:r w:rsidR="0014182C">
        <w:rPr>
          <w:sz w:val="28"/>
          <w:szCs w:val="28"/>
        </w:rPr>
        <w:t>vladikavkaz</w:t>
      </w:r>
      <w:proofErr w:type="spellEnd"/>
      <w:r w:rsidR="0014182C" w:rsidRPr="0014182C">
        <w:rPr>
          <w:sz w:val="28"/>
          <w:szCs w:val="28"/>
          <w:lang w:val="ru-RU"/>
        </w:rPr>
        <w:t>-</w:t>
      </w:r>
      <w:proofErr w:type="spellStart"/>
      <w:r w:rsidR="0014182C">
        <w:rPr>
          <w:sz w:val="28"/>
          <w:szCs w:val="28"/>
        </w:rPr>
        <w:t>osetia</w:t>
      </w:r>
      <w:proofErr w:type="spellEnd"/>
      <w:r w:rsidR="0014182C" w:rsidRPr="0014182C">
        <w:rPr>
          <w:sz w:val="28"/>
          <w:szCs w:val="28"/>
          <w:lang w:val="ru-RU"/>
        </w:rPr>
        <w:t>.</w:t>
      </w:r>
      <w:proofErr w:type="spellStart"/>
      <w:r w:rsidR="0014182C">
        <w:rPr>
          <w:sz w:val="28"/>
          <w:szCs w:val="28"/>
        </w:rPr>
        <w:t>ru</w:t>
      </w:r>
      <w:proofErr w:type="spellEnd"/>
      <w:r w:rsidR="0014182C" w:rsidRPr="0014182C">
        <w:rPr>
          <w:sz w:val="28"/>
          <w:szCs w:val="28"/>
          <w:lang w:val="ru-RU"/>
        </w:rPr>
        <w:t>/</w:t>
      </w:r>
      <w:proofErr w:type="spellStart"/>
      <w:r w:rsidR="0014182C">
        <w:rPr>
          <w:sz w:val="28"/>
          <w:szCs w:val="28"/>
        </w:rPr>
        <w:t>obshchestvennyy</w:t>
      </w:r>
      <w:proofErr w:type="spellEnd"/>
      <w:r w:rsidR="0014182C" w:rsidRPr="0014182C">
        <w:rPr>
          <w:sz w:val="28"/>
          <w:szCs w:val="28"/>
          <w:lang w:val="ru-RU"/>
        </w:rPr>
        <w:t>-</w:t>
      </w:r>
      <w:r w:rsidR="0014182C">
        <w:rPr>
          <w:sz w:val="28"/>
          <w:szCs w:val="28"/>
        </w:rPr>
        <w:t>transport</w:t>
      </w:r>
      <w:r w:rsidR="0014182C" w:rsidRPr="0014182C">
        <w:rPr>
          <w:sz w:val="28"/>
          <w:szCs w:val="28"/>
          <w:lang w:val="ru-RU"/>
        </w:rPr>
        <w:t>/</w:t>
      </w:r>
      <w:proofErr w:type="spellStart"/>
      <w:r w:rsidR="0014182C">
        <w:rPr>
          <w:sz w:val="28"/>
          <w:szCs w:val="28"/>
        </w:rPr>
        <w:t>otkrytye</w:t>
      </w:r>
      <w:proofErr w:type="spellEnd"/>
      <w:r w:rsidR="0014182C" w:rsidRPr="0014182C">
        <w:rPr>
          <w:sz w:val="28"/>
          <w:szCs w:val="28"/>
          <w:lang w:val="ru-RU"/>
        </w:rPr>
        <w:t>-</w:t>
      </w:r>
      <w:proofErr w:type="spellStart"/>
      <w:r w:rsidR="0014182C">
        <w:rPr>
          <w:sz w:val="28"/>
          <w:szCs w:val="28"/>
        </w:rPr>
        <w:t>konkursy</w:t>
      </w:r>
      <w:proofErr w:type="spellEnd"/>
      <w:r w:rsidR="0014182C" w:rsidRPr="0014182C">
        <w:rPr>
          <w:sz w:val="28"/>
          <w:szCs w:val="28"/>
          <w:lang w:val="ru-RU"/>
        </w:rPr>
        <w:t xml:space="preserve">/) </w:t>
      </w:r>
      <w:r>
        <w:rPr>
          <w:rFonts w:eastAsia="Courier New"/>
          <w:sz w:val="28"/>
          <w:szCs w:val="28"/>
          <w:lang w:val="ru-RU" w:bidi="ru-RU"/>
        </w:rPr>
        <w:t>информации о</w:t>
      </w:r>
      <w:r>
        <w:rPr>
          <w:lang w:val="ru-RU"/>
        </w:rPr>
        <w:t xml:space="preserve"> </w:t>
      </w:r>
      <w:r>
        <w:rPr>
          <w:rFonts w:eastAsia="Courier New"/>
          <w:sz w:val="28"/>
          <w:szCs w:val="28"/>
          <w:lang w:val="ru-RU" w:bidi="ru-RU"/>
        </w:rPr>
        <w:t>победителе конкурса</w:t>
      </w:r>
      <w:r w:rsidR="00873779">
        <w:rPr>
          <w:rFonts w:eastAsia="Courier New"/>
          <w:sz w:val="28"/>
          <w:szCs w:val="28"/>
          <w:lang w:val="ru-RU" w:bidi="ru-RU"/>
        </w:rPr>
        <w:t xml:space="preserve"> </w:t>
      </w:r>
      <w:r w:rsidR="00873779">
        <w:rPr>
          <w:sz w:val="28"/>
          <w:szCs w:val="28"/>
          <w:lang w:val="ru-RU"/>
        </w:rPr>
        <w:t xml:space="preserve">или участнике открытого конкурса, которому предоставлено право получения свидетельства </w:t>
      </w:r>
      <w:r w:rsidR="00873779">
        <w:rPr>
          <w:sz w:val="28"/>
          <w:szCs w:val="28"/>
          <w:lang w:val="ru-RU" w:eastAsia="ru-RU"/>
        </w:rPr>
        <w:t>об осуществлении перевозок по маршрутам регулярных перевозок</w:t>
      </w:r>
      <w:r w:rsidR="00873779">
        <w:rPr>
          <w:sz w:val="28"/>
          <w:szCs w:val="28"/>
          <w:lang w:val="ru-RU"/>
        </w:rPr>
        <w:t xml:space="preserve">, </w:t>
      </w:r>
      <w:r w:rsidR="00873779">
        <w:rPr>
          <w:bCs/>
          <w:sz w:val="28"/>
          <w:szCs w:val="28"/>
          <w:lang w:val="ru-RU"/>
        </w:rPr>
        <w:t>транспортных средств</w:t>
      </w:r>
      <w:r>
        <w:rPr>
          <w:rFonts w:eastAsia="Courier New"/>
          <w:sz w:val="28"/>
          <w:szCs w:val="28"/>
          <w:lang w:val="ru-RU" w:bidi="ru-RU"/>
        </w:rPr>
        <w:t>, содержащейся в протоколе рассмотрения заявок на участие в открытом конкурсе или оценки и сопоставления заявок на участие в открытом конкурсе (в зависимости от того в каком протоколе определен победитель либо участник открытого конкурса, которому предоставлено право на получение свидетельства).</w:t>
      </w:r>
    </w:p>
    <w:p w14:paraId="2AFEA8AD" w14:textId="77777777" w:rsidR="005C21E7" w:rsidRDefault="005C21E7" w:rsidP="005C21E7">
      <w:pPr>
        <w:pStyle w:val="NoSpacingChar"/>
        <w:ind w:firstLine="709"/>
        <w:jc w:val="both"/>
        <w:rPr>
          <w:sz w:val="28"/>
          <w:szCs w:val="28"/>
        </w:rPr>
      </w:pPr>
      <w:r>
        <w:rPr>
          <w:sz w:val="28"/>
          <w:szCs w:val="28"/>
        </w:rPr>
        <w:t xml:space="preserve">14.7. Для проведения проверки представленных документов и осмотра транспортных средств, приказом организатора открытого конкурса формируется комиссия. </w:t>
      </w:r>
    </w:p>
    <w:p w14:paraId="0699C0C1" w14:textId="77777777" w:rsidR="005C21E7" w:rsidRDefault="005C21E7" w:rsidP="005C21E7">
      <w:pPr>
        <w:pStyle w:val="NoSpacingChar"/>
        <w:ind w:firstLine="709"/>
        <w:jc w:val="both"/>
        <w:rPr>
          <w:sz w:val="28"/>
          <w:szCs w:val="28"/>
        </w:rPr>
      </w:pPr>
      <w:r>
        <w:rPr>
          <w:sz w:val="28"/>
          <w:szCs w:val="28"/>
        </w:rPr>
        <w:lastRenderedPageBreak/>
        <w:t xml:space="preserve">В состав комиссии по согласованию могут быть включены представители иных органов и организаций (по согласованию). </w:t>
      </w:r>
    </w:p>
    <w:p w14:paraId="53845FAA" w14:textId="5F0AAEE8" w:rsidR="005C21E7" w:rsidRPr="00C73DA8" w:rsidRDefault="005C21E7" w:rsidP="005C21E7">
      <w:pPr>
        <w:pStyle w:val="NoSpacingChar"/>
        <w:ind w:firstLine="709"/>
        <w:jc w:val="both"/>
        <w:rPr>
          <w:color w:val="FF0000"/>
          <w:sz w:val="28"/>
          <w:szCs w:val="28"/>
        </w:rPr>
      </w:pPr>
      <w:r>
        <w:rPr>
          <w:color w:val="000000"/>
          <w:sz w:val="28"/>
          <w:szCs w:val="28"/>
          <w:shd w:val="clear" w:color="auto" w:fill="FFFFFF"/>
        </w:rPr>
        <w:t xml:space="preserve">14.8. </w:t>
      </w:r>
      <w:proofErr w:type="spellStart"/>
      <w:r>
        <w:rPr>
          <w:color w:val="000000"/>
          <w:sz w:val="28"/>
          <w:szCs w:val="28"/>
          <w:shd w:val="clear" w:color="auto" w:fill="FFFFFF"/>
        </w:rPr>
        <w:t>Неподтверждение</w:t>
      </w:r>
      <w:proofErr w:type="spellEnd"/>
      <w:r>
        <w:rPr>
          <w:color w:val="000000"/>
          <w:sz w:val="28"/>
          <w:szCs w:val="28"/>
          <w:shd w:val="clear" w:color="auto" w:fill="FFFFFF"/>
        </w:rPr>
        <w:t xml:space="preserve"> наличия у победителя </w:t>
      </w:r>
      <w:r>
        <w:rPr>
          <w:sz w:val="28"/>
          <w:szCs w:val="28"/>
        </w:rPr>
        <w:t xml:space="preserve">или участника открытого конкурса, которому предоставлено право получения свидетельства </w:t>
      </w:r>
      <w:r>
        <w:rPr>
          <w:sz w:val="28"/>
          <w:szCs w:val="28"/>
          <w:lang w:eastAsia="ru-RU"/>
        </w:rPr>
        <w:t xml:space="preserve">об осуществлении перевозок </w:t>
      </w:r>
      <w:r w:rsidR="00202353">
        <w:rPr>
          <w:sz w:val="28"/>
          <w:szCs w:val="28"/>
          <w:lang w:eastAsia="ru-RU"/>
        </w:rPr>
        <w:t xml:space="preserve">по </w:t>
      </w:r>
      <w:r>
        <w:rPr>
          <w:sz w:val="28"/>
          <w:szCs w:val="28"/>
          <w:lang w:eastAsia="ru-RU"/>
        </w:rPr>
        <w:t>маршрутам регулярных перевозок,</w:t>
      </w:r>
      <w:r>
        <w:rPr>
          <w:color w:val="000000"/>
          <w:sz w:val="28"/>
          <w:szCs w:val="28"/>
          <w:shd w:val="clear" w:color="auto" w:fill="FFFFFF"/>
        </w:rPr>
        <w:t xml:space="preserve"> транспортных средств,</w:t>
      </w:r>
      <w:r>
        <w:rPr>
          <w:sz w:val="28"/>
          <w:szCs w:val="20"/>
        </w:rPr>
        <w:t xml:space="preserve"> на праве собственности или ином законном основании транспортных средств, </w:t>
      </w:r>
      <w:r>
        <w:rPr>
          <w:color w:val="000000"/>
          <w:sz w:val="28"/>
          <w:szCs w:val="28"/>
          <w:shd w:val="clear" w:color="auto" w:fill="FFFFFF"/>
        </w:rPr>
        <w:t>предусмотренных его заявкой на участие в открытом конкурсе, признается в следующих случаях:</w:t>
      </w:r>
    </w:p>
    <w:p w14:paraId="1856D567" w14:textId="3AD5C253" w:rsidR="005C21E7" w:rsidRDefault="005C21E7" w:rsidP="005C21E7">
      <w:pPr>
        <w:pStyle w:val="NoSpacingChar"/>
        <w:ind w:firstLine="709"/>
        <w:jc w:val="both"/>
        <w:rPr>
          <w:sz w:val="28"/>
          <w:szCs w:val="28"/>
        </w:rPr>
      </w:pPr>
      <w:r>
        <w:rPr>
          <w:sz w:val="28"/>
          <w:szCs w:val="28"/>
        </w:rPr>
        <w:t>1) если по результатам проверки представленных документов и осмотра транспортных средств членами комиссии установлено, что характеристики осмотренных транспортных средств полностью или частично не соответствуют сведениям, указанным победителем конкурса</w:t>
      </w:r>
      <w:r>
        <w:rPr>
          <w:rFonts w:eastAsia="Courier New"/>
          <w:sz w:val="28"/>
          <w:szCs w:val="28"/>
          <w:lang w:bidi="ru-RU"/>
        </w:rPr>
        <w:t xml:space="preserve"> </w:t>
      </w:r>
      <w:r>
        <w:rPr>
          <w:sz w:val="28"/>
          <w:szCs w:val="28"/>
        </w:rPr>
        <w:t xml:space="preserve">или участником открытого конкурса, которому предоставлено право получения свидетельства </w:t>
      </w:r>
      <w:r>
        <w:rPr>
          <w:sz w:val="28"/>
          <w:szCs w:val="28"/>
          <w:lang w:eastAsia="ru-RU"/>
        </w:rPr>
        <w:t>об осуществлении перевозок</w:t>
      </w:r>
      <w:r w:rsidR="00202353">
        <w:rPr>
          <w:sz w:val="28"/>
          <w:szCs w:val="28"/>
          <w:lang w:eastAsia="ru-RU"/>
        </w:rPr>
        <w:t xml:space="preserve"> по </w:t>
      </w:r>
      <w:r>
        <w:rPr>
          <w:sz w:val="28"/>
          <w:szCs w:val="28"/>
          <w:lang w:eastAsia="ru-RU"/>
        </w:rPr>
        <w:t>маршрут</w:t>
      </w:r>
      <w:r w:rsidR="00042B2E">
        <w:rPr>
          <w:sz w:val="28"/>
          <w:szCs w:val="28"/>
          <w:lang w:eastAsia="ru-RU"/>
        </w:rPr>
        <w:t>ам</w:t>
      </w:r>
      <w:r>
        <w:rPr>
          <w:sz w:val="28"/>
          <w:szCs w:val="28"/>
          <w:lang w:eastAsia="ru-RU"/>
        </w:rPr>
        <w:t xml:space="preserve"> регулярных перевозок</w:t>
      </w:r>
      <w:r>
        <w:rPr>
          <w:rFonts w:eastAsia="Courier New"/>
          <w:sz w:val="28"/>
          <w:szCs w:val="28"/>
          <w:lang w:bidi="ru-RU"/>
        </w:rPr>
        <w:t>,</w:t>
      </w:r>
      <w:r>
        <w:rPr>
          <w:sz w:val="28"/>
          <w:szCs w:val="28"/>
        </w:rPr>
        <w:t xml:space="preserve"> в заявке и (или) приложенных к ней документах (кроме случаев, когда участником открытого конкурса предоставлены на осмотр транспортные средства с характеристиками (по пунктам 3 и 4 шкалы критериев для оценки и сопоставления заявок) лучшими по сравнению с теми, которые были заявлены изначально), и (или) им не подтверждено наличие на праве собственности или ином законном основании указанных в заявке транспортных средств;</w:t>
      </w:r>
    </w:p>
    <w:p w14:paraId="56457F52" w14:textId="19ED8933" w:rsidR="005C21E7" w:rsidRDefault="005C21E7" w:rsidP="005C21E7">
      <w:pPr>
        <w:pStyle w:val="NoSpacingChar"/>
        <w:ind w:firstLine="709"/>
        <w:jc w:val="both"/>
        <w:rPr>
          <w:sz w:val="28"/>
          <w:szCs w:val="28"/>
        </w:rPr>
      </w:pPr>
      <w:r>
        <w:rPr>
          <w:sz w:val="28"/>
          <w:szCs w:val="28"/>
        </w:rPr>
        <w:t xml:space="preserve">2) при </w:t>
      </w:r>
      <w:proofErr w:type="spellStart"/>
      <w:r>
        <w:rPr>
          <w:sz w:val="28"/>
          <w:szCs w:val="28"/>
        </w:rPr>
        <w:t>непред</w:t>
      </w:r>
      <w:r w:rsidR="00133846">
        <w:rPr>
          <w:sz w:val="28"/>
          <w:szCs w:val="28"/>
        </w:rPr>
        <w:t>о</w:t>
      </w:r>
      <w:r>
        <w:rPr>
          <w:sz w:val="28"/>
          <w:szCs w:val="28"/>
        </w:rPr>
        <w:t>ставлении</w:t>
      </w:r>
      <w:proofErr w:type="spellEnd"/>
      <w:r>
        <w:rPr>
          <w:sz w:val="28"/>
          <w:szCs w:val="28"/>
        </w:rPr>
        <w:t xml:space="preserve"> победителем конкурса или участником открытого конкурса, которому предоставлено право получения свидетельства </w:t>
      </w:r>
      <w:r>
        <w:rPr>
          <w:sz w:val="28"/>
          <w:szCs w:val="28"/>
          <w:lang w:eastAsia="ru-RU"/>
        </w:rPr>
        <w:t xml:space="preserve">об осуществлении перевозок </w:t>
      </w:r>
      <w:r w:rsidR="00202353">
        <w:rPr>
          <w:sz w:val="28"/>
          <w:szCs w:val="28"/>
          <w:lang w:eastAsia="ru-RU"/>
        </w:rPr>
        <w:t xml:space="preserve">по </w:t>
      </w:r>
      <w:r>
        <w:rPr>
          <w:sz w:val="28"/>
          <w:szCs w:val="28"/>
          <w:lang w:eastAsia="ru-RU"/>
        </w:rPr>
        <w:t>маршрутам регулярных перевозок</w:t>
      </w:r>
      <w:r>
        <w:rPr>
          <w:rFonts w:eastAsia="Courier New"/>
          <w:sz w:val="28"/>
          <w:szCs w:val="28"/>
          <w:lang w:bidi="ru-RU"/>
        </w:rPr>
        <w:t>,</w:t>
      </w:r>
      <w:r>
        <w:rPr>
          <w:sz w:val="28"/>
          <w:szCs w:val="28"/>
        </w:rPr>
        <w:t xml:space="preserve"> в указанные в конкурсной документации сроки документов, а также </w:t>
      </w:r>
      <w:proofErr w:type="spellStart"/>
      <w:r>
        <w:rPr>
          <w:sz w:val="28"/>
          <w:szCs w:val="20"/>
        </w:rPr>
        <w:t>непредоставлении</w:t>
      </w:r>
      <w:proofErr w:type="spellEnd"/>
      <w:r>
        <w:rPr>
          <w:sz w:val="28"/>
          <w:szCs w:val="20"/>
        </w:rPr>
        <w:t xml:space="preserve"> хотя бы одного из документов, указанных в пунктах 14.4 и 14.5 настоящей конкурсной документации;</w:t>
      </w:r>
    </w:p>
    <w:p w14:paraId="433261C1" w14:textId="6334BF52" w:rsidR="005C21E7" w:rsidRDefault="005C21E7" w:rsidP="005C21E7">
      <w:pPr>
        <w:pStyle w:val="NoSpacingChar"/>
        <w:ind w:firstLine="709"/>
        <w:jc w:val="both"/>
        <w:rPr>
          <w:sz w:val="28"/>
          <w:szCs w:val="28"/>
        </w:rPr>
      </w:pPr>
      <w:r>
        <w:rPr>
          <w:sz w:val="28"/>
          <w:szCs w:val="28"/>
        </w:rPr>
        <w:t xml:space="preserve">3) при непредставлении победителем конкурса или участником открытого конкурса, которому предоставлено право получения свидетельства </w:t>
      </w:r>
      <w:r>
        <w:rPr>
          <w:sz w:val="28"/>
          <w:szCs w:val="28"/>
          <w:lang w:eastAsia="ru-RU"/>
        </w:rPr>
        <w:t xml:space="preserve">об осуществлении перевозок </w:t>
      </w:r>
      <w:r w:rsidR="00A83A63">
        <w:rPr>
          <w:sz w:val="28"/>
          <w:szCs w:val="28"/>
          <w:lang w:eastAsia="ru-RU"/>
        </w:rPr>
        <w:t xml:space="preserve">по </w:t>
      </w:r>
      <w:r>
        <w:rPr>
          <w:sz w:val="28"/>
          <w:szCs w:val="28"/>
          <w:lang w:eastAsia="ru-RU"/>
        </w:rPr>
        <w:t>маршрутам регулярных перевозок</w:t>
      </w:r>
      <w:r>
        <w:rPr>
          <w:rFonts w:eastAsia="Courier New"/>
          <w:sz w:val="28"/>
          <w:szCs w:val="28"/>
          <w:lang w:bidi="ru-RU"/>
        </w:rPr>
        <w:t>,</w:t>
      </w:r>
      <w:r>
        <w:rPr>
          <w:sz w:val="28"/>
          <w:szCs w:val="28"/>
        </w:rPr>
        <w:t xml:space="preserve"> в указанные в конкурсной документации сроки транспортных средств для осмотра;</w:t>
      </w:r>
    </w:p>
    <w:p w14:paraId="7EDCF157" w14:textId="642F99A6" w:rsidR="005C21E7" w:rsidRDefault="005C21E7" w:rsidP="005C21E7">
      <w:pPr>
        <w:ind w:firstLine="709"/>
        <w:jc w:val="both"/>
        <w:rPr>
          <w:rFonts w:ascii="Times New Roman CYR" w:hAnsi="Times New Roman CYR"/>
          <w:sz w:val="28"/>
          <w:szCs w:val="28"/>
          <w:lang w:val="ru-RU"/>
        </w:rPr>
      </w:pPr>
      <w:r>
        <w:rPr>
          <w:sz w:val="28"/>
          <w:szCs w:val="20"/>
          <w:lang w:val="ru-RU"/>
        </w:rPr>
        <w:t xml:space="preserve">4) </w:t>
      </w:r>
      <w:r>
        <w:rPr>
          <w:sz w:val="28"/>
          <w:szCs w:val="28"/>
          <w:lang w:val="ru-RU"/>
        </w:rPr>
        <w:t xml:space="preserve">если хотя бы один из предоставленных </w:t>
      </w:r>
      <w:r>
        <w:rPr>
          <w:sz w:val="28"/>
          <w:szCs w:val="20"/>
          <w:lang w:val="ru-RU"/>
        </w:rPr>
        <w:t xml:space="preserve">подтверждающих документов на транспортные средства в рамках настоящего конкурса </w:t>
      </w:r>
      <w:r>
        <w:rPr>
          <w:sz w:val="28"/>
          <w:szCs w:val="28"/>
          <w:lang w:val="ru-RU"/>
        </w:rPr>
        <w:t xml:space="preserve">ранее уже предоставлен </w:t>
      </w:r>
      <w:r>
        <w:rPr>
          <w:sz w:val="28"/>
          <w:szCs w:val="20"/>
          <w:lang w:val="ru-RU"/>
        </w:rPr>
        <w:t xml:space="preserve">в числе подтверждающих документов </w:t>
      </w:r>
      <w:r>
        <w:rPr>
          <w:sz w:val="28"/>
          <w:szCs w:val="28"/>
          <w:lang w:val="ru-RU"/>
        </w:rPr>
        <w:t>в рамках проведения настоящего конкурса по другим лотам</w:t>
      </w:r>
      <w:r w:rsidR="006F230F">
        <w:rPr>
          <w:sz w:val="28"/>
          <w:szCs w:val="28"/>
          <w:lang w:val="ru-RU"/>
        </w:rPr>
        <w:t xml:space="preserve"> (маршрутам)</w:t>
      </w:r>
      <w:r>
        <w:rPr>
          <w:sz w:val="28"/>
          <w:szCs w:val="28"/>
          <w:lang w:val="ru-RU"/>
        </w:rPr>
        <w:t>, в том числе другим</w:t>
      </w:r>
      <w:r w:rsidR="009F75EA">
        <w:rPr>
          <w:sz w:val="28"/>
          <w:szCs w:val="28"/>
          <w:lang w:val="ru-RU"/>
        </w:rPr>
        <w:t>(</w:t>
      </w:r>
      <w:r>
        <w:rPr>
          <w:sz w:val="28"/>
          <w:szCs w:val="28"/>
          <w:lang w:val="ru-RU"/>
        </w:rPr>
        <w:t>и</w:t>
      </w:r>
      <w:r w:rsidR="009F75EA">
        <w:rPr>
          <w:sz w:val="28"/>
          <w:szCs w:val="28"/>
          <w:lang w:val="ru-RU"/>
        </w:rPr>
        <w:t>) перевозчиком(</w:t>
      </w:r>
      <w:proofErr w:type="spellStart"/>
      <w:r w:rsidR="009F75EA">
        <w:rPr>
          <w:sz w:val="28"/>
          <w:szCs w:val="28"/>
          <w:lang w:val="ru-RU"/>
        </w:rPr>
        <w:t>ами</w:t>
      </w:r>
      <w:proofErr w:type="spellEnd"/>
      <w:r w:rsidR="009F75EA">
        <w:rPr>
          <w:sz w:val="28"/>
          <w:szCs w:val="28"/>
          <w:lang w:val="ru-RU"/>
        </w:rPr>
        <w:t>), которым</w:t>
      </w:r>
      <w:r>
        <w:rPr>
          <w:sz w:val="28"/>
          <w:szCs w:val="28"/>
          <w:lang w:val="ru-RU"/>
        </w:rPr>
        <w:t>(</w:t>
      </w:r>
      <w:proofErr w:type="spellStart"/>
      <w:r>
        <w:rPr>
          <w:sz w:val="28"/>
          <w:szCs w:val="28"/>
          <w:lang w:val="ru-RU"/>
        </w:rPr>
        <w:t>ыми</w:t>
      </w:r>
      <w:proofErr w:type="spellEnd"/>
      <w:r>
        <w:rPr>
          <w:sz w:val="28"/>
          <w:szCs w:val="28"/>
          <w:lang w:val="ru-RU"/>
        </w:rPr>
        <w:t xml:space="preserve">) </w:t>
      </w:r>
      <w:r>
        <w:rPr>
          <w:rFonts w:ascii="Times New Roman CYR" w:hAnsi="Times New Roman CYR"/>
          <w:sz w:val="28"/>
          <w:szCs w:val="28"/>
          <w:lang w:val="ru-RU"/>
        </w:rPr>
        <w:t>подтверждено наличие транспортных средств, предусмотренных заявкой(</w:t>
      </w:r>
      <w:proofErr w:type="spellStart"/>
      <w:r>
        <w:rPr>
          <w:rFonts w:ascii="Times New Roman CYR" w:hAnsi="Times New Roman CYR"/>
          <w:sz w:val="28"/>
          <w:szCs w:val="28"/>
          <w:lang w:val="ru-RU"/>
        </w:rPr>
        <w:t>ами</w:t>
      </w:r>
      <w:proofErr w:type="spellEnd"/>
      <w:r>
        <w:rPr>
          <w:rFonts w:ascii="Times New Roman CYR" w:hAnsi="Times New Roman CYR"/>
          <w:sz w:val="28"/>
          <w:szCs w:val="28"/>
          <w:lang w:val="ru-RU"/>
        </w:rPr>
        <w:t>) на участие в настоящем конкурсе;</w:t>
      </w:r>
    </w:p>
    <w:p w14:paraId="7D239AB3" w14:textId="6684883F" w:rsidR="005C21E7" w:rsidRDefault="005C21E7" w:rsidP="005C21E7">
      <w:pPr>
        <w:ind w:firstLine="709"/>
        <w:jc w:val="both"/>
        <w:rPr>
          <w:sz w:val="28"/>
          <w:szCs w:val="20"/>
          <w:lang w:val="ru-RU"/>
        </w:rPr>
      </w:pPr>
      <w:r>
        <w:rPr>
          <w:sz w:val="28"/>
          <w:szCs w:val="20"/>
          <w:lang w:val="ru-RU"/>
        </w:rPr>
        <w:t xml:space="preserve">5) транспортное средство не принадлежит на праве собственности или ином законном основании победителю конкурса </w:t>
      </w:r>
      <w:r>
        <w:rPr>
          <w:sz w:val="28"/>
          <w:szCs w:val="28"/>
          <w:lang w:val="ru-RU"/>
        </w:rPr>
        <w:t xml:space="preserve">или участнику открытого конкурса, которому предоставлено право получения свидетельства </w:t>
      </w:r>
      <w:r>
        <w:rPr>
          <w:sz w:val="28"/>
          <w:szCs w:val="28"/>
          <w:lang w:val="ru-RU" w:eastAsia="ru-RU"/>
        </w:rPr>
        <w:t xml:space="preserve">об осуществлении перевозок </w:t>
      </w:r>
      <w:r w:rsidR="00A83A63">
        <w:rPr>
          <w:sz w:val="28"/>
          <w:szCs w:val="28"/>
          <w:lang w:val="ru-RU" w:eastAsia="ru-RU"/>
        </w:rPr>
        <w:t xml:space="preserve">по </w:t>
      </w:r>
      <w:r>
        <w:rPr>
          <w:sz w:val="28"/>
          <w:szCs w:val="28"/>
          <w:lang w:val="ru-RU" w:eastAsia="ru-RU"/>
        </w:rPr>
        <w:t>маршрутам регулярных перевозок</w:t>
      </w:r>
      <w:r>
        <w:rPr>
          <w:sz w:val="28"/>
          <w:szCs w:val="20"/>
          <w:lang w:val="ru-RU"/>
        </w:rPr>
        <w:t>;</w:t>
      </w:r>
    </w:p>
    <w:p w14:paraId="59F2CE38" w14:textId="47F6F2CB" w:rsidR="005C21E7" w:rsidRDefault="005C21E7" w:rsidP="005C21E7">
      <w:pPr>
        <w:pStyle w:val="NoSpacingChar"/>
        <w:ind w:firstLine="709"/>
        <w:jc w:val="both"/>
        <w:rPr>
          <w:rFonts w:ascii="Times New Roman CYR" w:hAnsi="Times New Roman CYR"/>
          <w:sz w:val="28"/>
          <w:szCs w:val="28"/>
        </w:rPr>
      </w:pPr>
      <w:r>
        <w:rPr>
          <w:sz w:val="28"/>
          <w:szCs w:val="28"/>
        </w:rPr>
        <w:t>6) если представленное на осмотр транспортное средство ранее уже представлено на осмотр в рамках проведения настоящего конкурса по другим лотам</w:t>
      </w:r>
      <w:r w:rsidR="009F75EA">
        <w:rPr>
          <w:sz w:val="28"/>
          <w:szCs w:val="28"/>
        </w:rPr>
        <w:t xml:space="preserve"> </w:t>
      </w:r>
      <w:r w:rsidR="009F75EA" w:rsidRPr="009F75EA">
        <w:rPr>
          <w:sz w:val="28"/>
          <w:szCs w:val="28"/>
        </w:rPr>
        <w:t>(маршрутам)</w:t>
      </w:r>
      <w:r>
        <w:rPr>
          <w:sz w:val="28"/>
          <w:szCs w:val="28"/>
        </w:rPr>
        <w:t>, в том числе другим</w:t>
      </w:r>
      <w:r w:rsidR="009F75EA">
        <w:rPr>
          <w:sz w:val="28"/>
          <w:szCs w:val="28"/>
        </w:rPr>
        <w:t>(</w:t>
      </w:r>
      <w:r>
        <w:rPr>
          <w:sz w:val="28"/>
          <w:szCs w:val="28"/>
        </w:rPr>
        <w:t>и</w:t>
      </w:r>
      <w:r w:rsidR="009F75EA">
        <w:rPr>
          <w:sz w:val="28"/>
          <w:szCs w:val="28"/>
        </w:rPr>
        <w:t>)</w:t>
      </w:r>
      <w:r>
        <w:rPr>
          <w:sz w:val="28"/>
          <w:szCs w:val="28"/>
        </w:rPr>
        <w:t xml:space="preserve"> перевозчиком(</w:t>
      </w:r>
      <w:proofErr w:type="spellStart"/>
      <w:r>
        <w:rPr>
          <w:sz w:val="28"/>
          <w:szCs w:val="28"/>
        </w:rPr>
        <w:t>ами</w:t>
      </w:r>
      <w:proofErr w:type="spellEnd"/>
      <w:r>
        <w:rPr>
          <w:sz w:val="28"/>
          <w:szCs w:val="28"/>
        </w:rPr>
        <w:t>), которым (</w:t>
      </w:r>
      <w:proofErr w:type="spellStart"/>
      <w:r>
        <w:rPr>
          <w:sz w:val="28"/>
          <w:szCs w:val="28"/>
        </w:rPr>
        <w:t>ыми</w:t>
      </w:r>
      <w:proofErr w:type="spellEnd"/>
      <w:r>
        <w:rPr>
          <w:sz w:val="28"/>
          <w:szCs w:val="28"/>
        </w:rPr>
        <w:t xml:space="preserve">) </w:t>
      </w:r>
      <w:r>
        <w:rPr>
          <w:rFonts w:ascii="Times New Roman CYR" w:hAnsi="Times New Roman CYR"/>
          <w:sz w:val="28"/>
          <w:szCs w:val="28"/>
        </w:rPr>
        <w:lastRenderedPageBreak/>
        <w:t>подтверждено наличие транспортных средств, предусмотренных заявкой(</w:t>
      </w:r>
      <w:proofErr w:type="spellStart"/>
      <w:r>
        <w:rPr>
          <w:rFonts w:ascii="Times New Roman CYR" w:hAnsi="Times New Roman CYR"/>
          <w:sz w:val="28"/>
          <w:szCs w:val="28"/>
        </w:rPr>
        <w:t>ами</w:t>
      </w:r>
      <w:proofErr w:type="spellEnd"/>
      <w:r>
        <w:rPr>
          <w:rFonts w:ascii="Times New Roman CYR" w:hAnsi="Times New Roman CYR"/>
          <w:sz w:val="28"/>
          <w:szCs w:val="28"/>
        </w:rPr>
        <w:t>) на участие в настоящем конкурсе;</w:t>
      </w:r>
    </w:p>
    <w:p w14:paraId="52DE2AA9" w14:textId="142C658F" w:rsidR="005C21E7" w:rsidRDefault="005C21E7" w:rsidP="005C21E7">
      <w:pPr>
        <w:ind w:firstLine="709"/>
        <w:jc w:val="both"/>
        <w:rPr>
          <w:sz w:val="28"/>
          <w:szCs w:val="20"/>
          <w:lang w:val="ru-RU"/>
        </w:rPr>
      </w:pPr>
      <w:r>
        <w:rPr>
          <w:rFonts w:ascii="Times New Roman CYR" w:hAnsi="Times New Roman CYR"/>
          <w:sz w:val="28"/>
          <w:szCs w:val="28"/>
          <w:lang w:val="ru-RU"/>
        </w:rPr>
        <w:t xml:space="preserve">7) </w:t>
      </w:r>
      <w:r>
        <w:rPr>
          <w:sz w:val="28"/>
          <w:szCs w:val="20"/>
          <w:lang w:val="ru-RU"/>
        </w:rPr>
        <w:t>подтверждающие документы, указанные в пунктах 14.4 и 14.5, предоставлены на меньшее количество транспортных средств, чем количество транспортных средств,</w:t>
      </w:r>
      <w:r>
        <w:rPr>
          <w:b/>
          <w:bCs/>
          <w:sz w:val="28"/>
          <w:szCs w:val="28"/>
          <w:lang w:val="ru-RU"/>
        </w:rPr>
        <w:t xml:space="preserve"> </w:t>
      </w:r>
      <w:r w:rsidRPr="008D597C">
        <w:rPr>
          <w:bCs/>
          <w:sz w:val="28"/>
          <w:szCs w:val="28"/>
          <w:lang w:val="ru-RU"/>
        </w:rPr>
        <w:t>предусмотренных заявкой</w:t>
      </w:r>
      <w:r w:rsidRPr="008D597C">
        <w:rPr>
          <w:rFonts w:eastAsia="Courier New"/>
          <w:sz w:val="28"/>
          <w:szCs w:val="28"/>
          <w:lang w:val="ru-RU" w:bidi="ru-RU"/>
        </w:rPr>
        <w:t xml:space="preserve"> </w:t>
      </w:r>
      <w:r w:rsidRPr="008D597C">
        <w:rPr>
          <w:bCs/>
          <w:sz w:val="28"/>
          <w:szCs w:val="28"/>
          <w:lang w:val="ru-RU"/>
        </w:rPr>
        <w:t>на участие в открытом конкурсе</w:t>
      </w:r>
      <w:r>
        <w:rPr>
          <w:b/>
          <w:bCs/>
          <w:sz w:val="28"/>
          <w:szCs w:val="28"/>
          <w:lang w:val="ru-RU"/>
        </w:rPr>
        <w:t xml:space="preserve"> </w:t>
      </w:r>
      <w:r>
        <w:rPr>
          <w:rFonts w:eastAsia="Courier New"/>
          <w:sz w:val="28"/>
          <w:szCs w:val="28"/>
          <w:lang w:val="ru-RU" w:bidi="ru-RU"/>
        </w:rPr>
        <w:t xml:space="preserve">победителем конкурса </w:t>
      </w:r>
      <w:r>
        <w:rPr>
          <w:sz w:val="28"/>
          <w:szCs w:val="28"/>
          <w:lang w:val="ru-RU"/>
        </w:rPr>
        <w:t xml:space="preserve">или участником открытого конкурса, которому предоставлено право получения свидетельства </w:t>
      </w:r>
      <w:r>
        <w:rPr>
          <w:sz w:val="28"/>
          <w:szCs w:val="28"/>
          <w:lang w:val="ru-RU" w:eastAsia="ru-RU"/>
        </w:rPr>
        <w:t xml:space="preserve">об осуществлении перевозок </w:t>
      </w:r>
      <w:r w:rsidR="003414DB">
        <w:rPr>
          <w:sz w:val="28"/>
          <w:szCs w:val="28"/>
          <w:lang w:val="ru-RU" w:eastAsia="ru-RU"/>
        </w:rPr>
        <w:t xml:space="preserve">по </w:t>
      </w:r>
      <w:r>
        <w:rPr>
          <w:sz w:val="28"/>
          <w:szCs w:val="28"/>
          <w:lang w:val="ru-RU" w:eastAsia="ru-RU"/>
        </w:rPr>
        <w:t>маршрутам регулярных перевозок</w:t>
      </w:r>
      <w:r>
        <w:rPr>
          <w:sz w:val="28"/>
          <w:szCs w:val="20"/>
          <w:lang w:val="ru-RU"/>
        </w:rPr>
        <w:t>;</w:t>
      </w:r>
    </w:p>
    <w:p w14:paraId="301779F3" w14:textId="5FC2DB6E" w:rsidR="005C21E7" w:rsidRDefault="005C21E7" w:rsidP="005C21E7">
      <w:pPr>
        <w:ind w:firstLine="709"/>
        <w:jc w:val="both"/>
        <w:rPr>
          <w:sz w:val="28"/>
          <w:szCs w:val="20"/>
          <w:lang w:val="ru-RU"/>
        </w:rPr>
      </w:pPr>
      <w:r>
        <w:rPr>
          <w:sz w:val="28"/>
          <w:szCs w:val="20"/>
          <w:lang w:val="ru-RU"/>
        </w:rPr>
        <w:t>8) выявлено несоответствие количества</w:t>
      </w:r>
      <w:r w:rsidR="00E043BF">
        <w:rPr>
          <w:sz w:val="28"/>
          <w:szCs w:val="20"/>
          <w:lang w:val="ru-RU"/>
        </w:rPr>
        <w:t xml:space="preserve"> </w:t>
      </w:r>
      <w:r>
        <w:rPr>
          <w:sz w:val="28"/>
          <w:szCs w:val="20"/>
          <w:lang w:val="ru-RU"/>
        </w:rPr>
        <w:t>предоставленных на осмотр транспортных средств с количеством указанных в разделе 2 на</w:t>
      </w:r>
      <w:r w:rsidR="00E043BF">
        <w:rPr>
          <w:sz w:val="28"/>
          <w:szCs w:val="20"/>
          <w:lang w:val="ru-RU"/>
        </w:rPr>
        <w:t>стоящей конкурсной документации.</w:t>
      </w:r>
      <w:r>
        <w:rPr>
          <w:sz w:val="28"/>
          <w:szCs w:val="20"/>
          <w:lang w:val="ru-RU"/>
        </w:rPr>
        <w:t xml:space="preserve"> </w:t>
      </w:r>
    </w:p>
    <w:p w14:paraId="0FAE2FFA" w14:textId="1443672B" w:rsidR="005C21E7" w:rsidRDefault="005C21E7" w:rsidP="005C21E7">
      <w:pPr>
        <w:ind w:firstLine="709"/>
        <w:jc w:val="both"/>
        <w:rPr>
          <w:sz w:val="28"/>
          <w:szCs w:val="28"/>
          <w:lang w:val="ru-RU" w:eastAsia="ru-RU"/>
        </w:rPr>
      </w:pPr>
      <w:r>
        <w:rPr>
          <w:rFonts w:eastAsia="Courier New"/>
          <w:sz w:val="28"/>
          <w:szCs w:val="28"/>
          <w:lang w:val="ru-RU" w:bidi="ru-RU"/>
        </w:rPr>
        <w:t xml:space="preserve">14.9. Осмотр транспортных средств не проводится в случае выявления на этапе предоставления подтверждающих документов победителем конкурса </w:t>
      </w:r>
      <w:r>
        <w:rPr>
          <w:sz w:val="28"/>
          <w:szCs w:val="28"/>
          <w:lang w:val="ru-RU"/>
        </w:rPr>
        <w:t xml:space="preserve">или участником открытого конкурса, которому предоставлено право получения свидетельства </w:t>
      </w:r>
      <w:r>
        <w:rPr>
          <w:sz w:val="28"/>
          <w:szCs w:val="28"/>
          <w:lang w:val="ru-RU" w:eastAsia="ru-RU"/>
        </w:rPr>
        <w:t xml:space="preserve">об осуществлении перевозок </w:t>
      </w:r>
      <w:r w:rsidR="00A83A63">
        <w:rPr>
          <w:sz w:val="28"/>
          <w:szCs w:val="28"/>
          <w:lang w:val="ru-RU" w:eastAsia="ru-RU"/>
        </w:rPr>
        <w:t xml:space="preserve">по </w:t>
      </w:r>
      <w:r>
        <w:rPr>
          <w:sz w:val="28"/>
          <w:szCs w:val="28"/>
          <w:lang w:val="ru-RU" w:eastAsia="ru-RU"/>
        </w:rPr>
        <w:t>маршрутам регулярных перевозок,</w:t>
      </w:r>
      <w:r>
        <w:rPr>
          <w:rFonts w:eastAsia="Courier New"/>
          <w:sz w:val="28"/>
          <w:szCs w:val="28"/>
          <w:lang w:val="ru-RU" w:bidi="ru-RU"/>
        </w:rPr>
        <w:t xml:space="preserve"> обстоятельств указанных в подпунктах 1, 2, 4, 5, 7 пункта 14.8 настоящей конкурсной документации и комиссией принимается решение о не подтверждении победителем конкурса или </w:t>
      </w:r>
      <w:r>
        <w:rPr>
          <w:sz w:val="28"/>
          <w:szCs w:val="28"/>
          <w:lang w:val="ru-RU"/>
        </w:rPr>
        <w:t xml:space="preserve">участником открытого конкурса, которому предоставлено право получения свидетельства </w:t>
      </w:r>
      <w:r>
        <w:rPr>
          <w:sz w:val="28"/>
          <w:szCs w:val="28"/>
          <w:lang w:val="ru-RU" w:eastAsia="ru-RU"/>
        </w:rPr>
        <w:t xml:space="preserve">об осуществлении перевозок </w:t>
      </w:r>
      <w:r w:rsidR="003414DB">
        <w:rPr>
          <w:sz w:val="28"/>
          <w:szCs w:val="28"/>
          <w:lang w:val="ru-RU" w:eastAsia="ru-RU"/>
        </w:rPr>
        <w:t xml:space="preserve">по </w:t>
      </w:r>
      <w:r>
        <w:rPr>
          <w:sz w:val="28"/>
          <w:szCs w:val="28"/>
          <w:lang w:val="ru-RU" w:eastAsia="ru-RU"/>
        </w:rPr>
        <w:t xml:space="preserve">маршрутам регулярных перевозок, наличия у него транспортных средств, предусмотренных его заявкой на участие в открытом конкурсе. </w:t>
      </w:r>
    </w:p>
    <w:p w14:paraId="2873555A" w14:textId="6FC1DC90" w:rsidR="005C21E7" w:rsidRPr="005C4A68" w:rsidRDefault="009D6743" w:rsidP="005C21E7">
      <w:pPr>
        <w:ind w:firstLine="709"/>
        <w:jc w:val="both"/>
        <w:rPr>
          <w:rFonts w:ascii="Arial" w:hAnsi="Arial" w:cs="Arial"/>
          <w:sz w:val="24"/>
          <w:szCs w:val="24"/>
          <w:lang w:val="ru-RU" w:eastAsia="ru-RU"/>
        </w:rPr>
      </w:pPr>
      <w:r w:rsidRPr="005C4A68">
        <w:rPr>
          <w:sz w:val="28"/>
          <w:szCs w:val="28"/>
          <w:lang w:val="ru-RU" w:eastAsia="ru-RU"/>
        </w:rPr>
        <w:t>В указанном случае р</w:t>
      </w:r>
      <w:r w:rsidR="005C21E7" w:rsidRPr="005C4A68">
        <w:rPr>
          <w:sz w:val="28"/>
          <w:szCs w:val="28"/>
          <w:lang w:val="ru-RU" w:eastAsia="ru-RU"/>
        </w:rPr>
        <w:t xml:space="preserve">ешение </w:t>
      </w:r>
      <w:r w:rsidR="005C21E7" w:rsidRPr="005C4A68">
        <w:rPr>
          <w:rFonts w:eastAsia="Courier New"/>
          <w:sz w:val="28"/>
          <w:szCs w:val="28"/>
          <w:lang w:val="ru-RU" w:bidi="ru-RU"/>
        </w:rPr>
        <w:t xml:space="preserve">о не подтверждении победителем конкурса или </w:t>
      </w:r>
      <w:r w:rsidR="005C21E7" w:rsidRPr="005C4A68">
        <w:rPr>
          <w:sz w:val="28"/>
          <w:szCs w:val="28"/>
          <w:lang w:val="ru-RU"/>
        </w:rPr>
        <w:t xml:space="preserve">участником открытого конкурса, которому предоставлено право получения свидетельства </w:t>
      </w:r>
      <w:r w:rsidR="005C21E7" w:rsidRPr="005C4A68">
        <w:rPr>
          <w:sz w:val="28"/>
          <w:szCs w:val="28"/>
          <w:lang w:val="ru-RU" w:eastAsia="ru-RU"/>
        </w:rPr>
        <w:t xml:space="preserve">об осуществлении перевозок </w:t>
      </w:r>
      <w:r w:rsidR="003414DB" w:rsidRPr="005C4A68">
        <w:rPr>
          <w:sz w:val="28"/>
          <w:szCs w:val="28"/>
          <w:lang w:val="ru-RU" w:eastAsia="ru-RU"/>
        </w:rPr>
        <w:t xml:space="preserve">по </w:t>
      </w:r>
      <w:r w:rsidR="005C21E7" w:rsidRPr="005C4A68">
        <w:rPr>
          <w:sz w:val="28"/>
          <w:szCs w:val="28"/>
          <w:lang w:val="ru-RU" w:eastAsia="ru-RU"/>
        </w:rPr>
        <w:t>маршрутам регулярных перевозок, наличия у него транспортных средств, предусмотренных его заявкой на участие в открытом конкурсе, оформляется</w:t>
      </w:r>
      <w:r w:rsidR="00BF6FBB" w:rsidRPr="005C4A68">
        <w:rPr>
          <w:sz w:val="28"/>
          <w:szCs w:val="28"/>
          <w:lang w:val="ru-RU" w:eastAsia="ru-RU"/>
        </w:rPr>
        <w:t xml:space="preserve"> </w:t>
      </w:r>
      <w:r w:rsidR="00E7488F" w:rsidRPr="005C4A68">
        <w:rPr>
          <w:sz w:val="28"/>
          <w:szCs w:val="28"/>
          <w:lang w:val="ru-RU" w:eastAsia="ru-RU"/>
        </w:rPr>
        <w:t xml:space="preserve">протоколом комиссии </w:t>
      </w:r>
      <w:r w:rsidR="00251EC0" w:rsidRPr="005C4A68">
        <w:rPr>
          <w:sz w:val="28"/>
          <w:szCs w:val="28"/>
          <w:lang w:val="ru-RU" w:eastAsia="ru-RU"/>
        </w:rPr>
        <w:t>не позднее двух рабочих дней</w:t>
      </w:r>
      <w:r w:rsidR="005C21E7" w:rsidRPr="005C4A68">
        <w:rPr>
          <w:sz w:val="28"/>
          <w:szCs w:val="28"/>
          <w:lang w:val="ru-RU" w:eastAsia="ru-RU"/>
        </w:rPr>
        <w:t xml:space="preserve"> </w:t>
      </w:r>
      <w:r w:rsidR="00661FD1" w:rsidRPr="005C4A68">
        <w:rPr>
          <w:sz w:val="28"/>
          <w:szCs w:val="28"/>
          <w:lang w:val="ru-RU" w:eastAsia="ru-RU"/>
        </w:rPr>
        <w:t xml:space="preserve">со дня истечения срока для </w:t>
      </w:r>
      <w:r w:rsidR="00922A0E" w:rsidRPr="005C4A68">
        <w:rPr>
          <w:rFonts w:eastAsia="Courier New"/>
          <w:sz w:val="28"/>
          <w:szCs w:val="28"/>
          <w:lang w:val="ru-RU" w:bidi="ru-RU"/>
        </w:rPr>
        <w:t xml:space="preserve">предоставления победителем конкурса </w:t>
      </w:r>
      <w:r w:rsidR="00922A0E" w:rsidRPr="005C4A68">
        <w:rPr>
          <w:sz w:val="28"/>
          <w:szCs w:val="28"/>
          <w:lang w:val="ru-RU"/>
        </w:rPr>
        <w:t xml:space="preserve">или участником открытого конкурса, которому предоставлено право получения свидетельства </w:t>
      </w:r>
      <w:r w:rsidR="00922A0E" w:rsidRPr="005C4A68">
        <w:rPr>
          <w:sz w:val="28"/>
          <w:szCs w:val="28"/>
          <w:lang w:val="ru-RU" w:eastAsia="ru-RU"/>
        </w:rPr>
        <w:t>об осуществлении перевозок по маршрутам регулярных перевозок,</w:t>
      </w:r>
      <w:r w:rsidR="00922A0E" w:rsidRPr="005C4A68">
        <w:rPr>
          <w:rFonts w:eastAsia="Courier New"/>
          <w:sz w:val="28"/>
          <w:szCs w:val="28"/>
          <w:lang w:val="ru-RU" w:bidi="ru-RU"/>
        </w:rPr>
        <w:t xml:space="preserve"> </w:t>
      </w:r>
      <w:r w:rsidRPr="005C4A68">
        <w:rPr>
          <w:sz w:val="28"/>
          <w:szCs w:val="28"/>
          <w:lang w:val="ru-RU" w:eastAsia="ru-RU"/>
        </w:rPr>
        <w:t>подтверждающи</w:t>
      </w:r>
      <w:r w:rsidR="005C4A68" w:rsidRPr="005C4A68">
        <w:rPr>
          <w:sz w:val="28"/>
          <w:szCs w:val="28"/>
          <w:lang w:val="ru-RU" w:eastAsia="ru-RU"/>
        </w:rPr>
        <w:t>х документов</w:t>
      </w:r>
      <w:r w:rsidRPr="005C4A68">
        <w:rPr>
          <w:sz w:val="28"/>
          <w:szCs w:val="28"/>
          <w:lang w:val="ru-RU" w:eastAsia="ru-RU"/>
        </w:rPr>
        <w:t xml:space="preserve"> на транспортные средства</w:t>
      </w:r>
      <w:r w:rsidR="005C4A68" w:rsidRPr="005C4A68">
        <w:rPr>
          <w:sz w:val="28"/>
          <w:szCs w:val="28"/>
          <w:lang w:val="ru-RU" w:eastAsia="ru-RU"/>
        </w:rPr>
        <w:t xml:space="preserve">. Такой протокол </w:t>
      </w:r>
      <w:r w:rsidR="005C21E7" w:rsidRPr="005C4A68">
        <w:rPr>
          <w:sz w:val="28"/>
          <w:szCs w:val="28"/>
          <w:lang w:val="ru-RU" w:eastAsia="ru-RU"/>
        </w:rPr>
        <w:t>подписывается всеми присутствующими членами комиссии и направляется в конкурсную комиссию не позднее двух рабочих дней с даты подписания протокола.</w:t>
      </w:r>
    </w:p>
    <w:p w14:paraId="6B9E14C4" w14:textId="323B248C" w:rsidR="005C21E7" w:rsidRDefault="005C21E7" w:rsidP="005C21E7">
      <w:pPr>
        <w:ind w:firstLine="709"/>
        <w:jc w:val="both"/>
        <w:rPr>
          <w:rFonts w:eastAsia="Courier New"/>
          <w:sz w:val="28"/>
          <w:szCs w:val="28"/>
          <w:lang w:val="ru-RU" w:bidi="ru-RU"/>
        </w:rPr>
      </w:pPr>
      <w:r>
        <w:rPr>
          <w:rFonts w:eastAsia="Courier New"/>
          <w:sz w:val="28"/>
          <w:szCs w:val="28"/>
          <w:lang w:val="ru-RU" w:bidi="ru-RU"/>
        </w:rPr>
        <w:t>14.10. Организатор открытого конкурса не позднее десяти рабочих</w:t>
      </w:r>
      <w:r w:rsidR="00C73DA8">
        <w:rPr>
          <w:rFonts w:eastAsia="Courier New"/>
          <w:sz w:val="28"/>
          <w:szCs w:val="28"/>
          <w:lang w:val="ru-RU" w:bidi="ru-RU"/>
        </w:rPr>
        <w:t xml:space="preserve"> </w:t>
      </w:r>
      <w:r w:rsidR="00C73DA8" w:rsidRPr="005C4A68">
        <w:rPr>
          <w:rFonts w:eastAsia="Courier New"/>
          <w:sz w:val="28"/>
          <w:szCs w:val="28"/>
          <w:lang w:val="ru-RU" w:bidi="ru-RU"/>
        </w:rPr>
        <w:t>дней</w:t>
      </w:r>
      <w:r w:rsidRPr="005C4A68">
        <w:rPr>
          <w:rFonts w:eastAsia="Courier New"/>
          <w:sz w:val="28"/>
          <w:szCs w:val="28"/>
          <w:lang w:val="ru-RU" w:bidi="ru-RU"/>
        </w:rPr>
        <w:t xml:space="preserve"> </w:t>
      </w:r>
      <w:r>
        <w:rPr>
          <w:rFonts w:eastAsia="Courier New"/>
          <w:sz w:val="28"/>
          <w:szCs w:val="28"/>
          <w:lang w:val="ru-RU" w:bidi="ru-RU"/>
        </w:rPr>
        <w:t xml:space="preserve">со дня предоставления ему подтверждающих документов изучает их и при отсутствии оснований, предусмотренных подпунктами 1, 2, 4, 5, 7 пункта 14.8 настоящей конкурсной документации, направляет в адрес победителя конкурса </w:t>
      </w:r>
      <w:r>
        <w:rPr>
          <w:sz w:val="28"/>
          <w:szCs w:val="28"/>
          <w:lang w:val="ru-RU"/>
        </w:rPr>
        <w:t xml:space="preserve">или участника открытого конкурса, которому предоставлено право получения свидетельства </w:t>
      </w:r>
      <w:r>
        <w:rPr>
          <w:sz w:val="28"/>
          <w:szCs w:val="28"/>
          <w:lang w:val="ru-RU" w:eastAsia="ru-RU"/>
        </w:rPr>
        <w:t xml:space="preserve">об осуществлении перевозок </w:t>
      </w:r>
      <w:r w:rsidR="00A83A63">
        <w:rPr>
          <w:sz w:val="28"/>
          <w:szCs w:val="28"/>
          <w:lang w:val="ru-RU" w:eastAsia="ru-RU"/>
        </w:rPr>
        <w:t xml:space="preserve">по </w:t>
      </w:r>
      <w:r>
        <w:rPr>
          <w:sz w:val="28"/>
          <w:szCs w:val="28"/>
          <w:lang w:val="ru-RU" w:eastAsia="ru-RU"/>
        </w:rPr>
        <w:t>маршрутам регулярных перевозок,</w:t>
      </w:r>
      <w:r>
        <w:rPr>
          <w:rFonts w:eastAsia="Courier New"/>
          <w:sz w:val="28"/>
          <w:szCs w:val="28"/>
          <w:lang w:val="ru-RU" w:bidi="ru-RU"/>
        </w:rPr>
        <w:t xml:space="preserve"> уведомление с указанием места, времени, даты осуществления осмотра транспортных средств (не менее пяти рабочих дней и не более десяти рабочих дней со дня направления ему соответствующего уведомления). </w:t>
      </w:r>
    </w:p>
    <w:p w14:paraId="2A8F9073" w14:textId="7B377619" w:rsidR="005C21E7" w:rsidRPr="00C73DA8" w:rsidRDefault="005C21E7" w:rsidP="005C21E7">
      <w:pPr>
        <w:ind w:firstLine="709"/>
        <w:jc w:val="both"/>
        <w:rPr>
          <w:rFonts w:eastAsia="Courier New"/>
          <w:color w:val="FF0000"/>
          <w:sz w:val="28"/>
          <w:szCs w:val="28"/>
          <w:lang w:val="ru-RU" w:bidi="ru-RU"/>
        </w:rPr>
      </w:pPr>
      <w:r>
        <w:rPr>
          <w:rFonts w:eastAsia="Courier New"/>
          <w:sz w:val="28"/>
          <w:szCs w:val="28"/>
          <w:lang w:val="ru-RU" w:bidi="ru-RU"/>
        </w:rPr>
        <w:lastRenderedPageBreak/>
        <w:t>14.11</w:t>
      </w:r>
      <w:r w:rsidRPr="0023224E">
        <w:rPr>
          <w:rFonts w:eastAsia="Courier New"/>
          <w:sz w:val="28"/>
          <w:szCs w:val="28"/>
          <w:lang w:val="ru-RU" w:bidi="ru-RU"/>
        </w:rPr>
        <w:t>.</w:t>
      </w:r>
      <w:r>
        <w:rPr>
          <w:rFonts w:eastAsia="Courier New"/>
          <w:color w:val="FF0000"/>
          <w:sz w:val="28"/>
          <w:szCs w:val="28"/>
          <w:lang w:val="ru-RU" w:bidi="ru-RU"/>
        </w:rPr>
        <w:t xml:space="preserve"> </w:t>
      </w:r>
      <w:r>
        <w:rPr>
          <w:rFonts w:eastAsia="Courier New"/>
          <w:sz w:val="28"/>
          <w:szCs w:val="28"/>
          <w:lang w:val="ru-RU" w:bidi="ru-RU"/>
        </w:rPr>
        <w:t>Сроки, указанные в пунктах 14.6. и 14.10. настоящей конкурсной документации, могут изменяться организатором конкурса в случае приостановления процедуры проведения открытого конкурса, пересмотра результатов открытого конкурса, иных случаях связанных с принятием решений антимонопольным органом, судом и т.д.</w:t>
      </w:r>
      <w:r w:rsidR="00C73DA8">
        <w:rPr>
          <w:rFonts w:eastAsia="Courier New"/>
          <w:sz w:val="28"/>
          <w:szCs w:val="28"/>
          <w:lang w:val="ru-RU" w:bidi="ru-RU"/>
        </w:rPr>
        <w:t xml:space="preserve"> </w:t>
      </w:r>
    </w:p>
    <w:p w14:paraId="05D7C64E" w14:textId="2591B3E9" w:rsidR="000655F6" w:rsidRPr="00C73DA8" w:rsidRDefault="005C21E7" w:rsidP="005C21E7">
      <w:pPr>
        <w:ind w:firstLine="709"/>
        <w:jc w:val="both"/>
        <w:rPr>
          <w:color w:val="FF0000"/>
          <w:sz w:val="28"/>
          <w:szCs w:val="20"/>
          <w:lang w:val="ru-RU"/>
        </w:rPr>
      </w:pPr>
      <w:r>
        <w:rPr>
          <w:sz w:val="28"/>
          <w:szCs w:val="28"/>
          <w:lang w:val="ru-RU"/>
        </w:rPr>
        <w:t xml:space="preserve">14.12. </w:t>
      </w:r>
      <w:r w:rsidR="000655F6" w:rsidRPr="00B705CD">
        <w:rPr>
          <w:sz w:val="28"/>
          <w:szCs w:val="20"/>
          <w:lang w:val="ru-RU"/>
        </w:rPr>
        <w:t xml:space="preserve">Победитель конкурса или участником открытого конкурса, которому предоставлено право получения свидетельства об осуществлении перевозок по маршрутам регулярных перевозок обязан предоставить </w:t>
      </w:r>
      <w:r w:rsidR="003F5E22" w:rsidRPr="00B705CD">
        <w:rPr>
          <w:sz w:val="28"/>
          <w:szCs w:val="20"/>
          <w:lang w:val="ru-RU"/>
        </w:rPr>
        <w:t xml:space="preserve">на осмотр </w:t>
      </w:r>
      <w:r w:rsidR="000655F6" w:rsidRPr="00B705CD">
        <w:rPr>
          <w:sz w:val="28"/>
          <w:szCs w:val="20"/>
          <w:lang w:val="ru-RU"/>
        </w:rPr>
        <w:t xml:space="preserve">транспортные средства </w:t>
      </w:r>
      <w:r w:rsidR="00F91E9E" w:rsidRPr="00B705CD">
        <w:rPr>
          <w:sz w:val="28"/>
          <w:szCs w:val="20"/>
          <w:lang w:val="ru-RU"/>
        </w:rPr>
        <w:t xml:space="preserve">в заявленном </w:t>
      </w:r>
      <w:r w:rsidR="003F5E22" w:rsidRPr="00B705CD">
        <w:rPr>
          <w:sz w:val="28"/>
          <w:szCs w:val="20"/>
          <w:lang w:val="ru-RU"/>
        </w:rPr>
        <w:t xml:space="preserve">количестве </w:t>
      </w:r>
      <w:r w:rsidR="00F91E9E" w:rsidRPr="00B705CD">
        <w:rPr>
          <w:sz w:val="28"/>
          <w:szCs w:val="20"/>
          <w:lang w:val="ru-RU"/>
        </w:rPr>
        <w:t>своими силами в сроки</w:t>
      </w:r>
      <w:r w:rsidR="003F5E22" w:rsidRPr="00B705CD">
        <w:rPr>
          <w:sz w:val="28"/>
          <w:szCs w:val="20"/>
          <w:lang w:val="ru-RU"/>
        </w:rPr>
        <w:t xml:space="preserve">, </w:t>
      </w:r>
      <w:r w:rsidR="000B6BBD" w:rsidRPr="00B705CD">
        <w:rPr>
          <w:sz w:val="28"/>
          <w:szCs w:val="20"/>
          <w:lang w:val="ru-RU"/>
        </w:rPr>
        <w:t xml:space="preserve">определенные организатором конкурса в соответствии с </w:t>
      </w:r>
      <w:r w:rsidR="003F5E22" w:rsidRPr="00B705CD">
        <w:rPr>
          <w:sz w:val="28"/>
          <w:szCs w:val="20"/>
          <w:lang w:val="ru-RU"/>
        </w:rPr>
        <w:t>настоящей конкурсной документацией</w:t>
      </w:r>
      <w:r w:rsidR="000B6BBD" w:rsidRPr="00B705CD">
        <w:rPr>
          <w:sz w:val="28"/>
          <w:szCs w:val="20"/>
          <w:lang w:val="ru-RU"/>
        </w:rPr>
        <w:t>.</w:t>
      </w:r>
    </w:p>
    <w:p w14:paraId="4346BAEF" w14:textId="4E6B183B" w:rsidR="005C21E7" w:rsidRDefault="005C21E7" w:rsidP="005C21E7">
      <w:pPr>
        <w:pStyle w:val="NoSpacingChar"/>
        <w:ind w:firstLine="709"/>
        <w:jc w:val="both"/>
        <w:rPr>
          <w:sz w:val="28"/>
          <w:szCs w:val="28"/>
        </w:rPr>
      </w:pPr>
      <w:r>
        <w:rPr>
          <w:sz w:val="28"/>
          <w:szCs w:val="28"/>
        </w:rPr>
        <w:t xml:space="preserve">14.13. Осмотр транспортных средств проводится в месте и в сроки, указанные в уведомлении, в присутствии победителя конкурса или участника открытого конкурса, которому предоставлено право получения свидетельства </w:t>
      </w:r>
      <w:r>
        <w:rPr>
          <w:sz w:val="28"/>
          <w:szCs w:val="28"/>
          <w:lang w:eastAsia="ru-RU"/>
        </w:rPr>
        <w:t xml:space="preserve">об осуществлении перевозок </w:t>
      </w:r>
      <w:r w:rsidR="00C73DA8" w:rsidRPr="00B705CD">
        <w:rPr>
          <w:sz w:val="28"/>
          <w:szCs w:val="28"/>
          <w:lang w:eastAsia="ru-RU"/>
        </w:rPr>
        <w:t>по</w:t>
      </w:r>
      <w:r w:rsidR="00C73DA8">
        <w:rPr>
          <w:sz w:val="28"/>
          <w:szCs w:val="28"/>
          <w:lang w:eastAsia="ru-RU"/>
        </w:rPr>
        <w:t xml:space="preserve"> </w:t>
      </w:r>
      <w:r>
        <w:rPr>
          <w:sz w:val="28"/>
          <w:szCs w:val="28"/>
          <w:lang w:eastAsia="ru-RU"/>
        </w:rPr>
        <w:t>маршрутам регулярных перевозок,</w:t>
      </w:r>
      <w:r>
        <w:rPr>
          <w:sz w:val="28"/>
          <w:szCs w:val="28"/>
        </w:rPr>
        <w:t xml:space="preserve"> или их представителей, полномочия которых должны быть подтверждены надлежаще оформленной доверенностью. </w:t>
      </w:r>
    </w:p>
    <w:p w14:paraId="20920CC5" w14:textId="421F99A4" w:rsidR="00015CD5" w:rsidRDefault="00015CD5" w:rsidP="005C21E7">
      <w:pPr>
        <w:pStyle w:val="NoSpacingChar"/>
        <w:ind w:firstLine="709"/>
        <w:jc w:val="both"/>
        <w:rPr>
          <w:sz w:val="28"/>
          <w:szCs w:val="28"/>
        </w:rPr>
      </w:pPr>
      <w:r>
        <w:rPr>
          <w:sz w:val="28"/>
          <w:szCs w:val="28"/>
        </w:rPr>
        <w:t xml:space="preserve">В случае наличия в одном лоте двух и более маршрутов допускается </w:t>
      </w:r>
      <w:r w:rsidR="004935A0">
        <w:rPr>
          <w:sz w:val="28"/>
          <w:szCs w:val="28"/>
        </w:rPr>
        <w:t xml:space="preserve">представление транспортных средств для </w:t>
      </w:r>
      <w:r>
        <w:rPr>
          <w:sz w:val="28"/>
          <w:szCs w:val="28"/>
        </w:rPr>
        <w:t>проведени</w:t>
      </w:r>
      <w:r w:rsidR="004935A0">
        <w:rPr>
          <w:sz w:val="28"/>
          <w:szCs w:val="28"/>
        </w:rPr>
        <w:t>я</w:t>
      </w:r>
      <w:r>
        <w:rPr>
          <w:sz w:val="28"/>
          <w:szCs w:val="28"/>
        </w:rPr>
        <w:t xml:space="preserve"> осмотра </w:t>
      </w:r>
      <w:r w:rsidR="000E2F5C">
        <w:rPr>
          <w:sz w:val="28"/>
          <w:szCs w:val="28"/>
        </w:rPr>
        <w:t>в несколько этапов</w:t>
      </w:r>
      <w:r w:rsidR="00FF7EF4">
        <w:rPr>
          <w:sz w:val="28"/>
          <w:szCs w:val="28"/>
        </w:rPr>
        <w:t>, в том числе в разные дни</w:t>
      </w:r>
      <w:r w:rsidR="000E2F5C">
        <w:rPr>
          <w:sz w:val="28"/>
          <w:szCs w:val="28"/>
        </w:rPr>
        <w:t>. При этом предоставление подтверждающей документации по ним производится единовременно</w:t>
      </w:r>
      <w:r w:rsidR="004935A0">
        <w:rPr>
          <w:sz w:val="28"/>
          <w:szCs w:val="28"/>
        </w:rPr>
        <w:t xml:space="preserve"> одним пакетом документов с разбивкой по соответствующим маршрутам</w:t>
      </w:r>
      <w:r w:rsidR="000E2F5C">
        <w:rPr>
          <w:sz w:val="28"/>
          <w:szCs w:val="28"/>
        </w:rPr>
        <w:t>.</w:t>
      </w:r>
    </w:p>
    <w:p w14:paraId="0B7E3D1E" w14:textId="77777777" w:rsidR="005C21E7" w:rsidRDefault="005C21E7" w:rsidP="005C21E7">
      <w:pPr>
        <w:pStyle w:val="NoSpacingChar"/>
        <w:ind w:firstLine="709"/>
        <w:jc w:val="both"/>
        <w:rPr>
          <w:sz w:val="28"/>
          <w:szCs w:val="28"/>
        </w:rPr>
      </w:pPr>
      <w:r>
        <w:rPr>
          <w:sz w:val="28"/>
          <w:szCs w:val="28"/>
        </w:rPr>
        <w:t>Результаты осмотра оформляются актом осмотра транспортных средств (далее - акт осмотра), который подписывают члены комиссии, проводившие данный осмотр. Акт осмотра составляется в одном экземпляре.</w:t>
      </w:r>
    </w:p>
    <w:p w14:paraId="04FB56A8" w14:textId="2DAB81EA" w:rsidR="005C21E7" w:rsidRPr="00FC0458" w:rsidRDefault="005C21E7" w:rsidP="005C21E7">
      <w:pPr>
        <w:ind w:firstLine="709"/>
        <w:jc w:val="both"/>
        <w:rPr>
          <w:sz w:val="28"/>
          <w:szCs w:val="20"/>
          <w:lang w:val="ru-RU"/>
        </w:rPr>
      </w:pPr>
      <w:r>
        <w:rPr>
          <w:sz w:val="28"/>
          <w:szCs w:val="28"/>
          <w:lang w:val="ru-RU"/>
        </w:rPr>
        <w:t xml:space="preserve">14.14. </w:t>
      </w:r>
      <w:r>
        <w:rPr>
          <w:sz w:val="28"/>
          <w:szCs w:val="20"/>
          <w:lang w:val="ru-RU"/>
        </w:rPr>
        <w:t xml:space="preserve">Организатор открытого конкурса вправе осуществлять аудио- и (или) видеозапись процедуры проведения комиссионного осмотра </w:t>
      </w:r>
      <w:r w:rsidRPr="00FC0458">
        <w:rPr>
          <w:sz w:val="28"/>
          <w:szCs w:val="20"/>
          <w:lang w:val="ru-RU"/>
        </w:rPr>
        <w:t>транспортных средств.</w:t>
      </w:r>
    </w:p>
    <w:p w14:paraId="39382BB2" w14:textId="7AF8E1D0" w:rsidR="005C21E7" w:rsidRDefault="005C21E7" w:rsidP="005C21E7">
      <w:pPr>
        <w:pStyle w:val="NoSpacingChar"/>
        <w:ind w:firstLine="709"/>
        <w:jc w:val="both"/>
        <w:rPr>
          <w:sz w:val="28"/>
          <w:szCs w:val="28"/>
        </w:rPr>
      </w:pPr>
      <w:r w:rsidRPr="00FC0458">
        <w:rPr>
          <w:sz w:val="28"/>
          <w:szCs w:val="28"/>
        </w:rPr>
        <w:t xml:space="preserve">14.15. Копии подтверждающих документов </w:t>
      </w:r>
      <w:r w:rsidR="00EF4BAA" w:rsidRPr="00FC0458">
        <w:rPr>
          <w:sz w:val="28"/>
          <w:szCs w:val="28"/>
        </w:rPr>
        <w:t xml:space="preserve">на </w:t>
      </w:r>
      <w:r w:rsidR="00EF4BAA" w:rsidRPr="00FC0458">
        <w:rPr>
          <w:bCs/>
          <w:sz w:val="28"/>
          <w:szCs w:val="28"/>
        </w:rPr>
        <w:t>транспортные средства</w:t>
      </w:r>
      <w:r w:rsidR="00FC0458" w:rsidRPr="00FC0458">
        <w:rPr>
          <w:bCs/>
          <w:sz w:val="28"/>
          <w:szCs w:val="28"/>
        </w:rPr>
        <w:t>,</w:t>
      </w:r>
      <w:r w:rsidR="00EF4BAA" w:rsidRPr="00FC0458">
        <w:rPr>
          <w:sz w:val="28"/>
          <w:szCs w:val="28"/>
        </w:rPr>
        <w:t xml:space="preserve"> </w:t>
      </w:r>
      <w:r w:rsidR="00FC0458" w:rsidRPr="00FC0458">
        <w:rPr>
          <w:sz w:val="28"/>
          <w:szCs w:val="28"/>
        </w:rPr>
        <w:t xml:space="preserve">приобщаются членами комиссии к акту осмотра транспортных средств, </w:t>
      </w:r>
      <w:r w:rsidRPr="00FC0458">
        <w:rPr>
          <w:sz w:val="28"/>
          <w:szCs w:val="28"/>
        </w:rPr>
        <w:t xml:space="preserve">после </w:t>
      </w:r>
      <w:r w:rsidR="00577A81" w:rsidRPr="00FC0458">
        <w:rPr>
          <w:sz w:val="28"/>
          <w:szCs w:val="28"/>
        </w:rPr>
        <w:t>проведения осмотра транспортных средств</w:t>
      </w:r>
      <w:r w:rsidR="00FC0458" w:rsidRPr="00FC0458">
        <w:rPr>
          <w:sz w:val="28"/>
          <w:szCs w:val="28"/>
        </w:rPr>
        <w:t>.</w:t>
      </w:r>
    </w:p>
    <w:p w14:paraId="3AF11C23" w14:textId="5EAC64F5" w:rsidR="005C21E7" w:rsidRDefault="005C21E7" w:rsidP="005C21E7">
      <w:pPr>
        <w:pStyle w:val="NoSpacingChar"/>
        <w:ind w:firstLine="709"/>
        <w:jc w:val="both"/>
        <w:rPr>
          <w:sz w:val="28"/>
          <w:szCs w:val="28"/>
        </w:rPr>
      </w:pPr>
      <w:r>
        <w:rPr>
          <w:sz w:val="28"/>
          <w:szCs w:val="28"/>
        </w:rPr>
        <w:t xml:space="preserve">При возникновении сомнений в достоверности сведений в представленных копиях документов, члены комиссии вправе запросить оригиналы документов, которые после сверки с копиями возвращаются победителю конкурса или участнику открытого конкурса, которому предоставлено право получения свидетельства </w:t>
      </w:r>
      <w:r>
        <w:rPr>
          <w:sz w:val="28"/>
          <w:szCs w:val="28"/>
          <w:lang w:eastAsia="ru-RU"/>
        </w:rPr>
        <w:t xml:space="preserve">об осуществлении перевозок </w:t>
      </w:r>
      <w:r w:rsidR="00A83A63">
        <w:rPr>
          <w:sz w:val="28"/>
          <w:szCs w:val="28"/>
          <w:lang w:eastAsia="ru-RU"/>
        </w:rPr>
        <w:t xml:space="preserve">по </w:t>
      </w:r>
      <w:r>
        <w:rPr>
          <w:sz w:val="28"/>
          <w:szCs w:val="28"/>
          <w:lang w:eastAsia="ru-RU"/>
        </w:rPr>
        <w:t>маршрутам регулярных перевозок</w:t>
      </w:r>
      <w:r>
        <w:rPr>
          <w:sz w:val="28"/>
          <w:szCs w:val="28"/>
        </w:rPr>
        <w:t>.</w:t>
      </w:r>
    </w:p>
    <w:p w14:paraId="4ED147B3" w14:textId="110D5E84" w:rsidR="005C21E7" w:rsidRDefault="005C21E7" w:rsidP="005C21E7">
      <w:pPr>
        <w:pStyle w:val="NoSpacingChar"/>
        <w:ind w:firstLine="709"/>
        <w:jc w:val="both"/>
        <w:rPr>
          <w:sz w:val="28"/>
          <w:szCs w:val="28"/>
        </w:rPr>
      </w:pPr>
      <w:r>
        <w:rPr>
          <w:sz w:val="28"/>
          <w:szCs w:val="28"/>
        </w:rPr>
        <w:t xml:space="preserve">14.16. В ходе осмотра проверяется наличие и количество транспортных средств, а также наличие оборудования, указанного в заявке победителя конкурса или участника открытого конкурса, которому предоставлено право получения свидетельства </w:t>
      </w:r>
      <w:r>
        <w:rPr>
          <w:sz w:val="28"/>
          <w:szCs w:val="28"/>
          <w:lang w:eastAsia="ru-RU"/>
        </w:rPr>
        <w:t>об осуществлении перевозок</w:t>
      </w:r>
      <w:r w:rsidR="00727E12">
        <w:rPr>
          <w:sz w:val="28"/>
          <w:szCs w:val="28"/>
          <w:lang w:eastAsia="ru-RU"/>
        </w:rPr>
        <w:t xml:space="preserve"> </w:t>
      </w:r>
      <w:r w:rsidR="00727E12" w:rsidRPr="009B4D09">
        <w:rPr>
          <w:sz w:val="28"/>
          <w:szCs w:val="28"/>
          <w:lang w:eastAsia="ru-RU"/>
        </w:rPr>
        <w:t>по</w:t>
      </w:r>
      <w:r w:rsidR="00727E12">
        <w:rPr>
          <w:sz w:val="28"/>
          <w:szCs w:val="28"/>
          <w:lang w:eastAsia="ru-RU"/>
        </w:rPr>
        <w:t xml:space="preserve"> </w:t>
      </w:r>
      <w:r>
        <w:rPr>
          <w:sz w:val="28"/>
          <w:szCs w:val="28"/>
          <w:lang w:eastAsia="ru-RU"/>
        </w:rPr>
        <w:t>маршрутам регулярных перевозок</w:t>
      </w:r>
      <w:r>
        <w:rPr>
          <w:sz w:val="28"/>
          <w:szCs w:val="28"/>
        </w:rPr>
        <w:t>.</w:t>
      </w:r>
    </w:p>
    <w:p w14:paraId="4DB887D3" w14:textId="76DF905A" w:rsidR="005C21E7" w:rsidRDefault="005C21E7" w:rsidP="00A83A63">
      <w:pPr>
        <w:pStyle w:val="NoSpacingChar"/>
        <w:ind w:firstLine="709"/>
        <w:jc w:val="both"/>
        <w:rPr>
          <w:sz w:val="28"/>
          <w:szCs w:val="28"/>
          <w:lang w:eastAsia="ru-RU"/>
        </w:rPr>
      </w:pPr>
      <w:r>
        <w:rPr>
          <w:sz w:val="28"/>
          <w:szCs w:val="28"/>
        </w:rPr>
        <w:t xml:space="preserve">14.17. В отношении победителя конкурса или участника открытого конкурса, которому предоставлено право получения свидетельства </w:t>
      </w:r>
      <w:r>
        <w:rPr>
          <w:sz w:val="28"/>
          <w:szCs w:val="28"/>
          <w:lang w:eastAsia="ru-RU"/>
        </w:rPr>
        <w:t xml:space="preserve">об осуществлении перевозок </w:t>
      </w:r>
      <w:r w:rsidR="00A83A63">
        <w:rPr>
          <w:sz w:val="28"/>
          <w:szCs w:val="28"/>
          <w:lang w:eastAsia="ru-RU"/>
        </w:rPr>
        <w:t xml:space="preserve">по </w:t>
      </w:r>
      <w:r>
        <w:rPr>
          <w:sz w:val="28"/>
          <w:szCs w:val="28"/>
          <w:lang w:eastAsia="ru-RU"/>
        </w:rPr>
        <w:t>маршрутам регулярных перевозок</w:t>
      </w:r>
      <w:r>
        <w:rPr>
          <w:sz w:val="28"/>
          <w:szCs w:val="28"/>
        </w:rPr>
        <w:t xml:space="preserve">, которому </w:t>
      </w:r>
      <w:r>
        <w:rPr>
          <w:sz w:val="28"/>
          <w:szCs w:val="28"/>
        </w:rPr>
        <w:lastRenderedPageBreak/>
        <w:t xml:space="preserve">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в котором отражается их соответствие характеристикам транспортных средств, указанным в заявке, что является основанием для выдачи победителю конкурса или участнику открытого конкурса, которому предоставлено право получения свидетельства </w:t>
      </w:r>
      <w:r>
        <w:rPr>
          <w:sz w:val="28"/>
          <w:szCs w:val="28"/>
          <w:lang w:eastAsia="ru-RU"/>
        </w:rPr>
        <w:t xml:space="preserve">об осуществлении перевозок </w:t>
      </w:r>
      <w:r w:rsidR="00A83A63">
        <w:rPr>
          <w:sz w:val="28"/>
          <w:szCs w:val="28"/>
          <w:lang w:eastAsia="ru-RU"/>
        </w:rPr>
        <w:t xml:space="preserve">по </w:t>
      </w:r>
      <w:r>
        <w:rPr>
          <w:sz w:val="28"/>
          <w:szCs w:val="28"/>
          <w:lang w:eastAsia="ru-RU"/>
        </w:rPr>
        <w:t>маршрутам регулярных перевозок</w:t>
      </w:r>
      <w:r>
        <w:rPr>
          <w:sz w:val="28"/>
          <w:szCs w:val="28"/>
        </w:rPr>
        <w:t xml:space="preserve"> свидетельства об осуществлении перевозок по соответствующему муниципальному маршруту регулярных перевозок и карт маршрута в течение десяти дней со дня подписания такого акта.</w:t>
      </w:r>
    </w:p>
    <w:p w14:paraId="3B3F95C6" w14:textId="1719D3FD" w:rsidR="005C21E7" w:rsidRPr="00B705CD" w:rsidRDefault="005C21E7" w:rsidP="005C21E7">
      <w:pPr>
        <w:pStyle w:val="NoSpacingChar"/>
        <w:ind w:firstLine="709"/>
        <w:jc w:val="both"/>
        <w:rPr>
          <w:sz w:val="28"/>
          <w:szCs w:val="28"/>
        </w:rPr>
      </w:pPr>
      <w:r w:rsidRPr="00B705CD">
        <w:rPr>
          <w:sz w:val="28"/>
          <w:szCs w:val="28"/>
        </w:rPr>
        <w:t>14.18. При наступлении обстоятельств, указанных в пункте 14.8 настоящей конкурсной документации организатор открытого конкурса в срок, не позднее трех рабочих дней, следующих за днем подписания акта осмотра или протокола о не подтверждении, направляет участнику открытого конкурса, заявке которого присвоен второй номер (далее - участник открытого конкурса), уведомление о представлении подтверждающей документации на транспортные средства в срок</w:t>
      </w:r>
      <w:r w:rsidR="00727E12" w:rsidRPr="00B705CD">
        <w:rPr>
          <w:sz w:val="28"/>
          <w:szCs w:val="28"/>
        </w:rPr>
        <w:t xml:space="preserve"> с момента направлени</w:t>
      </w:r>
      <w:r w:rsidR="00E57280">
        <w:rPr>
          <w:sz w:val="28"/>
          <w:szCs w:val="28"/>
        </w:rPr>
        <w:t>я</w:t>
      </w:r>
      <w:r w:rsidR="00727E12" w:rsidRPr="00B705CD">
        <w:rPr>
          <w:sz w:val="28"/>
          <w:szCs w:val="28"/>
        </w:rPr>
        <w:t xml:space="preserve"> исчисляется срок предоставления в 20</w:t>
      </w:r>
      <w:r w:rsidR="001B4588">
        <w:rPr>
          <w:sz w:val="28"/>
          <w:szCs w:val="28"/>
        </w:rPr>
        <w:t xml:space="preserve"> рабочих</w:t>
      </w:r>
      <w:r w:rsidR="00727E12" w:rsidRPr="00B705CD">
        <w:rPr>
          <w:sz w:val="28"/>
          <w:szCs w:val="28"/>
        </w:rPr>
        <w:t xml:space="preserve"> дней</w:t>
      </w:r>
      <w:r w:rsidRPr="00B705CD">
        <w:rPr>
          <w:sz w:val="28"/>
          <w:szCs w:val="28"/>
        </w:rPr>
        <w:t>, указанный в пункте 14.6 настоящей конкурсной документации, в целях подтверждения наличия на праве собственности или ином законном основании транспортных средств, предусмотренных его заявкой, для получения права на получение свидетельств об осуществлении перевозок по соответствующим маршрутам в порядке, определенном разделом 14 настоящей конкурсной документации.</w:t>
      </w:r>
    </w:p>
    <w:p w14:paraId="1161AAE5" w14:textId="7B01E000" w:rsidR="005C21E7" w:rsidRDefault="005C21E7" w:rsidP="005C21E7">
      <w:pPr>
        <w:pStyle w:val="NoSpacingChar"/>
        <w:tabs>
          <w:tab w:val="left" w:pos="0"/>
        </w:tabs>
        <w:ind w:firstLine="709"/>
        <w:jc w:val="both"/>
        <w:rPr>
          <w:sz w:val="28"/>
          <w:szCs w:val="28"/>
        </w:rPr>
      </w:pPr>
      <w:r w:rsidRPr="00B705CD">
        <w:rPr>
          <w:sz w:val="28"/>
          <w:szCs w:val="28"/>
        </w:rPr>
        <w:t xml:space="preserve">14.19. Если по результатам проверки представленных </w:t>
      </w:r>
      <w:r>
        <w:rPr>
          <w:sz w:val="28"/>
          <w:szCs w:val="28"/>
        </w:rPr>
        <w:t>участником открытого конкурса документов и</w:t>
      </w:r>
      <w:r w:rsidR="00B950B8">
        <w:rPr>
          <w:sz w:val="28"/>
          <w:szCs w:val="28"/>
        </w:rPr>
        <w:t xml:space="preserve"> (или)</w:t>
      </w:r>
      <w:r>
        <w:rPr>
          <w:sz w:val="28"/>
          <w:szCs w:val="28"/>
        </w:rPr>
        <w:t xml:space="preserve"> осмотра транспортных средств установлено, что характеристики транспортных средств полностью или частично не соответствуют сведениям, указанным в его заявке и (или) приложенных к ней </w:t>
      </w:r>
      <w:r w:rsidR="00827F13">
        <w:rPr>
          <w:sz w:val="28"/>
          <w:szCs w:val="28"/>
        </w:rPr>
        <w:t xml:space="preserve">документов </w:t>
      </w:r>
      <w:r>
        <w:rPr>
          <w:sz w:val="28"/>
          <w:szCs w:val="28"/>
        </w:rPr>
        <w:t>(кроме случаев, когда участником открытого конкурса предоставлены на осмотр транспортные средства с характеристиками (по пунктам 3 и 4 шкалы критериев для оценки и сопоставления заявок) лучшими по сравнению с теми, которые были заявлены изначально), и (или) им не подтвержден</w:t>
      </w:r>
      <w:r w:rsidR="00496ED6">
        <w:rPr>
          <w:sz w:val="28"/>
          <w:szCs w:val="28"/>
        </w:rPr>
        <w:t>о, что</w:t>
      </w:r>
      <w:r>
        <w:rPr>
          <w:sz w:val="28"/>
          <w:szCs w:val="28"/>
        </w:rPr>
        <w:t xml:space="preserve"> указанны</w:t>
      </w:r>
      <w:r w:rsidR="00496ED6">
        <w:rPr>
          <w:sz w:val="28"/>
          <w:szCs w:val="28"/>
        </w:rPr>
        <w:t>е</w:t>
      </w:r>
      <w:r>
        <w:rPr>
          <w:sz w:val="28"/>
          <w:szCs w:val="28"/>
        </w:rPr>
        <w:t xml:space="preserve"> в заявке транспортны</w:t>
      </w:r>
      <w:r w:rsidR="009D4487">
        <w:rPr>
          <w:sz w:val="28"/>
          <w:szCs w:val="28"/>
        </w:rPr>
        <w:t>е</w:t>
      </w:r>
      <w:r>
        <w:rPr>
          <w:sz w:val="28"/>
          <w:szCs w:val="28"/>
        </w:rPr>
        <w:t xml:space="preserve"> средств</w:t>
      </w:r>
      <w:r w:rsidR="009D4487">
        <w:rPr>
          <w:sz w:val="28"/>
          <w:szCs w:val="28"/>
        </w:rPr>
        <w:t xml:space="preserve"> принадлежат ему</w:t>
      </w:r>
      <w:r>
        <w:rPr>
          <w:sz w:val="28"/>
          <w:szCs w:val="28"/>
        </w:rPr>
        <w:t xml:space="preserve"> на праве собственности или ином законном основании, членами комиссии составляется акта осмотра </w:t>
      </w:r>
      <w:r w:rsidR="00CF3391">
        <w:rPr>
          <w:sz w:val="28"/>
          <w:szCs w:val="28"/>
        </w:rPr>
        <w:t>и (</w:t>
      </w:r>
      <w:r>
        <w:rPr>
          <w:sz w:val="28"/>
          <w:szCs w:val="28"/>
        </w:rPr>
        <w:t>или</w:t>
      </w:r>
      <w:r w:rsidR="00CF3391">
        <w:rPr>
          <w:sz w:val="28"/>
          <w:szCs w:val="28"/>
        </w:rPr>
        <w:t>)</w:t>
      </w:r>
      <w:r>
        <w:rPr>
          <w:sz w:val="28"/>
          <w:szCs w:val="28"/>
        </w:rPr>
        <w:t xml:space="preserve"> протокол о не подтверждении, который является основанием для признания открытого конкурса несостоявшимся. </w:t>
      </w:r>
    </w:p>
    <w:p w14:paraId="6AE5BE1F" w14:textId="2B3EE7B2" w:rsidR="005C21E7" w:rsidRDefault="005C21E7" w:rsidP="005C21E7">
      <w:pPr>
        <w:pStyle w:val="NoSpacingChar"/>
        <w:ind w:firstLine="709"/>
        <w:jc w:val="both"/>
        <w:rPr>
          <w:sz w:val="28"/>
          <w:szCs w:val="28"/>
        </w:rPr>
      </w:pPr>
      <w:r>
        <w:rPr>
          <w:sz w:val="28"/>
          <w:szCs w:val="28"/>
        </w:rPr>
        <w:t>14.20. В отношении участника конкурса, подтвердившего наличие у него транспортных средств, предусмотренных его заявкой, составляется акт осмотра, в котором отражается их соответствие характеристикам транспортных средств, указанны</w:t>
      </w:r>
      <w:r w:rsidR="00CF3391">
        <w:rPr>
          <w:sz w:val="28"/>
          <w:szCs w:val="28"/>
        </w:rPr>
        <w:t>х</w:t>
      </w:r>
      <w:r>
        <w:rPr>
          <w:sz w:val="28"/>
          <w:szCs w:val="28"/>
        </w:rPr>
        <w:t xml:space="preserve"> в заявке, что является основанием для выдачи участнику открытого конкурса, заявке которого присвоен второй номер</w:t>
      </w:r>
      <w:r w:rsidR="00CF3391">
        <w:rPr>
          <w:sz w:val="28"/>
          <w:szCs w:val="28"/>
        </w:rPr>
        <w:t>,</w:t>
      </w:r>
      <w:r>
        <w:rPr>
          <w:sz w:val="28"/>
          <w:szCs w:val="28"/>
        </w:rPr>
        <w:t xml:space="preserve"> свидетельств</w:t>
      </w:r>
      <w:r w:rsidR="00077BD3">
        <w:rPr>
          <w:sz w:val="28"/>
          <w:szCs w:val="28"/>
        </w:rPr>
        <w:t>(а)</w:t>
      </w:r>
      <w:r>
        <w:rPr>
          <w:sz w:val="28"/>
          <w:szCs w:val="28"/>
        </w:rPr>
        <w:t xml:space="preserve"> об осуществлении перевозок и карт маршрутов в течение десяти дней со дня подписания такого акта осмотра транспортных средств.</w:t>
      </w:r>
    </w:p>
    <w:p w14:paraId="0ABBAE8A" w14:textId="18E1995C" w:rsidR="005C21E7" w:rsidRDefault="005C21E7" w:rsidP="005C21E7">
      <w:pPr>
        <w:pStyle w:val="NoSpacingChar"/>
        <w:ind w:firstLine="709"/>
        <w:jc w:val="both"/>
        <w:rPr>
          <w:sz w:val="28"/>
          <w:szCs w:val="28"/>
        </w:rPr>
      </w:pPr>
      <w:r>
        <w:rPr>
          <w:sz w:val="28"/>
          <w:szCs w:val="28"/>
        </w:rPr>
        <w:lastRenderedPageBreak/>
        <w:t xml:space="preserve">14.21. Сведения об участнике открытого конкурса, подтвердившем (не подтвердившем) наличие у него транспортных средств, предусмотренных его заявкой на участие в открытом конкурсе, размещаются </w:t>
      </w:r>
      <w:r w:rsidR="007866F2">
        <w:rPr>
          <w:sz w:val="28"/>
          <w:szCs w:val="28"/>
        </w:rPr>
        <w:t xml:space="preserve">на официальном сайте муниципального образования г.Владикавказ в информационно-телекоммуникационной сети «Интернет» («Общественный транспорт/ Открытые конкурсы», https://vladikavkaz-osetia.ru/obshchestvennyy-transport/otkrytye-konkursy/) </w:t>
      </w:r>
      <w:r>
        <w:rPr>
          <w:sz w:val="28"/>
          <w:szCs w:val="28"/>
        </w:rPr>
        <w:t>в течение трех рабочих дней со дня подписания акта осмотра.</w:t>
      </w:r>
    </w:p>
    <w:p w14:paraId="5D23A099" w14:textId="73D2FE90" w:rsidR="005C21E7" w:rsidRPr="00727E12" w:rsidRDefault="005C21E7" w:rsidP="005C21E7">
      <w:pPr>
        <w:pStyle w:val="NoSpacingChar"/>
        <w:ind w:firstLine="709"/>
        <w:jc w:val="both"/>
        <w:rPr>
          <w:i/>
          <w:color w:val="FF0000"/>
          <w:sz w:val="28"/>
          <w:szCs w:val="28"/>
        </w:rPr>
      </w:pPr>
      <w:r>
        <w:rPr>
          <w:sz w:val="28"/>
          <w:szCs w:val="28"/>
        </w:rPr>
        <w:t xml:space="preserve">14.22. Днем утверждения </w:t>
      </w:r>
      <w:r w:rsidRPr="001C5B76">
        <w:rPr>
          <w:sz w:val="28"/>
          <w:szCs w:val="28"/>
        </w:rPr>
        <w:t>результатов открытого конкурса является дата подписания протокола оценки и сопоставления заявок или протокола рассмотрения заявок на участие в открытом конкурсе (в случае если открытый конкурс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w:t>
      </w:r>
      <w:r w:rsidR="00727E12" w:rsidRPr="001C5B76">
        <w:rPr>
          <w:sz w:val="28"/>
          <w:szCs w:val="28"/>
        </w:rPr>
        <w:t xml:space="preserve"> </w:t>
      </w:r>
    </w:p>
    <w:p w14:paraId="0ECA323E" w14:textId="77777777" w:rsidR="00D00BE3" w:rsidRDefault="00D00BE3" w:rsidP="005C21E7">
      <w:pPr>
        <w:pStyle w:val="NoSpacingChar"/>
        <w:ind w:firstLine="709"/>
        <w:jc w:val="both"/>
        <w:rPr>
          <w:sz w:val="28"/>
          <w:szCs w:val="28"/>
        </w:rPr>
      </w:pPr>
    </w:p>
    <w:p w14:paraId="181A653E" w14:textId="697C3B44" w:rsidR="005C21E7" w:rsidRDefault="005C21E7" w:rsidP="005C21E7">
      <w:pPr>
        <w:pStyle w:val="NoSpacingChar"/>
        <w:jc w:val="center"/>
        <w:rPr>
          <w:rFonts w:ascii="Times New Roman CYR" w:hAnsi="Times New Roman CYR"/>
          <w:b/>
          <w:sz w:val="28"/>
          <w:szCs w:val="28"/>
        </w:rPr>
      </w:pPr>
      <w:r>
        <w:rPr>
          <w:rFonts w:ascii="Times New Roman CYR" w:hAnsi="Times New Roman CYR"/>
          <w:b/>
          <w:sz w:val="28"/>
          <w:szCs w:val="28"/>
        </w:rPr>
        <w:t>15. Порядок выдачи свидетел</w:t>
      </w:r>
      <w:r w:rsidR="000A138E">
        <w:rPr>
          <w:rFonts w:ascii="Times New Roman CYR" w:hAnsi="Times New Roman CYR"/>
          <w:b/>
          <w:sz w:val="28"/>
          <w:szCs w:val="28"/>
        </w:rPr>
        <w:t>ьств об осуществлении перевозок</w:t>
      </w:r>
    </w:p>
    <w:p w14:paraId="47AAA9FB" w14:textId="77777777" w:rsidR="005C21E7" w:rsidRDefault="005C21E7" w:rsidP="005C21E7">
      <w:pPr>
        <w:pStyle w:val="NoSpacingChar"/>
        <w:ind w:firstLine="709"/>
        <w:jc w:val="both"/>
        <w:rPr>
          <w:rFonts w:ascii="Times New Roman CYR" w:hAnsi="Times New Roman CYR"/>
          <w:sz w:val="28"/>
          <w:szCs w:val="28"/>
        </w:rPr>
      </w:pPr>
    </w:p>
    <w:p w14:paraId="529D3D33" w14:textId="1CF2BAA1" w:rsidR="005C21E7" w:rsidRDefault="005C21E7" w:rsidP="007122EF">
      <w:pPr>
        <w:pStyle w:val="NoSpacingChar"/>
        <w:ind w:firstLine="708"/>
        <w:jc w:val="both"/>
        <w:rPr>
          <w:rFonts w:ascii="Times New Roman CYR" w:hAnsi="Times New Roman CYR"/>
          <w:sz w:val="28"/>
          <w:szCs w:val="28"/>
        </w:rPr>
      </w:pPr>
      <w:bookmarkStart w:id="23" w:name="sub_2101"/>
      <w:r>
        <w:rPr>
          <w:rFonts w:ascii="Times New Roman CYR" w:hAnsi="Times New Roman CYR"/>
          <w:sz w:val="28"/>
          <w:szCs w:val="28"/>
        </w:rPr>
        <w:t>15.1. Организатор открытого конкурса в течение десяти дней со дня подтверждения победителем или участником открытого конкурса наличия у него транспортных средств, предусмотренных его заявкой на участие в открытом конкурсе выдает на основании соответствующего заявления перевозчику свидетельство</w:t>
      </w:r>
      <w:r w:rsidR="00077BD3">
        <w:rPr>
          <w:rFonts w:ascii="Times New Roman CYR" w:hAnsi="Times New Roman CYR"/>
          <w:sz w:val="28"/>
          <w:szCs w:val="28"/>
        </w:rPr>
        <w:t>(а)</w:t>
      </w:r>
      <w:r>
        <w:rPr>
          <w:rFonts w:ascii="Times New Roman CYR" w:hAnsi="Times New Roman CYR"/>
          <w:sz w:val="28"/>
          <w:szCs w:val="28"/>
        </w:rPr>
        <w:t xml:space="preserve"> об осуществлении перевозок и карты соответствующего</w:t>
      </w:r>
      <w:r w:rsidR="00077BD3">
        <w:rPr>
          <w:rFonts w:ascii="Times New Roman CYR" w:hAnsi="Times New Roman CYR"/>
          <w:sz w:val="28"/>
          <w:szCs w:val="28"/>
        </w:rPr>
        <w:t>(их)</w:t>
      </w:r>
      <w:r>
        <w:rPr>
          <w:rFonts w:ascii="Times New Roman CYR" w:hAnsi="Times New Roman CYR"/>
          <w:sz w:val="28"/>
          <w:szCs w:val="28"/>
        </w:rPr>
        <w:t xml:space="preserve"> маршрута</w:t>
      </w:r>
      <w:r w:rsidR="00077BD3">
        <w:rPr>
          <w:rFonts w:ascii="Times New Roman CYR" w:hAnsi="Times New Roman CYR"/>
          <w:sz w:val="28"/>
          <w:szCs w:val="28"/>
        </w:rPr>
        <w:t>(</w:t>
      </w:r>
      <w:proofErr w:type="spellStart"/>
      <w:r w:rsidR="00077BD3">
        <w:rPr>
          <w:rFonts w:ascii="Times New Roman CYR" w:hAnsi="Times New Roman CYR"/>
          <w:sz w:val="28"/>
          <w:szCs w:val="28"/>
        </w:rPr>
        <w:t>ов</w:t>
      </w:r>
      <w:proofErr w:type="spellEnd"/>
      <w:r w:rsidR="00077BD3">
        <w:rPr>
          <w:rFonts w:ascii="Times New Roman CYR" w:hAnsi="Times New Roman CYR"/>
          <w:sz w:val="28"/>
          <w:szCs w:val="28"/>
        </w:rPr>
        <w:t>)</w:t>
      </w:r>
      <w:r>
        <w:rPr>
          <w:rFonts w:ascii="Times New Roman CYR" w:hAnsi="Times New Roman CYR"/>
          <w:sz w:val="28"/>
          <w:szCs w:val="28"/>
        </w:rPr>
        <w:t xml:space="preserve"> сроком действия </w:t>
      </w:r>
      <w:r w:rsidRPr="001C5B76">
        <w:rPr>
          <w:rFonts w:ascii="Times New Roman CYR" w:hAnsi="Times New Roman CYR"/>
          <w:sz w:val="28"/>
          <w:szCs w:val="28"/>
        </w:rPr>
        <w:t>на пять лет</w:t>
      </w:r>
      <w:r>
        <w:rPr>
          <w:rFonts w:ascii="Times New Roman CYR" w:hAnsi="Times New Roman CYR"/>
          <w:sz w:val="28"/>
          <w:szCs w:val="28"/>
        </w:rPr>
        <w:t>, вносит соответствующие сведения о перевозчике в реестр муниципальных маршрутов регулярных перевозок.</w:t>
      </w:r>
      <w:bookmarkEnd w:id="23"/>
    </w:p>
    <w:p w14:paraId="7541A929" w14:textId="77777777" w:rsidR="005C21E7" w:rsidRDefault="005C21E7" w:rsidP="005C21E7">
      <w:pPr>
        <w:pStyle w:val="NoSpacingChar"/>
        <w:jc w:val="center"/>
        <w:rPr>
          <w:rFonts w:ascii="Times New Roman CYR" w:hAnsi="Times New Roman CYR"/>
          <w:b/>
          <w:sz w:val="28"/>
          <w:szCs w:val="28"/>
        </w:rPr>
      </w:pPr>
    </w:p>
    <w:p w14:paraId="73038FB7" w14:textId="77777777" w:rsidR="005C21E7" w:rsidRDefault="005C21E7" w:rsidP="005C21E7">
      <w:pPr>
        <w:pStyle w:val="NoSpacingChar"/>
        <w:spacing w:line="285" w:lineRule="atLeast"/>
        <w:ind w:left="5670" w:right="1"/>
        <w:jc w:val="right"/>
        <w:rPr>
          <w:sz w:val="28"/>
          <w:szCs w:val="28"/>
        </w:rPr>
      </w:pPr>
    </w:p>
    <w:p w14:paraId="6AAD4934" w14:textId="36ABF9A7" w:rsidR="005C21E7" w:rsidRDefault="007866F2" w:rsidP="007866F2">
      <w:pPr>
        <w:pStyle w:val="NoSpacingChar"/>
        <w:spacing w:line="285" w:lineRule="atLeast"/>
        <w:ind w:right="1"/>
        <w:jc w:val="center"/>
        <w:rPr>
          <w:sz w:val="28"/>
          <w:szCs w:val="28"/>
        </w:rPr>
      </w:pPr>
      <w:r>
        <w:rPr>
          <w:sz w:val="28"/>
          <w:szCs w:val="28"/>
        </w:rPr>
        <w:t>_______________</w:t>
      </w:r>
    </w:p>
    <w:p w14:paraId="21C52947" w14:textId="77777777" w:rsidR="007866F2" w:rsidRDefault="007866F2" w:rsidP="005C21E7">
      <w:pPr>
        <w:pStyle w:val="NoSpacingChar"/>
        <w:spacing w:line="285" w:lineRule="atLeast"/>
        <w:ind w:left="5670" w:right="1"/>
        <w:jc w:val="right"/>
        <w:rPr>
          <w:sz w:val="28"/>
          <w:szCs w:val="28"/>
        </w:rPr>
      </w:pPr>
    </w:p>
    <w:p w14:paraId="23CD4DE1" w14:textId="77777777" w:rsidR="007866F2" w:rsidRDefault="007866F2" w:rsidP="005C21E7">
      <w:pPr>
        <w:pStyle w:val="NoSpacingChar"/>
        <w:spacing w:line="285" w:lineRule="atLeast"/>
        <w:ind w:left="5670" w:right="1"/>
        <w:jc w:val="right"/>
        <w:rPr>
          <w:sz w:val="28"/>
          <w:szCs w:val="28"/>
        </w:rPr>
      </w:pPr>
    </w:p>
    <w:p w14:paraId="16317659" w14:textId="77777777" w:rsidR="007866F2" w:rsidRDefault="007866F2" w:rsidP="005C21E7">
      <w:pPr>
        <w:pStyle w:val="NoSpacingChar"/>
        <w:spacing w:line="285" w:lineRule="atLeast"/>
        <w:ind w:left="5670" w:right="1"/>
        <w:jc w:val="right"/>
        <w:rPr>
          <w:sz w:val="28"/>
          <w:szCs w:val="28"/>
        </w:rPr>
      </w:pPr>
    </w:p>
    <w:p w14:paraId="0296045C" w14:textId="77777777" w:rsidR="007866F2" w:rsidRDefault="007866F2" w:rsidP="005C21E7">
      <w:pPr>
        <w:pStyle w:val="NoSpacingChar"/>
        <w:spacing w:line="285" w:lineRule="atLeast"/>
        <w:ind w:left="5670" w:right="1"/>
        <w:jc w:val="right"/>
        <w:rPr>
          <w:sz w:val="28"/>
          <w:szCs w:val="28"/>
        </w:rPr>
      </w:pPr>
    </w:p>
    <w:p w14:paraId="5031F099" w14:textId="77777777" w:rsidR="007866F2" w:rsidRDefault="007866F2" w:rsidP="005C21E7">
      <w:pPr>
        <w:pStyle w:val="NoSpacingChar"/>
        <w:spacing w:line="285" w:lineRule="atLeast"/>
        <w:ind w:left="5670" w:right="1"/>
        <w:jc w:val="right"/>
        <w:rPr>
          <w:sz w:val="28"/>
          <w:szCs w:val="28"/>
        </w:rPr>
      </w:pPr>
    </w:p>
    <w:p w14:paraId="26E7F9BF" w14:textId="77777777" w:rsidR="007866F2" w:rsidRDefault="007866F2" w:rsidP="005C21E7">
      <w:pPr>
        <w:pStyle w:val="NoSpacingChar"/>
        <w:spacing w:line="285" w:lineRule="atLeast"/>
        <w:ind w:left="5670" w:right="1"/>
        <w:jc w:val="right"/>
        <w:rPr>
          <w:sz w:val="28"/>
          <w:szCs w:val="28"/>
        </w:rPr>
      </w:pPr>
    </w:p>
    <w:p w14:paraId="2C64EEE7" w14:textId="77777777" w:rsidR="007866F2" w:rsidRDefault="007866F2" w:rsidP="005C21E7">
      <w:pPr>
        <w:pStyle w:val="NoSpacingChar"/>
        <w:spacing w:line="285" w:lineRule="atLeast"/>
        <w:ind w:left="5670" w:right="1"/>
        <w:jc w:val="right"/>
        <w:rPr>
          <w:sz w:val="28"/>
          <w:szCs w:val="28"/>
        </w:rPr>
      </w:pPr>
    </w:p>
    <w:p w14:paraId="372DD794" w14:textId="77777777" w:rsidR="007866F2" w:rsidRDefault="007866F2" w:rsidP="005C21E7">
      <w:pPr>
        <w:pStyle w:val="NoSpacingChar"/>
        <w:spacing w:line="285" w:lineRule="atLeast"/>
        <w:ind w:left="5670" w:right="1"/>
        <w:jc w:val="right"/>
        <w:rPr>
          <w:sz w:val="28"/>
          <w:szCs w:val="28"/>
        </w:rPr>
      </w:pPr>
    </w:p>
    <w:p w14:paraId="7DF62F90" w14:textId="77777777" w:rsidR="00D00BE3" w:rsidRDefault="00D00BE3" w:rsidP="005C21E7">
      <w:pPr>
        <w:pStyle w:val="NoSpacingChar"/>
        <w:spacing w:line="285" w:lineRule="atLeast"/>
        <w:ind w:left="5670" w:right="1"/>
        <w:jc w:val="right"/>
        <w:rPr>
          <w:sz w:val="28"/>
          <w:szCs w:val="28"/>
        </w:rPr>
      </w:pPr>
    </w:p>
    <w:p w14:paraId="688BAC9C" w14:textId="77777777" w:rsidR="00D00BE3" w:rsidRDefault="00D00BE3" w:rsidP="005C21E7">
      <w:pPr>
        <w:pStyle w:val="NoSpacingChar"/>
        <w:spacing w:line="285" w:lineRule="atLeast"/>
        <w:ind w:left="5670" w:right="1"/>
        <w:jc w:val="right"/>
        <w:rPr>
          <w:sz w:val="28"/>
          <w:szCs w:val="28"/>
        </w:rPr>
      </w:pPr>
    </w:p>
    <w:p w14:paraId="5169BBE8" w14:textId="77777777" w:rsidR="00D00BE3" w:rsidRDefault="00D00BE3" w:rsidP="005C21E7">
      <w:pPr>
        <w:pStyle w:val="NoSpacingChar"/>
        <w:spacing w:line="285" w:lineRule="atLeast"/>
        <w:ind w:left="5670" w:right="1"/>
        <w:jc w:val="right"/>
        <w:rPr>
          <w:sz w:val="28"/>
          <w:szCs w:val="28"/>
        </w:rPr>
      </w:pPr>
    </w:p>
    <w:p w14:paraId="605A87F3" w14:textId="77777777" w:rsidR="00D00BE3" w:rsidRDefault="00D00BE3" w:rsidP="005C21E7">
      <w:pPr>
        <w:pStyle w:val="NoSpacingChar"/>
        <w:spacing w:line="285" w:lineRule="atLeast"/>
        <w:ind w:left="5670" w:right="1"/>
        <w:jc w:val="right"/>
        <w:rPr>
          <w:sz w:val="28"/>
          <w:szCs w:val="28"/>
        </w:rPr>
      </w:pPr>
    </w:p>
    <w:p w14:paraId="0C1E58DC" w14:textId="77777777" w:rsidR="00D00BE3" w:rsidRDefault="00D00BE3" w:rsidP="005C21E7">
      <w:pPr>
        <w:pStyle w:val="NoSpacingChar"/>
        <w:spacing w:line="285" w:lineRule="atLeast"/>
        <w:ind w:left="5670" w:right="1"/>
        <w:jc w:val="right"/>
        <w:rPr>
          <w:sz w:val="28"/>
          <w:szCs w:val="28"/>
        </w:rPr>
      </w:pPr>
    </w:p>
    <w:p w14:paraId="0343B2C3" w14:textId="77777777" w:rsidR="00D00BE3" w:rsidRDefault="00D00BE3" w:rsidP="005C21E7">
      <w:pPr>
        <w:pStyle w:val="NoSpacingChar"/>
        <w:spacing w:line="285" w:lineRule="atLeast"/>
        <w:ind w:left="5670" w:right="1"/>
        <w:jc w:val="right"/>
        <w:rPr>
          <w:sz w:val="28"/>
          <w:szCs w:val="28"/>
        </w:rPr>
      </w:pPr>
    </w:p>
    <w:p w14:paraId="2E80F757" w14:textId="77777777" w:rsidR="00C13214" w:rsidRDefault="00C13214" w:rsidP="005C21E7">
      <w:pPr>
        <w:pStyle w:val="NoSpacingChar"/>
        <w:spacing w:line="285" w:lineRule="atLeast"/>
        <w:ind w:left="5670" w:right="1"/>
        <w:jc w:val="right"/>
        <w:rPr>
          <w:sz w:val="28"/>
          <w:szCs w:val="28"/>
        </w:rPr>
      </w:pPr>
    </w:p>
    <w:p w14:paraId="38FBF222" w14:textId="77777777" w:rsidR="00FC0458" w:rsidRDefault="00FC0458" w:rsidP="005C21E7">
      <w:pPr>
        <w:pStyle w:val="NoSpacingChar"/>
        <w:spacing w:line="285" w:lineRule="atLeast"/>
        <w:ind w:left="5670" w:right="1"/>
        <w:jc w:val="right"/>
        <w:rPr>
          <w:sz w:val="28"/>
          <w:szCs w:val="28"/>
        </w:rPr>
      </w:pPr>
    </w:p>
    <w:p w14:paraId="3484C8B6" w14:textId="77777777" w:rsidR="00FC0458" w:rsidRDefault="00FC0458" w:rsidP="005C21E7">
      <w:pPr>
        <w:pStyle w:val="NoSpacingChar"/>
        <w:spacing w:line="285" w:lineRule="atLeast"/>
        <w:ind w:left="5670" w:right="1"/>
        <w:jc w:val="right"/>
        <w:rPr>
          <w:sz w:val="28"/>
          <w:szCs w:val="28"/>
        </w:rPr>
      </w:pPr>
    </w:p>
    <w:p w14:paraId="6514B718" w14:textId="77777777" w:rsidR="00FC0458" w:rsidRDefault="00FC0458" w:rsidP="005C21E7">
      <w:pPr>
        <w:pStyle w:val="NoSpacingChar"/>
        <w:spacing w:line="285" w:lineRule="atLeast"/>
        <w:ind w:left="5670" w:right="1"/>
        <w:jc w:val="right"/>
        <w:rPr>
          <w:sz w:val="28"/>
          <w:szCs w:val="28"/>
        </w:rPr>
      </w:pPr>
    </w:p>
    <w:p w14:paraId="572D9737" w14:textId="77777777" w:rsidR="00D00BE3" w:rsidRDefault="00D00BE3" w:rsidP="005C21E7">
      <w:pPr>
        <w:pStyle w:val="NoSpacingChar"/>
        <w:spacing w:line="285" w:lineRule="atLeast"/>
        <w:ind w:left="5670" w:right="1"/>
        <w:jc w:val="right"/>
        <w:rPr>
          <w:sz w:val="28"/>
          <w:szCs w:val="28"/>
        </w:rPr>
      </w:pPr>
    </w:p>
    <w:p w14:paraId="0B0EF18D" w14:textId="77777777" w:rsidR="00D00BE3" w:rsidRDefault="00D00BE3" w:rsidP="005C21E7">
      <w:pPr>
        <w:pStyle w:val="NoSpacingChar"/>
        <w:spacing w:line="285" w:lineRule="atLeast"/>
        <w:ind w:left="5670" w:right="1"/>
        <w:jc w:val="right"/>
        <w:rPr>
          <w:sz w:val="28"/>
          <w:szCs w:val="28"/>
        </w:rPr>
      </w:pPr>
    </w:p>
    <w:p w14:paraId="2BA8A8F3" w14:textId="40745F9E" w:rsidR="005C21E7" w:rsidRPr="007866F2" w:rsidRDefault="007866F2" w:rsidP="005C21E7">
      <w:pPr>
        <w:pStyle w:val="NoSpacingChar"/>
        <w:spacing w:line="285" w:lineRule="atLeast"/>
        <w:ind w:left="5670" w:right="1"/>
        <w:jc w:val="right"/>
      </w:pPr>
      <w:r>
        <w:t xml:space="preserve">Приложение </w:t>
      </w:r>
      <w:r w:rsidR="005C21E7" w:rsidRPr="007866F2">
        <w:t>1</w:t>
      </w:r>
    </w:p>
    <w:p w14:paraId="00663F15" w14:textId="77777777" w:rsidR="005C21E7" w:rsidRPr="007866F2" w:rsidRDefault="005C21E7" w:rsidP="005C21E7">
      <w:pPr>
        <w:pStyle w:val="NoSpacingChar"/>
        <w:spacing w:line="285" w:lineRule="atLeast"/>
        <w:ind w:left="5670" w:right="1"/>
        <w:jc w:val="right"/>
      </w:pPr>
      <w:r w:rsidRPr="007866F2">
        <w:t>к конкурсной документации</w:t>
      </w:r>
    </w:p>
    <w:p w14:paraId="6D8EC312" w14:textId="77777777" w:rsidR="005C21E7" w:rsidRDefault="005C21E7" w:rsidP="005C21E7">
      <w:pPr>
        <w:pStyle w:val="NoSpacingChar"/>
        <w:spacing w:line="285" w:lineRule="atLeast"/>
        <w:ind w:left="5670" w:right="1"/>
        <w:jc w:val="both"/>
      </w:pPr>
    </w:p>
    <w:p w14:paraId="18DE7D75" w14:textId="77777777" w:rsidR="005C21E7" w:rsidRDefault="005C21E7" w:rsidP="005C21E7">
      <w:pPr>
        <w:pStyle w:val="NoSpacingChar"/>
        <w:spacing w:line="285" w:lineRule="atLeast"/>
        <w:ind w:left="5670" w:right="1"/>
        <w:jc w:val="both"/>
      </w:pPr>
    </w:p>
    <w:p w14:paraId="2A7FB35E" w14:textId="77777777" w:rsidR="005C21E7" w:rsidRDefault="005C21E7" w:rsidP="005C21E7">
      <w:pPr>
        <w:ind w:left="5236"/>
        <w:jc w:val="right"/>
        <w:rPr>
          <w:sz w:val="28"/>
          <w:szCs w:val="28"/>
          <w:lang w:val="ru-RU"/>
        </w:rPr>
      </w:pPr>
    </w:p>
    <w:p w14:paraId="0010EA07" w14:textId="77777777" w:rsidR="005C21E7" w:rsidRDefault="005C21E7" w:rsidP="005C21E7">
      <w:pPr>
        <w:pStyle w:val="HTML"/>
        <w:jc w:val="right"/>
        <w:rPr>
          <w:rFonts w:ascii="Times New Roman" w:hAnsi="Times New Roman" w:cs="Times New Roman"/>
          <w:sz w:val="28"/>
          <w:szCs w:val="28"/>
        </w:rPr>
      </w:pPr>
      <w:r>
        <w:rPr>
          <w:rStyle w:val="s37"/>
          <w:rFonts w:ascii="Times New Roman" w:eastAsia="Arial" w:hAnsi="Times New Roman" w:cs="Times New Roman"/>
          <w:sz w:val="28"/>
          <w:szCs w:val="28"/>
        </w:rPr>
        <w:t>По месту требования</w:t>
      </w:r>
    </w:p>
    <w:p w14:paraId="23EECFF5" w14:textId="77777777" w:rsidR="005C21E7" w:rsidRDefault="005C21E7" w:rsidP="005C21E7">
      <w:pPr>
        <w:pStyle w:val="HTML"/>
        <w:jc w:val="center"/>
        <w:rPr>
          <w:rStyle w:val="s37"/>
          <w:rFonts w:eastAsia="Arial"/>
        </w:rPr>
      </w:pPr>
    </w:p>
    <w:p w14:paraId="1BACB370" w14:textId="77777777" w:rsidR="005C21E7" w:rsidRDefault="005C21E7" w:rsidP="005C21E7">
      <w:pPr>
        <w:pStyle w:val="HTML"/>
        <w:jc w:val="center"/>
      </w:pPr>
      <w:r>
        <w:rPr>
          <w:rStyle w:val="s37"/>
          <w:rFonts w:ascii="Times New Roman" w:eastAsia="Arial" w:hAnsi="Times New Roman" w:cs="Times New Roman"/>
          <w:sz w:val="28"/>
          <w:szCs w:val="28"/>
        </w:rPr>
        <w:t>Расписка</w:t>
      </w:r>
    </w:p>
    <w:p w14:paraId="4B6C9119" w14:textId="77777777" w:rsidR="005C21E7" w:rsidRDefault="005C21E7" w:rsidP="005C21E7">
      <w:pPr>
        <w:pStyle w:val="HTML"/>
        <w:rPr>
          <w:rFonts w:ascii="Times New Roman" w:hAnsi="Times New Roman" w:cs="Times New Roman"/>
          <w:sz w:val="28"/>
          <w:szCs w:val="28"/>
        </w:rPr>
      </w:pPr>
    </w:p>
    <w:p w14:paraId="1F075BE1" w14:textId="77777777" w:rsidR="005C21E7" w:rsidRDefault="005C21E7" w:rsidP="005C21E7">
      <w:pPr>
        <w:pStyle w:val="HTML"/>
        <w:ind w:firstLine="709"/>
        <w:jc w:val="both"/>
        <w:rPr>
          <w:rFonts w:ascii="Times New Roman" w:hAnsi="Times New Roman" w:cs="Times New Roman"/>
          <w:sz w:val="28"/>
          <w:szCs w:val="28"/>
        </w:rPr>
      </w:pPr>
      <w:r>
        <w:rPr>
          <w:rFonts w:ascii="Times New Roman" w:hAnsi="Times New Roman" w:cs="Times New Roman"/>
          <w:sz w:val="28"/>
          <w:szCs w:val="28"/>
        </w:rPr>
        <w:t>Настоящая расписка выдана в том, что _(</w:t>
      </w:r>
      <w:r>
        <w:rPr>
          <w:rFonts w:ascii="Times New Roman" w:hAnsi="Times New Roman" w:cs="Times New Roman"/>
          <w:sz w:val="28"/>
          <w:szCs w:val="28"/>
          <w:u w:val="single"/>
        </w:rPr>
        <w:t>число</w:t>
      </w:r>
      <w:r>
        <w:rPr>
          <w:rFonts w:ascii="Times New Roman" w:hAnsi="Times New Roman" w:cs="Times New Roman"/>
          <w:sz w:val="28"/>
          <w:szCs w:val="28"/>
        </w:rPr>
        <w:t>)_. (</w:t>
      </w:r>
      <w:r>
        <w:rPr>
          <w:rFonts w:ascii="Times New Roman" w:hAnsi="Times New Roman" w:cs="Times New Roman"/>
          <w:sz w:val="28"/>
          <w:szCs w:val="28"/>
          <w:u w:val="single"/>
        </w:rPr>
        <w:t>месяц</w:t>
      </w:r>
      <w:r>
        <w:rPr>
          <w:rFonts w:ascii="Times New Roman" w:hAnsi="Times New Roman" w:cs="Times New Roman"/>
          <w:sz w:val="28"/>
          <w:szCs w:val="28"/>
        </w:rPr>
        <w:t>). (</w:t>
      </w:r>
      <w:r>
        <w:rPr>
          <w:rFonts w:ascii="Times New Roman" w:hAnsi="Times New Roman" w:cs="Times New Roman"/>
          <w:sz w:val="28"/>
          <w:szCs w:val="28"/>
          <w:u w:val="single"/>
        </w:rPr>
        <w:t>год</w:t>
      </w:r>
      <w:r>
        <w:rPr>
          <w:rFonts w:ascii="Times New Roman" w:hAnsi="Times New Roman" w:cs="Times New Roman"/>
          <w:sz w:val="28"/>
          <w:szCs w:val="28"/>
        </w:rPr>
        <w:t>)_ года</w:t>
      </w:r>
    </w:p>
    <w:p w14:paraId="785C7A83" w14:textId="77777777" w:rsidR="005C21E7" w:rsidRDefault="005C21E7" w:rsidP="005C21E7">
      <w:pPr>
        <w:pStyle w:val="HTML"/>
        <w:jc w:val="both"/>
        <w:rPr>
          <w:rFonts w:ascii="Times New Roman" w:hAnsi="Times New Roman" w:cs="Times New Roman"/>
          <w:sz w:val="28"/>
          <w:szCs w:val="28"/>
        </w:rPr>
      </w:pPr>
      <w:r>
        <w:rPr>
          <w:rFonts w:ascii="Times New Roman" w:hAnsi="Times New Roman" w:cs="Times New Roman"/>
          <w:sz w:val="28"/>
          <w:szCs w:val="28"/>
        </w:rPr>
        <w:t>в ____ часов _____ минут секретарю конкурсной комиссии доставлен запечатанный конверт с заявкой на участие в открытом конкурсе на право получения свидетельства об осуществлении перевозок по муниципальному(</w:t>
      </w:r>
      <w:proofErr w:type="spellStart"/>
      <w:r>
        <w:rPr>
          <w:rFonts w:ascii="Times New Roman" w:hAnsi="Times New Roman" w:cs="Times New Roman"/>
          <w:sz w:val="28"/>
          <w:szCs w:val="28"/>
        </w:rPr>
        <w:t>ным</w:t>
      </w:r>
      <w:proofErr w:type="spellEnd"/>
      <w:r>
        <w:rPr>
          <w:rFonts w:ascii="Times New Roman" w:hAnsi="Times New Roman" w:cs="Times New Roman"/>
          <w:sz w:val="28"/>
          <w:szCs w:val="28"/>
        </w:rPr>
        <w:t>) маршруту(</w:t>
      </w:r>
      <w:proofErr w:type="spellStart"/>
      <w:r>
        <w:rPr>
          <w:rFonts w:ascii="Times New Roman" w:hAnsi="Times New Roman" w:cs="Times New Roman"/>
          <w:sz w:val="28"/>
          <w:szCs w:val="28"/>
        </w:rPr>
        <w:t>ам</w:t>
      </w:r>
      <w:proofErr w:type="spellEnd"/>
      <w:r>
        <w:rPr>
          <w:rFonts w:ascii="Times New Roman" w:hAnsi="Times New Roman" w:cs="Times New Roman"/>
          <w:sz w:val="28"/>
          <w:szCs w:val="28"/>
        </w:rPr>
        <w:t>) регулярных перевозок на территории муниципального образования г.Владикавказ на лот:</w:t>
      </w:r>
    </w:p>
    <w:p w14:paraId="0ED4E123" w14:textId="77777777" w:rsidR="005C21E7" w:rsidRDefault="005C21E7" w:rsidP="005C21E7">
      <w:pPr>
        <w:pStyle w:val="HTML"/>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14:paraId="17CDC4C6" w14:textId="77777777" w:rsidR="005C21E7" w:rsidRDefault="005C21E7" w:rsidP="005C21E7">
      <w:pPr>
        <w:pStyle w:val="HTML"/>
        <w:jc w:val="center"/>
        <w:rPr>
          <w:rFonts w:ascii="Times New Roman" w:hAnsi="Times New Roman" w:cs="Times New Roman"/>
          <w:sz w:val="22"/>
          <w:szCs w:val="22"/>
        </w:rPr>
      </w:pPr>
      <w:r>
        <w:rPr>
          <w:rFonts w:ascii="Times New Roman" w:hAnsi="Times New Roman" w:cs="Times New Roman"/>
          <w:sz w:val="22"/>
          <w:szCs w:val="22"/>
        </w:rPr>
        <w:t>(номер лота, наименование маршрута(</w:t>
      </w:r>
      <w:proofErr w:type="spellStart"/>
      <w:r>
        <w:rPr>
          <w:rFonts w:ascii="Times New Roman" w:hAnsi="Times New Roman" w:cs="Times New Roman"/>
          <w:sz w:val="22"/>
          <w:szCs w:val="22"/>
        </w:rPr>
        <w:t>ов</w:t>
      </w:r>
      <w:proofErr w:type="spellEnd"/>
      <w:r>
        <w:rPr>
          <w:rFonts w:ascii="Times New Roman" w:hAnsi="Times New Roman" w:cs="Times New Roman"/>
          <w:sz w:val="22"/>
          <w:szCs w:val="22"/>
        </w:rPr>
        <w:t>) регулярных перевозок, включенного (включенных) в лот)</w:t>
      </w:r>
    </w:p>
    <w:p w14:paraId="4C02973A" w14:textId="77777777" w:rsidR="005C21E7" w:rsidRDefault="005C21E7" w:rsidP="005C21E7">
      <w:pPr>
        <w:pStyle w:val="HTML"/>
        <w:rPr>
          <w:rFonts w:ascii="Times New Roman" w:hAnsi="Times New Roman" w:cs="Times New Roman"/>
          <w:sz w:val="28"/>
          <w:szCs w:val="28"/>
        </w:rPr>
      </w:pPr>
    </w:p>
    <w:p w14:paraId="1A7067DC" w14:textId="2437206F" w:rsidR="005C21E7" w:rsidRDefault="005C21E7" w:rsidP="005C21E7">
      <w:pPr>
        <w:pStyle w:val="HTML"/>
        <w:jc w:val="both"/>
        <w:rPr>
          <w:rFonts w:ascii="Times New Roman" w:hAnsi="Times New Roman" w:cs="Times New Roman"/>
          <w:sz w:val="28"/>
          <w:szCs w:val="28"/>
        </w:rPr>
      </w:pPr>
      <w:r>
        <w:rPr>
          <w:rFonts w:ascii="Times New Roman" w:hAnsi="Times New Roman" w:cs="Times New Roman"/>
          <w:sz w:val="28"/>
          <w:szCs w:val="28"/>
        </w:rPr>
        <w:t>Конверт зарегистрирован под № ___________ в журнале регистрации конвертов с заявками на участие в открытом конкурсе на право получения свидетельства об осуществлении перевозок по муниципальному(</w:t>
      </w:r>
      <w:proofErr w:type="spellStart"/>
      <w:r>
        <w:rPr>
          <w:rFonts w:ascii="Times New Roman" w:hAnsi="Times New Roman" w:cs="Times New Roman"/>
          <w:sz w:val="28"/>
          <w:szCs w:val="28"/>
        </w:rPr>
        <w:t>ным</w:t>
      </w:r>
      <w:proofErr w:type="spellEnd"/>
      <w:r>
        <w:rPr>
          <w:rFonts w:ascii="Times New Roman" w:hAnsi="Times New Roman" w:cs="Times New Roman"/>
          <w:sz w:val="28"/>
          <w:szCs w:val="28"/>
        </w:rPr>
        <w:t>) маршруту(</w:t>
      </w:r>
      <w:proofErr w:type="spellStart"/>
      <w:r>
        <w:rPr>
          <w:rFonts w:ascii="Times New Roman" w:hAnsi="Times New Roman" w:cs="Times New Roman"/>
          <w:sz w:val="28"/>
          <w:szCs w:val="28"/>
        </w:rPr>
        <w:t>ам</w:t>
      </w:r>
      <w:proofErr w:type="spellEnd"/>
      <w:r>
        <w:rPr>
          <w:rFonts w:ascii="Times New Roman" w:hAnsi="Times New Roman" w:cs="Times New Roman"/>
          <w:sz w:val="28"/>
          <w:szCs w:val="28"/>
        </w:rPr>
        <w:t>) регулярных перевозок на территории муниципального образования г.Вл</w:t>
      </w:r>
      <w:r w:rsidR="00B343C6">
        <w:rPr>
          <w:rFonts w:ascii="Times New Roman" w:hAnsi="Times New Roman" w:cs="Times New Roman"/>
          <w:sz w:val="28"/>
          <w:szCs w:val="28"/>
        </w:rPr>
        <w:t>адикавказ</w:t>
      </w:r>
      <w:r>
        <w:rPr>
          <w:rFonts w:ascii="Times New Roman" w:hAnsi="Times New Roman" w:cs="Times New Roman"/>
          <w:sz w:val="28"/>
          <w:szCs w:val="28"/>
        </w:rPr>
        <w:t>.</w:t>
      </w:r>
    </w:p>
    <w:p w14:paraId="654D29F4" w14:textId="77777777" w:rsidR="005C21E7" w:rsidRDefault="005C21E7" w:rsidP="005C21E7">
      <w:pPr>
        <w:pStyle w:val="HTML"/>
        <w:jc w:val="both"/>
        <w:rPr>
          <w:rFonts w:ascii="Times New Roman" w:hAnsi="Times New Roman" w:cs="Times New Roman"/>
          <w:sz w:val="28"/>
          <w:szCs w:val="28"/>
        </w:rPr>
      </w:pPr>
    </w:p>
    <w:p w14:paraId="5C4F56F9" w14:textId="77777777" w:rsidR="005C21E7" w:rsidRDefault="005C21E7" w:rsidP="005C21E7">
      <w:pPr>
        <w:pStyle w:val="HTML"/>
        <w:jc w:val="both"/>
        <w:rPr>
          <w:rFonts w:ascii="Times New Roman" w:hAnsi="Times New Roman" w:cs="Times New Roman"/>
          <w:sz w:val="28"/>
          <w:szCs w:val="28"/>
        </w:rPr>
      </w:pPr>
    </w:p>
    <w:p w14:paraId="6AC8666C" w14:textId="77777777" w:rsidR="005C21E7" w:rsidRDefault="005C21E7" w:rsidP="005C21E7">
      <w:pPr>
        <w:pStyle w:val="HTML"/>
        <w:jc w:val="both"/>
        <w:rPr>
          <w:rFonts w:ascii="Times New Roman" w:hAnsi="Times New Roman" w:cs="Times New Roman"/>
          <w:sz w:val="28"/>
          <w:szCs w:val="28"/>
        </w:rPr>
      </w:pPr>
    </w:p>
    <w:p w14:paraId="250E2084" w14:textId="77777777" w:rsidR="005C21E7" w:rsidRDefault="005C21E7" w:rsidP="005C21E7">
      <w:pPr>
        <w:pStyle w:val="HTML"/>
        <w:rPr>
          <w:rFonts w:ascii="Times New Roman" w:hAnsi="Times New Roman" w:cs="Times New Roman"/>
          <w:sz w:val="28"/>
          <w:szCs w:val="28"/>
        </w:rPr>
      </w:pPr>
      <w:r>
        <w:rPr>
          <w:rFonts w:ascii="Times New Roman" w:hAnsi="Times New Roman" w:cs="Times New Roman"/>
          <w:sz w:val="28"/>
          <w:szCs w:val="28"/>
        </w:rPr>
        <w:t>_____________________________/ _______________ / _____________________/</w:t>
      </w:r>
    </w:p>
    <w:p w14:paraId="2A02355B" w14:textId="77777777" w:rsidR="005C21E7" w:rsidRDefault="005C21E7" w:rsidP="005C21E7">
      <w:pPr>
        <w:pStyle w:val="HTML"/>
        <w:rPr>
          <w:rFonts w:ascii="Times New Roman" w:hAnsi="Times New Roman" w:cs="Times New Roman"/>
          <w:sz w:val="24"/>
          <w:szCs w:val="24"/>
        </w:rPr>
      </w:pPr>
      <w:r>
        <w:rPr>
          <w:rFonts w:ascii="Times New Roman" w:hAnsi="Times New Roman" w:cs="Times New Roman"/>
          <w:sz w:val="24"/>
          <w:szCs w:val="24"/>
        </w:rPr>
        <w:t xml:space="preserve">(должность лица, принявшего </w:t>
      </w:r>
      <w:proofErr w:type="gramStart"/>
      <w:r>
        <w:rPr>
          <w:rFonts w:ascii="Times New Roman" w:hAnsi="Times New Roman" w:cs="Times New Roman"/>
          <w:sz w:val="24"/>
          <w:szCs w:val="24"/>
        </w:rPr>
        <w:t xml:space="preserve">заявку)   </w:t>
      </w:r>
      <w:proofErr w:type="gramEnd"/>
      <w:r>
        <w:rPr>
          <w:rFonts w:ascii="Times New Roman" w:hAnsi="Times New Roman" w:cs="Times New Roman"/>
          <w:sz w:val="24"/>
          <w:szCs w:val="24"/>
        </w:rPr>
        <w:t xml:space="preserve">          (подпись)                 (расшифровка подписи)</w:t>
      </w:r>
    </w:p>
    <w:p w14:paraId="31C5AFE3"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36"/>
        <w:rPr>
          <w:sz w:val="28"/>
          <w:szCs w:val="28"/>
          <w:lang w:val="ru-RU"/>
        </w:rPr>
      </w:pPr>
    </w:p>
    <w:p w14:paraId="07F96A6A"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36"/>
        <w:rPr>
          <w:sz w:val="28"/>
          <w:szCs w:val="28"/>
          <w:lang w:val="ru-RU"/>
        </w:rPr>
      </w:pPr>
    </w:p>
    <w:p w14:paraId="06741AE9"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ru-RU"/>
        </w:rPr>
      </w:pPr>
    </w:p>
    <w:p w14:paraId="2F390B2D"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val="ru-RU"/>
        </w:rPr>
      </w:pPr>
    </w:p>
    <w:p w14:paraId="3A6E8F78"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both"/>
        <w:rPr>
          <w:sz w:val="25"/>
          <w:szCs w:val="25"/>
        </w:rPr>
      </w:pPr>
    </w:p>
    <w:p w14:paraId="3E82CB6E"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3AC316D3"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694F6AA7"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26BB65E1"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7E404113"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020D7C07"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5A5BD16A"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0F7DA42F"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62104CEE"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26642699"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6B2970C7"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2FD88126"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
          <w:bCs/>
          <w:lang w:val="ru-RU"/>
        </w:rPr>
      </w:pPr>
    </w:p>
    <w:p w14:paraId="1FDF5637" w14:textId="77777777" w:rsidR="005C21E7" w:rsidRPr="007866F2"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
          <w:bCs/>
          <w:sz w:val="24"/>
          <w:szCs w:val="24"/>
          <w:lang w:val="ru-RU"/>
        </w:rPr>
      </w:pPr>
      <w:r w:rsidRPr="007866F2">
        <w:rPr>
          <w:rFonts w:eastAsia="Calibri"/>
          <w:b/>
          <w:bCs/>
          <w:sz w:val="24"/>
          <w:szCs w:val="24"/>
          <w:lang w:val="ru-RU"/>
        </w:rPr>
        <w:t>ПРИЛОЖЕНИЕ 2</w:t>
      </w:r>
    </w:p>
    <w:p w14:paraId="55FB336D" w14:textId="77777777" w:rsidR="005C21E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heme="minorHAnsi"/>
          <w:b/>
          <w:sz w:val="28"/>
          <w:lang w:val="ru-RU"/>
        </w:rPr>
      </w:pPr>
      <w:r w:rsidRPr="007866F2">
        <w:rPr>
          <w:sz w:val="24"/>
          <w:szCs w:val="24"/>
          <w:lang w:val="ru-RU" w:eastAsia="ar-SA"/>
        </w:rPr>
        <w:t>к конкурсной документации</w:t>
      </w:r>
      <w:r>
        <w:rPr>
          <w:szCs w:val="20"/>
          <w:lang w:val="ru-RU" w:eastAsia="ar-SA"/>
        </w:rPr>
        <w:t xml:space="preserve"> </w:t>
      </w:r>
    </w:p>
    <w:p w14:paraId="20F0C653"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lang w:val="ru-RU"/>
        </w:rPr>
      </w:pPr>
    </w:p>
    <w:p w14:paraId="4FF51CF1"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lang w:val="ru-RU"/>
        </w:rPr>
      </w:pPr>
      <w:r>
        <w:rPr>
          <w:b/>
          <w:bCs/>
          <w:sz w:val="28"/>
          <w:szCs w:val="28"/>
          <w:lang w:val="ru-RU"/>
        </w:rPr>
        <w:t>ОПИСЬ ДОКУМЕНТОВ,</w:t>
      </w:r>
    </w:p>
    <w:p w14:paraId="09642BA3" w14:textId="77777777" w:rsidR="005C21E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u-RU" w:eastAsia="ar-SA"/>
        </w:rPr>
      </w:pPr>
      <w:r>
        <w:rPr>
          <w:b/>
          <w:sz w:val="28"/>
          <w:szCs w:val="28"/>
          <w:lang w:val="ru-RU"/>
        </w:rPr>
        <w:t xml:space="preserve">представляемых для участия в открытом конкурсе </w:t>
      </w:r>
      <w:r>
        <w:rPr>
          <w:b/>
          <w:bCs/>
          <w:iCs/>
          <w:sz w:val="28"/>
          <w:szCs w:val="28"/>
          <w:lang w:val="ru-RU"/>
        </w:rPr>
        <w:t xml:space="preserve">на право </w:t>
      </w:r>
      <w:r>
        <w:rPr>
          <w:b/>
          <w:sz w:val="28"/>
          <w:szCs w:val="28"/>
          <w:lang w:val="ru-RU"/>
        </w:rPr>
        <w:t xml:space="preserve">получения свидетельств об осуществлении перевозок по муниципальным маршрутам регулярных перевозок </w:t>
      </w:r>
      <w:r>
        <w:rPr>
          <w:b/>
          <w:sz w:val="28"/>
          <w:szCs w:val="28"/>
          <w:lang w:val="ru-RU" w:eastAsia="ar-SA"/>
        </w:rPr>
        <w:t>автомобильным транспортом</w:t>
      </w:r>
      <w:r>
        <w:rPr>
          <w:bCs/>
          <w:sz w:val="28"/>
          <w:szCs w:val="28"/>
          <w:lang w:val="ru-RU"/>
        </w:rPr>
        <w:t xml:space="preserve"> </w:t>
      </w:r>
      <w:r>
        <w:rPr>
          <w:b/>
          <w:bCs/>
          <w:sz w:val="28"/>
          <w:szCs w:val="28"/>
          <w:lang w:val="ru-RU" w:eastAsia="ar-SA"/>
        </w:rPr>
        <w:t>на территории городского округа г.Владикавказ</w:t>
      </w:r>
      <w:r>
        <w:rPr>
          <w:b/>
          <w:sz w:val="28"/>
          <w:szCs w:val="28"/>
          <w:lang w:val="ru-RU" w:eastAsia="ar-SA"/>
        </w:rPr>
        <w:t xml:space="preserve"> </w:t>
      </w:r>
    </w:p>
    <w:p w14:paraId="62EAB6C6"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bCs/>
          <w:iCs/>
          <w:sz w:val="24"/>
          <w:szCs w:val="24"/>
          <w:lang w:val="ru-RU"/>
        </w:rPr>
      </w:pPr>
      <w:r>
        <w:rPr>
          <w:b/>
          <w:bCs/>
          <w:iCs/>
          <w:lang w:val="ru-RU"/>
        </w:rPr>
        <w:t>_____________________________________________________________________</w:t>
      </w:r>
    </w:p>
    <w:p w14:paraId="6172AA5C" w14:textId="0C1F7D06"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8"/>
          <w:szCs w:val="28"/>
          <w:lang w:val="ru-RU"/>
        </w:rPr>
      </w:pPr>
      <w:r>
        <w:rPr>
          <w:szCs w:val="28"/>
          <w:lang w:val="ru-RU"/>
        </w:rPr>
        <w:t>(порядковый</w:t>
      </w:r>
      <w:r w:rsidR="00D17204">
        <w:rPr>
          <w:szCs w:val="28"/>
          <w:lang w:val="ru-RU"/>
        </w:rPr>
        <w:t>(е)</w:t>
      </w:r>
      <w:r>
        <w:rPr>
          <w:szCs w:val="28"/>
          <w:lang w:val="ru-RU"/>
        </w:rPr>
        <w:t xml:space="preserve"> № и</w:t>
      </w:r>
      <w:r>
        <w:rPr>
          <w:bCs/>
          <w:iCs/>
          <w:szCs w:val="28"/>
          <w:lang w:val="ru-RU"/>
        </w:rPr>
        <w:t xml:space="preserve"> наименование</w:t>
      </w:r>
      <w:r w:rsidR="00D17204">
        <w:rPr>
          <w:bCs/>
          <w:iCs/>
          <w:szCs w:val="28"/>
          <w:lang w:val="ru-RU"/>
        </w:rPr>
        <w:t>(я)</w:t>
      </w:r>
      <w:r>
        <w:rPr>
          <w:bCs/>
          <w:iCs/>
          <w:szCs w:val="28"/>
          <w:lang w:val="ru-RU"/>
        </w:rPr>
        <w:t xml:space="preserve"> маршрута</w:t>
      </w:r>
      <w:r w:rsidR="00D17204">
        <w:rPr>
          <w:bCs/>
          <w:iCs/>
          <w:szCs w:val="28"/>
          <w:lang w:val="ru-RU"/>
        </w:rPr>
        <w:t>(</w:t>
      </w:r>
      <w:proofErr w:type="spellStart"/>
      <w:r w:rsidR="00D17204">
        <w:rPr>
          <w:bCs/>
          <w:iCs/>
          <w:szCs w:val="28"/>
          <w:lang w:val="ru-RU"/>
        </w:rPr>
        <w:t>ов</w:t>
      </w:r>
      <w:proofErr w:type="spellEnd"/>
      <w:r>
        <w:rPr>
          <w:bCs/>
          <w:iCs/>
          <w:szCs w:val="28"/>
          <w:lang w:val="ru-RU"/>
        </w:rPr>
        <w:t>)</w:t>
      </w:r>
    </w:p>
    <w:p w14:paraId="06FE82DD"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u-RU"/>
        </w:rPr>
      </w:pPr>
    </w:p>
    <w:p w14:paraId="6CEEF9ED"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u-RU"/>
        </w:rPr>
      </w:pPr>
      <w:r>
        <w:rPr>
          <w:b/>
          <w:sz w:val="28"/>
          <w:szCs w:val="28"/>
          <w:lang w:val="ru-RU"/>
        </w:rPr>
        <w:t>ЛОТ №________</w:t>
      </w:r>
    </w:p>
    <w:tbl>
      <w:tblPr>
        <w:tblpPr w:leftFromText="180" w:rightFromText="180" w:bottomFromText="20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6417"/>
        <w:gridCol w:w="1127"/>
        <w:gridCol w:w="1297"/>
      </w:tblGrid>
      <w:tr w:rsidR="005C21E7" w14:paraId="75C4D8DF" w14:textId="77777777" w:rsidTr="005C21E7">
        <w:tc>
          <w:tcPr>
            <w:tcW w:w="266" w:type="pct"/>
            <w:tcBorders>
              <w:top w:val="single" w:sz="4" w:space="0" w:color="auto"/>
              <w:left w:val="single" w:sz="4" w:space="0" w:color="auto"/>
              <w:bottom w:val="single" w:sz="4" w:space="0" w:color="auto"/>
              <w:right w:val="single" w:sz="4" w:space="0" w:color="auto"/>
            </w:tcBorders>
            <w:vAlign w:val="center"/>
            <w:hideMark/>
          </w:tcPr>
          <w:p w14:paraId="26F6E84B" w14:textId="77777777" w:rsidR="005C21E7" w:rsidRDefault="005C21E7">
            <w:pPr>
              <w:widowControl w:val="0"/>
              <w:spacing w:line="276" w:lineRule="auto"/>
              <w:ind w:firstLine="29"/>
              <w:jc w:val="center"/>
              <w:rPr>
                <w:b/>
                <w:sz w:val="24"/>
                <w:szCs w:val="24"/>
              </w:rPr>
            </w:pPr>
            <w:r>
              <w:rPr>
                <w:b/>
              </w:rPr>
              <w:t>№ п/п</w:t>
            </w:r>
          </w:p>
        </w:tc>
        <w:tc>
          <w:tcPr>
            <w:tcW w:w="3435" w:type="pct"/>
            <w:tcBorders>
              <w:top w:val="single" w:sz="4" w:space="0" w:color="auto"/>
              <w:left w:val="single" w:sz="4" w:space="0" w:color="auto"/>
              <w:bottom w:val="single" w:sz="4" w:space="0" w:color="auto"/>
              <w:right w:val="single" w:sz="4" w:space="0" w:color="auto"/>
            </w:tcBorders>
            <w:vAlign w:val="center"/>
            <w:hideMark/>
          </w:tcPr>
          <w:p w14:paraId="693A4E00" w14:textId="77777777" w:rsidR="005C21E7" w:rsidRDefault="005C21E7">
            <w:pPr>
              <w:widowControl w:val="0"/>
              <w:spacing w:line="276" w:lineRule="auto"/>
              <w:jc w:val="center"/>
              <w:rPr>
                <w:b/>
                <w:lang w:val="ru-RU"/>
              </w:rPr>
            </w:pPr>
            <w:r w:rsidRPr="007866F2">
              <w:rPr>
                <w:b/>
                <w:lang w:val="ru-RU"/>
              </w:rPr>
              <w:t>Наименование документа</w:t>
            </w:r>
          </w:p>
        </w:tc>
        <w:tc>
          <w:tcPr>
            <w:tcW w:w="604" w:type="pct"/>
            <w:tcBorders>
              <w:top w:val="single" w:sz="4" w:space="0" w:color="auto"/>
              <w:left w:val="single" w:sz="4" w:space="0" w:color="auto"/>
              <w:bottom w:val="single" w:sz="4" w:space="0" w:color="auto"/>
              <w:right w:val="single" w:sz="4" w:space="0" w:color="auto"/>
            </w:tcBorders>
            <w:vAlign w:val="center"/>
            <w:hideMark/>
          </w:tcPr>
          <w:p w14:paraId="7CCF3E26" w14:textId="77777777" w:rsidR="005C21E7" w:rsidRDefault="005C21E7">
            <w:pPr>
              <w:widowControl w:val="0"/>
              <w:spacing w:line="276" w:lineRule="auto"/>
              <w:jc w:val="center"/>
              <w:rPr>
                <w:b/>
              </w:rPr>
            </w:pPr>
            <w:proofErr w:type="spellStart"/>
            <w:r>
              <w:rPr>
                <w:b/>
              </w:rPr>
              <w:t>Номер</w:t>
            </w:r>
            <w:proofErr w:type="spellEnd"/>
            <w:r>
              <w:rPr>
                <w:b/>
              </w:rPr>
              <w:t xml:space="preserve"> </w:t>
            </w:r>
            <w:proofErr w:type="spellStart"/>
            <w:r>
              <w:rPr>
                <w:b/>
              </w:rPr>
              <w:t>страницы</w:t>
            </w:r>
            <w:proofErr w:type="spellEnd"/>
          </w:p>
        </w:tc>
        <w:tc>
          <w:tcPr>
            <w:tcW w:w="696" w:type="pct"/>
            <w:tcBorders>
              <w:top w:val="single" w:sz="4" w:space="0" w:color="auto"/>
              <w:left w:val="single" w:sz="4" w:space="0" w:color="auto"/>
              <w:bottom w:val="single" w:sz="4" w:space="0" w:color="auto"/>
              <w:right w:val="single" w:sz="4" w:space="0" w:color="auto"/>
            </w:tcBorders>
            <w:vAlign w:val="center"/>
            <w:hideMark/>
          </w:tcPr>
          <w:p w14:paraId="35902414" w14:textId="77777777" w:rsidR="005C21E7" w:rsidRDefault="005C21E7" w:rsidP="00922B87">
            <w:pPr>
              <w:widowControl w:val="0"/>
              <w:spacing w:line="276" w:lineRule="auto"/>
              <w:jc w:val="center"/>
              <w:rPr>
                <w:b/>
              </w:rPr>
            </w:pPr>
            <w:proofErr w:type="spellStart"/>
            <w:r>
              <w:rPr>
                <w:b/>
              </w:rPr>
              <w:t>Количество</w:t>
            </w:r>
            <w:proofErr w:type="spellEnd"/>
            <w:r>
              <w:rPr>
                <w:b/>
              </w:rPr>
              <w:t xml:space="preserve"> </w:t>
            </w:r>
            <w:proofErr w:type="spellStart"/>
            <w:r>
              <w:rPr>
                <w:b/>
              </w:rPr>
              <w:t>листов</w:t>
            </w:r>
            <w:proofErr w:type="spellEnd"/>
          </w:p>
        </w:tc>
      </w:tr>
      <w:tr w:rsidR="005C21E7" w14:paraId="2A4ABA43" w14:textId="77777777" w:rsidTr="005C21E7">
        <w:tc>
          <w:tcPr>
            <w:tcW w:w="266" w:type="pct"/>
            <w:tcBorders>
              <w:top w:val="single" w:sz="4" w:space="0" w:color="auto"/>
              <w:left w:val="single" w:sz="4" w:space="0" w:color="auto"/>
              <w:bottom w:val="single" w:sz="4" w:space="0" w:color="auto"/>
              <w:right w:val="single" w:sz="4" w:space="0" w:color="auto"/>
            </w:tcBorders>
            <w:hideMark/>
          </w:tcPr>
          <w:p w14:paraId="1BC0D967" w14:textId="77777777" w:rsidR="005C21E7" w:rsidRDefault="005C21E7">
            <w:pPr>
              <w:widowControl w:val="0"/>
              <w:spacing w:line="276" w:lineRule="auto"/>
            </w:pPr>
            <w:r>
              <w:t>1</w:t>
            </w:r>
          </w:p>
        </w:tc>
        <w:tc>
          <w:tcPr>
            <w:tcW w:w="3435" w:type="pct"/>
            <w:tcBorders>
              <w:top w:val="single" w:sz="4" w:space="0" w:color="auto"/>
              <w:left w:val="single" w:sz="4" w:space="0" w:color="auto"/>
              <w:bottom w:val="single" w:sz="4" w:space="0" w:color="auto"/>
              <w:right w:val="single" w:sz="4" w:space="0" w:color="auto"/>
            </w:tcBorders>
          </w:tcPr>
          <w:p w14:paraId="5060F798" w14:textId="77777777" w:rsidR="005C21E7" w:rsidRDefault="005C21E7">
            <w:pPr>
              <w:widowControl w:val="0"/>
              <w:spacing w:line="276" w:lineRule="auto"/>
              <w:jc w:val="center"/>
            </w:pPr>
          </w:p>
        </w:tc>
        <w:tc>
          <w:tcPr>
            <w:tcW w:w="604" w:type="pct"/>
            <w:tcBorders>
              <w:top w:val="single" w:sz="4" w:space="0" w:color="auto"/>
              <w:left w:val="single" w:sz="4" w:space="0" w:color="auto"/>
              <w:bottom w:val="single" w:sz="4" w:space="0" w:color="auto"/>
              <w:right w:val="single" w:sz="4" w:space="0" w:color="auto"/>
            </w:tcBorders>
          </w:tcPr>
          <w:p w14:paraId="33075E62" w14:textId="77777777" w:rsidR="005C21E7" w:rsidRDefault="005C21E7">
            <w:pPr>
              <w:widowControl w:val="0"/>
              <w:spacing w:line="276" w:lineRule="auto"/>
              <w:jc w:val="center"/>
            </w:pPr>
          </w:p>
        </w:tc>
        <w:tc>
          <w:tcPr>
            <w:tcW w:w="696" w:type="pct"/>
            <w:tcBorders>
              <w:top w:val="single" w:sz="4" w:space="0" w:color="auto"/>
              <w:left w:val="single" w:sz="4" w:space="0" w:color="auto"/>
              <w:bottom w:val="single" w:sz="4" w:space="0" w:color="auto"/>
              <w:right w:val="single" w:sz="4" w:space="0" w:color="auto"/>
            </w:tcBorders>
          </w:tcPr>
          <w:p w14:paraId="3CBC991D" w14:textId="77777777" w:rsidR="005C21E7" w:rsidRDefault="005C21E7">
            <w:pPr>
              <w:widowControl w:val="0"/>
              <w:spacing w:line="276" w:lineRule="auto"/>
              <w:jc w:val="center"/>
            </w:pPr>
          </w:p>
        </w:tc>
      </w:tr>
      <w:tr w:rsidR="005C21E7" w14:paraId="545C2C1F" w14:textId="77777777" w:rsidTr="005C21E7">
        <w:tc>
          <w:tcPr>
            <w:tcW w:w="266" w:type="pct"/>
            <w:tcBorders>
              <w:top w:val="single" w:sz="4" w:space="0" w:color="auto"/>
              <w:left w:val="single" w:sz="4" w:space="0" w:color="auto"/>
              <w:bottom w:val="single" w:sz="4" w:space="0" w:color="auto"/>
              <w:right w:val="single" w:sz="4" w:space="0" w:color="auto"/>
            </w:tcBorders>
            <w:hideMark/>
          </w:tcPr>
          <w:p w14:paraId="0FD8762F" w14:textId="77777777" w:rsidR="005C21E7" w:rsidRDefault="005C21E7">
            <w:pPr>
              <w:widowControl w:val="0"/>
              <w:spacing w:line="276" w:lineRule="auto"/>
            </w:pPr>
            <w:r>
              <w:t>2</w:t>
            </w:r>
          </w:p>
        </w:tc>
        <w:tc>
          <w:tcPr>
            <w:tcW w:w="3435" w:type="pct"/>
            <w:tcBorders>
              <w:top w:val="single" w:sz="4" w:space="0" w:color="auto"/>
              <w:left w:val="single" w:sz="4" w:space="0" w:color="auto"/>
              <w:bottom w:val="single" w:sz="4" w:space="0" w:color="auto"/>
              <w:right w:val="single" w:sz="4" w:space="0" w:color="auto"/>
            </w:tcBorders>
          </w:tcPr>
          <w:p w14:paraId="7E3A9461" w14:textId="77777777" w:rsidR="005C21E7" w:rsidRDefault="005C21E7">
            <w:pPr>
              <w:widowControl w:val="0"/>
              <w:spacing w:line="276" w:lineRule="auto"/>
              <w:jc w:val="center"/>
            </w:pPr>
          </w:p>
        </w:tc>
        <w:tc>
          <w:tcPr>
            <w:tcW w:w="604" w:type="pct"/>
            <w:tcBorders>
              <w:top w:val="single" w:sz="4" w:space="0" w:color="auto"/>
              <w:left w:val="single" w:sz="4" w:space="0" w:color="auto"/>
              <w:bottom w:val="single" w:sz="4" w:space="0" w:color="auto"/>
              <w:right w:val="single" w:sz="4" w:space="0" w:color="auto"/>
            </w:tcBorders>
          </w:tcPr>
          <w:p w14:paraId="285B4CFE" w14:textId="77777777" w:rsidR="005C21E7" w:rsidRDefault="005C21E7">
            <w:pPr>
              <w:widowControl w:val="0"/>
              <w:spacing w:line="276" w:lineRule="auto"/>
              <w:jc w:val="center"/>
            </w:pPr>
          </w:p>
        </w:tc>
        <w:tc>
          <w:tcPr>
            <w:tcW w:w="696" w:type="pct"/>
            <w:tcBorders>
              <w:top w:val="single" w:sz="4" w:space="0" w:color="auto"/>
              <w:left w:val="single" w:sz="4" w:space="0" w:color="auto"/>
              <w:bottom w:val="single" w:sz="4" w:space="0" w:color="auto"/>
              <w:right w:val="single" w:sz="4" w:space="0" w:color="auto"/>
            </w:tcBorders>
          </w:tcPr>
          <w:p w14:paraId="51A57A93" w14:textId="77777777" w:rsidR="005C21E7" w:rsidRDefault="005C21E7">
            <w:pPr>
              <w:widowControl w:val="0"/>
              <w:spacing w:line="276" w:lineRule="auto"/>
              <w:jc w:val="center"/>
            </w:pPr>
          </w:p>
        </w:tc>
      </w:tr>
      <w:tr w:rsidR="005C21E7" w14:paraId="3D16ED39" w14:textId="77777777" w:rsidTr="005C21E7">
        <w:tc>
          <w:tcPr>
            <w:tcW w:w="266" w:type="pct"/>
            <w:tcBorders>
              <w:top w:val="single" w:sz="4" w:space="0" w:color="auto"/>
              <w:left w:val="single" w:sz="4" w:space="0" w:color="auto"/>
              <w:bottom w:val="single" w:sz="4" w:space="0" w:color="auto"/>
              <w:right w:val="single" w:sz="4" w:space="0" w:color="auto"/>
            </w:tcBorders>
            <w:hideMark/>
          </w:tcPr>
          <w:p w14:paraId="6F158F7B" w14:textId="77777777" w:rsidR="005C21E7" w:rsidRDefault="005C21E7">
            <w:pPr>
              <w:widowControl w:val="0"/>
              <w:spacing w:line="276" w:lineRule="auto"/>
            </w:pPr>
            <w:r>
              <w:t>3</w:t>
            </w:r>
          </w:p>
        </w:tc>
        <w:tc>
          <w:tcPr>
            <w:tcW w:w="3435" w:type="pct"/>
            <w:tcBorders>
              <w:top w:val="single" w:sz="4" w:space="0" w:color="auto"/>
              <w:left w:val="single" w:sz="4" w:space="0" w:color="auto"/>
              <w:bottom w:val="single" w:sz="4" w:space="0" w:color="auto"/>
              <w:right w:val="single" w:sz="4" w:space="0" w:color="auto"/>
            </w:tcBorders>
          </w:tcPr>
          <w:p w14:paraId="292E42F1" w14:textId="77777777" w:rsidR="005C21E7" w:rsidRDefault="005C21E7">
            <w:pPr>
              <w:widowControl w:val="0"/>
              <w:spacing w:line="276" w:lineRule="auto"/>
              <w:jc w:val="center"/>
            </w:pPr>
          </w:p>
        </w:tc>
        <w:tc>
          <w:tcPr>
            <w:tcW w:w="604" w:type="pct"/>
            <w:tcBorders>
              <w:top w:val="single" w:sz="4" w:space="0" w:color="auto"/>
              <w:left w:val="single" w:sz="4" w:space="0" w:color="auto"/>
              <w:bottom w:val="single" w:sz="4" w:space="0" w:color="auto"/>
              <w:right w:val="single" w:sz="4" w:space="0" w:color="auto"/>
            </w:tcBorders>
          </w:tcPr>
          <w:p w14:paraId="6ECAE8B2" w14:textId="77777777" w:rsidR="005C21E7" w:rsidRDefault="005C21E7">
            <w:pPr>
              <w:widowControl w:val="0"/>
              <w:spacing w:line="276" w:lineRule="auto"/>
              <w:jc w:val="center"/>
            </w:pPr>
          </w:p>
        </w:tc>
        <w:tc>
          <w:tcPr>
            <w:tcW w:w="696" w:type="pct"/>
            <w:tcBorders>
              <w:top w:val="single" w:sz="4" w:space="0" w:color="auto"/>
              <w:left w:val="single" w:sz="4" w:space="0" w:color="auto"/>
              <w:bottom w:val="single" w:sz="4" w:space="0" w:color="auto"/>
              <w:right w:val="single" w:sz="4" w:space="0" w:color="auto"/>
            </w:tcBorders>
          </w:tcPr>
          <w:p w14:paraId="794DEA00" w14:textId="77777777" w:rsidR="005C21E7" w:rsidRDefault="005C21E7">
            <w:pPr>
              <w:widowControl w:val="0"/>
              <w:spacing w:line="276" w:lineRule="auto"/>
              <w:jc w:val="center"/>
            </w:pPr>
          </w:p>
        </w:tc>
      </w:tr>
      <w:tr w:rsidR="005C21E7" w14:paraId="5B66D8B6" w14:textId="77777777" w:rsidTr="005C21E7">
        <w:tc>
          <w:tcPr>
            <w:tcW w:w="266" w:type="pct"/>
            <w:tcBorders>
              <w:top w:val="single" w:sz="4" w:space="0" w:color="auto"/>
              <w:left w:val="single" w:sz="4" w:space="0" w:color="auto"/>
              <w:bottom w:val="single" w:sz="4" w:space="0" w:color="auto"/>
              <w:right w:val="single" w:sz="4" w:space="0" w:color="auto"/>
            </w:tcBorders>
          </w:tcPr>
          <w:p w14:paraId="33977ADA" w14:textId="77777777" w:rsidR="005C21E7" w:rsidRDefault="005C21E7">
            <w:pPr>
              <w:widowControl w:val="0"/>
              <w:spacing w:line="276" w:lineRule="auto"/>
            </w:pPr>
          </w:p>
        </w:tc>
        <w:tc>
          <w:tcPr>
            <w:tcW w:w="3435" w:type="pct"/>
            <w:tcBorders>
              <w:top w:val="single" w:sz="4" w:space="0" w:color="auto"/>
              <w:left w:val="single" w:sz="4" w:space="0" w:color="auto"/>
              <w:bottom w:val="single" w:sz="4" w:space="0" w:color="auto"/>
              <w:right w:val="single" w:sz="4" w:space="0" w:color="auto"/>
            </w:tcBorders>
          </w:tcPr>
          <w:p w14:paraId="5550BA30" w14:textId="77777777" w:rsidR="005C21E7" w:rsidRDefault="005C21E7">
            <w:pPr>
              <w:widowControl w:val="0"/>
              <w:spacing w:line="276" w:lineRule="auto"/>
              <w:jc w:val="center"/>
            </w:pPr>
          </w:p>
        </w:tc>
        <w:tc>
          <w:tcPr>
            <w:tcW w:w="604" w:type="pct"/>
            <w:tcBorders>
              <w:top w:val="single" w:sz="4" w:space="0" w:color="auto"/>
              <w:left w:val="single" w:sz="4" w:space="0" w:color="auto"/>
              <w:bottom w:val="single" w:sz="4" w:space="0" w:color="auto"/>
              <w:right w:val="single" w:sz="4" w:space="0" w:color="auto"/>
            </w:tcBorders>
          </w:tcPr>
          <w:p w14:paraId="150397BC" w14:textId="77777777" w:rsidR="005C21E7" w:rsidRDefault="005C21E7">
            <w:pPr>
              <w:widowControl w:val="0"/>
              <w:spacing w:line="276" w:lineRule="auto"/>
              <w:jc w:val="center"/>
            </w:pPr>
          </w:p>
        </w:tc>
        <w:tc>
          <w:tcPr>
            <w:tcW w:w="696" w:type="pct"/>
            <w:tcBorders>
              <w:top w:val="single" w:sz="4" w:space="0" w:color="auto"/>
              <w:left w:val="single" w:sz="4" w:space="0" w:color="auto"/>
              <w:bottom w:val="single" w:sz="4" w:space="0" w:color="auto"/>
              <w:right w:val="single" w:sz="4" w:space="0" w:color="auto"/>
            </w:tcBorders>
          </w:tcPr>
          <w:p w14:paraId="45E0C809" w14:textId="77777777" w:rsidR="005C21E7" w:rsidRDefault="005C21E7">
            <w:pPr>
              <w:widowControl w:val="0"/>
              <w:spacing w:line="276" w:lineRule="auto"/>
              <w:jc w:val="center"/>
            </w:pPr>
          </w:p>
        </w:tc>
      </w:tr>
      <w:tr w:rsidR="005C21E7" w14:paraId="00BD0100" w14:textId="77777777" w:rsidTr="005C21E7">
        <w:tc>
          <w:tcPr>
            <w:tcW w:w="266" w:type="pct"/>
            <w:tcBorders>
              <w:top w:val="single" w:sz="4" w:space="0" w:color="auto"/>
              <w:left w:val="single" w:sz="4" w:space="0" w:color="auto"/>
              <w:bottom w:val="single" w:sz="4" w:space="0" w:color="auto"/>
              <w:right w:val="single" w:sz="4" w:space="0" w:color="auto"/>
            </w:tcBorders>
          </w:tcPr>
          <w:p w14:paraId="139496FC" w14:textId="77777777" w:rsidR="005C21E7" w:rsidRDefault="005C21E7">
            <w:pPr>
              <w:widowControl w:val="0"/>
              <w:spacing w:line="276" w:lineRule="auto"/>
            </w:pPr>
          </w:p>
        </w:tc>
        <w:tc>
          <w:tcPr>
            <w:tcW w:w="3435" w:type="pct"/>
            <w:tcBorders>
              <w:top w:val="single" w:sz="4" w:space="0" w:color="auto"/>
              <w:left w:val="single" w:sz="4" w:space="0" w:color="auto"/>
              <w:bottom w:val="single" w:sz="4" w:space="0" w:color="auto"/>
              <w:right w:val="single" w:sz="4" w:space="0" w:color="auto"/>
            </w:tcBorders>
          </w:tcPr>
          <w:p w14:paraId="4671055B" w14:textId="77777777" w:rsidR="005C21E7" w:rsidRDefault="005C21E7">
            <w:pPr>
              <w:widowControl w:val="0"/>
              <w:spacing w:line="276" w:lineRule="auto"/>
              <w:jc w:val="center"/>
            </w:pPr>
          </w:p>
        </w:tc>
        <w:tc>
          <w:tcPr>
            <w:tcW w:w="604" w:type="pct"/>
            <w:tcBorders>
              <w:top w:val="single" w:sz="4" w:space="0" w:color="auto"/>
              <w:left w:val="single" w:sz="4" w:space="0" w:color="auto"/>
              <w:bottom w:val="single" w:sz="4" w:space="0" w:color="auto"/>
              <w:right w:val="single" w:sz="4" w:space="0" w:color="auto"/>
            </w:tcBorders>
          </w:tcPr>
          <w:p w14:paraId="78E75CA8" w14:textId="77777777" w:rsidR="005C21E7" w:rsidRDefault="005C21E7">
            <w:pPr>
              <w:widowControl w:val="0"/>
              <w:spacing w:line="276" w:lineRule="auto"/>
              <w:jc w:val="center"/>
            </w:pPr>
          </w:p>
        </w:tc>
        <w:tc>
          <w:tcPr>
            <w:tcW w:w="696" w:type="pct"/>
            <w:tcBorders>
              <w:top w:val="single" w:sz="4" w:space="0" w:color="auto"/>
              <w:left w:val="single" w:sz="4" w:space="0" w:color="auto"/>
              <w:bottom w:val="single" w:sz="4" w:space="0" w:color="auto"/>
              <w:right w:val="single" w:sz="4" w:space="0" w:color="auto"/>
            </w:tcBorders>
          </w:tcPr>
          <w:p w14:paraId="5EDA88BF" w14:textId="77777777" w:rsidR="005C21E7" w:rsidRDefault="005C21E7">
            <w:pPr>
              <w:widowControl w:val="0"/>
              <w:spacing w:line="276" w:lineRule="auto"/>
              <w:jc w:val="center"/>
            </w:pPr>
          </w:p>
        </w:tc>
      </w:tr>
      <w:tr w:rsidR="005C21E7" w14:paraId="3F0BFD16" w14:textId="77777777" w:rsidTr="005C21E7">
        <w:tc>
          <w:tcPr>
            <w:tcW w:w="266" w:type="pct"/>
            <w:tcBorders>
              <w:top w:val="single" w:sz="4" w:space="0" w:color="auto"/>
              <w:left w:val="single" w:sz="4" w:space="0" w:color="auto"/>
              <w:bottom w:val="single" w:sz="4" w:space="0" w:color="auto"/>
              <w:right w:val="single" w:sz="4" w:space="0" w:color="auto"/>
            </w:tcBorders>
          </w:tcPr>
          <w:p w14:paraId="6DDC08E8" w14:textId="77777777" w:rsidR="005C21E7" w:rsidRDefault="005C21E7">
            <w:pPr>
              <w:widowControl w:val="0"/>
              <w:spacing w:line="276" w:lineRule="auto"/>
            </w:pPr>
          </w:p>
        </w:tc>
        <w:tc>
          <w:tcPr>
            <w:tcW w:w="3435" w:type="pct"/>
            <w:tcBorders>
              <w:top w:val="single" w:sz="4" w:space="0" w:color="auto"/>
              <w:left w:val="single" w:sz="4" w:space="0" w:color="auto"/>
              <w:bottom w:val="single" w:sz="4" w:space="0" w:color="auto"/>
              <w:right w:val="single" w:sz="4" w:space="0" w:color="auto"/>
            </w:tcBorders>
          </w:tcPr>
          <w:p w14:paraId="2D4E970F" w14:textId="77777777" w:rsidR="005C21E7" w:rsidRDefault="005C21E7">
            <w:pPr>
              <w:widowControl w:val="0"/>
              <w:spacing w:line="276" w:lineRule="auto"/>
              <w:jc w:val="center"/>
            </w:pPr>
          </w:p>
        </w:tc>
        <w:tc>
          <w:tcPr>
            <w:tcW w:w="604" w:type="pct"/>
            <w:tcBorders>
              <w:top w:val="single" w:sz="4" w:space="0" w:color="auto"/>
              <w:left w:val="single" w:sz="4" w:space="0" w:color="auto"/>
              <w:bottom w:val="single" w:sz="4" w:space="0" w:color="auto"/>
              <w:right w:val="single" w:sz="4" w:space="0" w:color="auto"/>
            </w:tcBorders>
          </w:tcPr>
          <w:p w14:paraId="3B05D352" w14:textId="77777777" w:rsidR="005C21E7" w:rsidRDefault="005C21E7">
            <w:pPr>
              <w:widowControl w:val="0"/>
              <w:spacing w:line="276" w:lineRule="auto"/>
              <w:jc w:val="center"/>
            </w:pPr>
          </w:p>
        </w:tc>
        <w:tc>
          <w:tcPr>
            <w:tcW w:w="696" w:type="pct"/>
            <w:tcBorders>
              <w:top w:val="single" w:sz="4" w:space="0" w:color="auto"/>
              <w:left w:val="single" w:sz="4" w:space="0" w:color="auto"/>
              <w:bottom w:val="single" w:sz="4" w:space="0" w:color="auto"/>
              <w:right w:val="single" w:sz="4" w:space="0" w:color="auto"/>
            </w:tcBorders>
          </w:tcPr>
          <w:p w14:paraId="6988C575" w14:textId="77777777" w:rsidR="005C21E7" w:rsidRDefault="005C21E7">
            <w:pPr>
              <w:widowControl w:val="0"/>
              <w:spacing w:line="276" w:lineRule="auto"/>
              <w:jc w:val="center"/>
            </w:pPr>
          </w:p>
        </w:tc>
      </w:tr>
      <w:tr w:rsidR="005C21E7" w14:paraId="03E4970E" w14:textId="77777777" w:rsidTr="005C21E7">
        <w:tc>
          <w:tcPr>
            <w:tcW w:w="266" w:type="pct"/>
            <w:tcBorders>
              <w:top w:val="single" w:sz="4" w:space="0" w:color="auto"/>
              <w:left w:val="single" w:sz="4" w:space="0" w:color="auto"/>
              <w:bottom w:val="single" w:sz="4" w:space="0" w:color="auto"/>
              <w:right w:val="single" w:sz="4" w:space="0" w:color="auto"/>
            </w:tcBorders>
          </w:tcPr>
          <w:p w14:paraId="49F8F7D4" w14:textId="77777777" w:rsidR="005C21E7" w:rsidRDefault="005C21E7">
            <w:pPr>
              <w:widowControl w:val="0"/>
              <w:spacing w:line="276" w:lineRule="auto"/>
            </w:pPr>
          </w:p>
        </w:tc>
        <w:tc>
          <w:tcPr>
            <w:tcW w:w="3435" w:type="pct"/>
            <w:tcBorders>
              <w:top w:val="single" w:sz="4" w:space="0" w:color="auto"/>
              <w:left w:val="single" w:sz="4" w:space="0" w:color="auto"/>
              <w:bottom w:val="single" w:sz="4" w:space="0" w:color="auto"/>
              <w:right w:val="single" w:sz="4" w:space="0" w:color="auto"/>
            </w:tcBorders>
          </w:tcPr>
          <w:p w14:paraId="6F485AC0" w14:textId="77777777" w:rsidR="005C21E7" w:rsidRDefault="005C21E7">
            <w:pPr>
              <w:widowControl w:val="0"/>
              <w:spacing w:line="276" w:lineRule="auto"/>
              <w:jc w:val="center"/>
            </w:pPr>
          </w:p>
        </w:tc>
        <w:tc>
          <w:tcPr>
            <w:tcW w:w="604" w:type="pct"/>
            <w:tcBorders>
              <w:top w:val="single" w:sz="4" w:space="0" w:color="auto"/>
              <w:left w:val="single" w:sz="4" w:space="0" w:color="auto"/>
              <w:bottom w:val="single" w:sz="4" w:space="0" w:color="auto"/>
              <w:right w:val="single" w:sz="4" w:space="0" w:color="auto"/>
            </w:tcBorders>
          </w:tcPr>
          <w:p w14:paraId="45CE76AE" w14:textId="77777777" w:rsidR="005C21E7" w:rsidRDefault="005C21E7">
            <w:pPr>
              <w:widowControl w:val="0"/>
              <w:spacing w:line="276" w:lineRule="auto"/>
              <w:jc w:val="center"/>
            </w:pPr>
          </w:p>
        </w:tc>
        <w:tc>
          <w:tcPr>
            <w:tcW w:w="696" w:type="pct"/>
            <w:tcBorders>
              <w:top w:val="single" w:sz="4" w:space="0" w:color="auto"/>
              <w:left w:val="single" w:sz="4" w:space="0" w:color="auto"/>
              <w:bottom w:val="single" w:sz="4" w:space="0" w:color="auto"/>
              <w:right w:val="single" w:sz="4" w:space="0" w:color="auto"/>
            </w:tcBorders>
          </w:tcPr>
          <w:p w14:paraId="1CABBFAA" w14:textId="77777777" w:rsidR="005C21E7" w:rsidRDefault="005C21E7">
            <w:pPr>
              <w:widowControl w:val="0"/>
              <w:spacing w:line="276" w:lineRule="auto"/>
              <w:jc w:val="center"/>
            </w:pPr>
          </w:p>
        </w:tc>
      </w:tr>
      <w:tr w:rsidR="005C21E7" w14:paraId="53035509" w14:textId="77777777" w:rsidTr="005C21E7">
        <w:tc>
          <w:tcPr>
            <w:tcW w:w="266" w:type="pct"/>
            <w:tcBorders>
              <w:top w:val="single" w:sz="4" w:space="0" w:color="auto"/>
              <w:left w:val="single" w:sz="4" w:space="0" w:color="auto"/>
              <w:bottom w:val="single" w:sz="4" w:space="0" w:color="auto"/>
              <w:right w:val="single" w:sz="4" w:space="0" w:color="auto"/>
            </w:tcBorders>
          </w:tcPr>
          <w:p w14:paraId="7383B3B2" w14:textId="77777777" w:rsidR="005C21E7" w:rsidRDefault="005C21E7">
            <w:pPr>
              <w:widowControl w:val="0"/>
              <w:spacing w:line="276" w:lineRule="auto"/>
            </w:pPr>
          </w:p>
        </w:tc>
        <w:tc>
          <w:tcPr>
            <w:tcW w:w="3435" w:type="pct"/>
            <w:tcBorders>
              <w:top w:val="single" w:sz="4" w:space="0" w:color="auto"/>
              <w:left w:val="single" w:sz="4" w:space="0" w:color="auto"/>
              <w:bottom w:val="single" w:sz="4" w:space="0" w:color="auto"/>
              <w:right w:val="single" w:sz="4" w:space="0" w:color="auto"/>
            </w:tcBorders>
          </w:tcPr>
          <w:p w14:paraId="1E91BC09" w14:textId="77777777" w:rsidR="005C21E7" w:rsidRDefault="005C21E7">
            <w:pPr>
              <w:widowControl w:val="0"/>
              <w:spacing w:line="276" w:lineRule="auto"/>
              <w:jc w:val="center"/>
            </w:pPr>
          </w:p>
        </w:tc>
        <w:tc>
          <w:tcPr>
            <w:tcW w:w="604" w:type="pct"/>
            <w:tcBorders>
              <w:top w:val="single" w:sz="4" w:space="0" w:color="auto"/>
              <w:left w:val="single" w:sz="4" w:space="0" w:color="auto"/>
              <w:bottom w:val="single" w:sz="4" w:space="0" w:color="auto"/>
              <w:right w:val="single" w:sz="4" w:space="0" w:color="auto"/>
            </w:tcBorders>
          </w:tcPr>
          <w:p w14:paraId="57E76F39" w14:textId="77777777" w:rsidR="005C21E7" w:rsidRDefault="005C21E7">
            <w:pPr>
              <w:widowControl w:val="0"/>
              <w:spacing w:line="276" w:lineRule="auto"/>
              <w:jc w:val="center"/>
            </w:pPr>
          </w:p>
        </w:tc>
        <w:tc>
          <w:tcPr>
            <w:tcW w:w="696" w:type="pct"/>
            <w:tcBorders>
              <w:top w:val="single" w:sz="4" w:space="0" w:color="auto"/>
              <w:left w:val="single" w:sz="4" w:space="0" w:color="auto"/>
              <w:bottom w:val="single" w:sz="4" w:space="0" w:color="auto"/>
              <w:right w:val="single" w:sz="4" w:space="0" w:color="auto"/>
            </w:tcBorders>
          </w:tcPr>
          <w:p w14:paraId="64A2C242" w14:textId="77777777" w:rsidR="005C21E7" w:rsidRDefault="005C21E7">
            <w:pPr>
              <w:widowControl w:val="0"/>
              <w:spacing w:line="276" w:lineRule="auto"/>
              <w:jc w:val="center"/>
            </w:pPr>
          </w:p>
        </w:tc>
      </w:tr>
      <w:tr w:rsidR="005C21E7" w14:paraId="612C0B01" w14:textId="77777777" w:rsidTr="005C21E7">
        <w:tc>
          <w:tcPr>
            <w:tcW w:w="266" w:type="pct"/>
            <w:tcBorders>
              <w:top w:val="single" w:sz="4" w:space="0" w:color="auto"/>
              <w:left w:val="single" w:sz="4" w:space="0" w:color="auto"/>
              <w:bottom w:val="single" w:sz="4" w:space="0" w:color="auto"/>
              <w:right w:val="single" w:sz="4" w:space="0" w:color="auto"/>
            </w:tcBorders>
          </w:tcPr>
          <w:p w14:paraId="41E22C29" w14:textId="77777777" w:rsidR="005C21E7" w:rsidRDefault="005C21E7">
            <w:pPr>
              <w:widowControl w:val="0"/>
              <w:spacing w:line="276" w:lineRule="auto"/>
            </w:pPr>
          </w:p>
        </w:tc>
        <w:tc>
          <w:tcPr>
            <w:tcW w:w="3435" w:type="pct"/>
            <w:tcBorders>
              <w:top w:val="single" w:sz="4" w:space="0" w:color="auto"/>
              <w:left w:val="single" w:sz="4" w:space="0" w:color="auto"/>
              <w:bottom w:val="single" w:sz="4" w:space="0" w:color="auto"/>
              <w:right w:val="single" w:sz="4" w:space="0" w:color="auto"/>
            </w:tcBorders>
          </w:tcPr>
          <w:p w14:paraId="1CC4FE55" w14:textId="77777777" w:rsidR="005C21E7" w:rsidRDefault="005C21E7">
            <w:pPr>
              <w:widowControl w:val="0"/>
              <w:spacing w:line="276" w:lineRule="auto"/>
              <w:jc w:val="center"/>
            </w:pPr>
          </w:p>
        </w:tc>
        <w:tc>
          <w:tcPr>
            <w:tcW w:w="604" w:type="pct"/>
            <w:tcBorders>
              <w:top w:val="single" w:sz="4" w:space="0" w:color="auto"/>
              <w:left w:val="single" w:sz="4" w:space="0" w:color="auto"/>
              <w:bottom w:val="single" w:sz="4" w:space="0" w:color="auto"/>
              <w:right w:val="single" w:sz="4" w:space="0" w:color="auto"/>
            </w:tcBorders>
          </w:tcPr>
          <w:p w14:paraId="4C5DC9C3" w14:textId="77777777" w:rsidR="005C21E7" w:rsidRDefault="005C21E7">
            <w:pPr>
              <w:widowControl w:val="0"/>
              <w:spacing w:line="276" w:lineRule="auto"/>
              <w:jc w:val="center"/>
            </w:pPr>
          </w:p>
        </w:tc>
        <w:tc>
          <w:tcPr>
            <w:tcW w:w="696" w:type="pct"/>
            <w:tcBorders>
              <w:top w:val="single" w:sz="4" w:space="0" w:color="auto"/>
              <w:left w:val="single" w:sz="4" w:space="0" w:color="auto"/>
              <w:bottom w:val="single" w:sz="4" w:space="0" w:color="auto"/>
              <w:right w:val="single" w:sz="4" w:space="0" w:color="auto"/>
            </w:tcBorders>
          </w:tcPr>
          <w:p w14:paraId="4512113C" w14:textId="77777777" w:rsidR="005C21E7" w:rsidRDefault="005C21E7">
            <w:pPr>
              <w:widowControl w:val="0"/>
              <w:spacing w:line="276" w:lineRule="auto"/>
              <w:jc w:val="center"/>
            </w:pPr>
          </w:p>
        </w:tc>
      </w:tr>
      <w:tr w:rsidR="005C21E7" w14:paraId="16CEFEBD" w14:textId="77777777" w:rsidTr="005C21E7">
        <w:tc>
          <w:tcPr>
            <w:tcW w:w="266" w:type="pct"/>
            <w:tcBorders>
              <w:top w:val="single" w:sz="4" w:space="0" w:color="auto"/>
              <w:left w:val="single" w:sz="4" w:space="0" w:color="auto"/>
              <w:bottom w:val="single" w:sz="4" w:space="0" w:color="auto"/>
              <w:right w:val="single" w:sz="4" w:space="0" w:color="auto"/>
            </w:tcBorders>
          </w:tcPr>
          <w:p w14:paraId="71AF07E4" w14:textId="77777777" w:rsidR="005C21E7" w:rsidRDefault="005C21E7">
            <w:pPr>
              <w:widowControl w:val="0"/>
              <w:spacing w:line="276" w:lineRule="auto"/>
            </w:pPr>
          </w:p>
        </w:tc>
        <w:tc>
          <w:tcPr>
            <w:tcW w:w="3435" w:type="pct"/>
            <w:tcBorders>
              <w:top w:val="single" w:sz="4" w:space="0" w:color="auto"/>
              <w:left w:val="single" w:sz="4" w:space="0" w:color="auto"/>
              <w:bottom w:val="single" w:sz="4" w:space="0" w:color="auto"/>
              <w:right w:val="single" w:sz="4" w:space="0" w:color="auto"/>
            </w:tcBorders>
          </w:tcPr>
          <w:p w14:paraId="62CEB08F" w14:textId="77777777" w:rsidR="005C21E7" w:rsidRDefault="005C21E7">
            <w:pPr>
              <w:widowControl w:val="0"/>
              <w:spacing w:line="276" w:lineRule="auto"/>
              <w:jc w:val="center"/>
            </w:pPr>
          </w:p>
        </w:tc>
        <w:tc>
          <w:tcPr>
            <w:tcW w:w="604" w:type="pct"/>
            <w:tcBorders>
              <w:top w:val="single" w:sz="4" w:space="0" w:color="auto"/>
              <w:left w:val="single" w:sz="4" w:space="0" w:color="auto"/>
              <w:bottom w:val="single" w:sz="4" w:space="0" w:color="auto"/>
              <w:right w:val="single" w:sz="4" w:space="0" w:color="auto"/>
            </w:tcBorders>
          </w:tcPr>
          <w:p w14:paraId="2E584C2C" w14:textId="77777777" w:rsidR="005C21E7" w:rsidRDefault="005C21E7">
            <w:pPr>
              <w:widowControl w:val="0"/>
              <w:spacing w:line="276" w:lineRule="auto"/>
              <w:jc w:val="center"/>
            </w:pPr>
          </w:p>
        </w:tc>
        <w:tc>
          <w:tcPr>
            <w:tcW w:w="696" w:type="pct"/>
            <w:tcBorders>
              <w:top w:val="single" w:sz="4" w:space="0" w:color="auto"/>
              <w:left w:val="single" w:sz="4" w:space="0" w:color="auto"/>
              <w:bottom w:val="single" w:sz="4" w:space="0" w:color="auto"/>
              <w:right w:val="single" w:sz="4" w:space="0" w:color="auto"/>
            </w:tcBorders>
          </w:tcPr>
          <w:p w14:paraId="0C6EEEE2" w14:textId="77777777" w:rsidR="005C21E7" w:rsidRDefault="005C21E7">
            <w:pPr>
              <w:widowControl w:val="0"/>
              <w:spacing w:line="276" w:lineRule="auto"/>
              <w:jc w:val="center"/>
            </w:pPr>
          </w:p>
        </w:tc>
      </w:tr>
      <w:tr w:rsidR="005C21E7" w14:paraId="600BD20F" w14:textId="77777777" w:rsidTr="005C21E7">
        <w:tc>
          <w:tcPr>
            <w:tcW w:w="266" w:type="pct"/>
            <w:tcBorders>
              <w:top w:val="single" w:sz="4" w:space="0" w:color="auto"/>
              <w:left w:val="single" w:sz="4" w:space="0" w:color="auto"/>
              <w:bottom w:val="single" w:sz="4" w:space="0" w:color="auto"/>
              <w:right w:val="single" w:sz="4" w:space="0" w:color="auto"/>
            </w:tcBorders>
            <w:hideMark/>
          </w:tcPr>
          <w:p w14:paraId="1E0F59B3" w14:textId="77777777" w:rsidR="005C21E7" w:rsidRDefault="005C21E7">
            <w:pPr>
              <w:widowControl w:val="0"/>
              <w:spacing w:line="276" w:lineRule="auto"/>
            </w:pPr>
            <w:r>
              <w:t>…</w:t>
            </w:r>
          </w:p>
        </w:tc>
        <w:tc>
          <w:tcPr>
            <w:tcW w:w="3435" w:type="pct"/>
            <w:tcBorders>
              <w:top w:val="single" w:sz="4" w:space="0" w:color="auto"/>
              <w:left w:val="single" w:sz="4" w:space="0" w:color="auto"/>
              <w:bottom w:val="single" w:sz="4" w:space="0" w:color="auto"/>
              <w:right w:val="single" w:sz="4" w:space="0" w:color="auto"/>
            </w:tcBorders>
          </w:tcPr>
          <w:p w14:paraId="4DF0F4FA" w14:textId="77777777" w:rsidR="005C21E7" w:rsidRDefault="005C21E7">
            <w:pPr>
              <w:widowControl w:val="0"/>
              <w:spacing w:line="276" w:lineRule="auto"/>
              <w:jc w:val="center"/>
            </w:pPr>
          </w:p>
        </w:tc>
        <w:tc>
          <w:tcPr>
            <w:tcW w:w="604" w:type="pct"/>
            <w:tcBorders>
              <w:top w:val="single" w:sz="4" w:space="0" w:color="auto"/>
              <w:left w:val="single" w:sz="4" w:space="0" w:color="auto"/>
              <w:bottom w:val="single" w:sz="4" w:space="0" w:color="auto"/>
              <w:right w:val="single" w:sz="4" w:space="0" w:color="auto"/>
            </w:tcBorders>
          </w:tcPr>
          <w:p w14:paraId="2FF30991" w14:textId="77777777" w:rsidR="005C21E7" w:rsidRDefault="005C21E7">
            <w:pPr>
              <w:widowControl w:val="0"/>
              <w:spacing w:line="276" w:lineRule="auto"/>
              <w:jc w:val="center"/>
            </w:pPr>
          </w:p>
        </w:tc>
        <w:tc>
          <w:tcPr>
            <w:tcW w:w="696" w:type="pct"/>
            <w:tcBorders>
              <w:top w:val="single" w:sz="4" w:space="0" w:color="auto"/>
              <w:left w:val="single" w:sz="4" w:space="0" w:color="auto"/>
              <w:bottom w:val="single" w:sz="4" w:space="0" w:color="auto"/>
              <w:right w:val="single" w:sz="4" w:space="0" w:color="auto"/>
            </w:tcBorders>
          </w:tcPr>
          <w:p w14:paraId="19C2C4FD" w14:textId="77777777" w:rsidR="005C21E7" w:rsidRDefault="005C21E7">
            <w:pPr>
              <w:widowControl w:val="0"/>
              <w:spacing w:line="276" w:lineRule="auto"/>
              <w:jc w:val="center"/>
            </w:pPr>
          </w:p>
        </w:tc>
      </w:tr>
      <w:tr w:rsidR="005C21E7" w14:paraId="75F3E747" w14:textId="77777777" w:rsidTr="005C21E7">
        <w:tc>
          <w:tcPr>
            <w:tcW w:w="266" w:type="pct"/>
            <w:tcBorders>
              <w:top w:val="single" w:sz="4" w:space="0" w:color="auto"/>
              <w:left w:val="single" w:sz="4" w:space="0" w:color="auto"/>
              <w:bottom w:val="single" w:sz="4" w:space="0" w:color="auto"/>
              <w:right w:val="single" w:sz="4" w:space="0" w:color="auto"/>
            </w:tcBorders>
          </w:tcPr>
          <w:p w14:paraId="40867379" w14:textId="77777777" w:rsidR="005C21E7" w:rsidRDefault="005C21E7">
            <w:pPr>
              <w:widowControl w:val="0"/>
              <w:spacing w:line="276" w:lineRule="auto"/>
              <w:rPr>
                <w:b/>
              </w:rPr>
            </w:pPr>
          </w:p>
        </w:tc>
        <w:tc>
          <w:tcPr>
            <w:tcW w:w="3435" w:type="pct"/>
            <w:tcBorders>
              <w:top w:val="single" w:sz="4" w:space="0" w:color="auto"/>
              <w:left w:val="single" w:sz="4" w:space="0" w:color="auto"/>
              <w:bottom w:val="single" w:sz="4" w:space="0" w:color="auto"/>
              <w:right w:val="single" w:sz="4" w:space="0" w:color="auto"/>
            </w:tcBorders>
            <w:hideMark/>
          </w:tcPr>
          <w:p w14:paraId="0108C3A0" w14:textId="77777777" w:rsidR="005C21E7" w:rsidRDefault="005C21E7">
            <w:pPr>
              <w:widowControl w:val="0"/>
              <w:spacing w:line="276" w:lineRule="auto"/>
              <w:jc w:val="right"/>
              <w:rPr>
                <w:b/>
              </w:rPr>
            </w:pPr>
            <w:proofErr w:type="spellStart"/>
            <w:r>
              <w:rPr>
                <w:b/>
              </w:rPr>
              <w:t>Итого</w:t>
            </w:r>
            <w:proofErr w:type="spellEnd"/>
            <w:r>
              <w:rPr>
                <w:b/>
              </w:rPr>
              <w:t>:</w:t>
            </w:r>
          </w:p>
        </w:tc>
        <w:tc>
          <w:tcPr>
            <w:tcW w:w="604" w:type="pct"/>
            <w:tcBorders>
              <w:top w:val="single" w:sz="4" w:space="0" w:color="auto"/>
              <w:left w:val="single" w:sz="4" w:space="0" w:color="auto"/>
              <w:bottom w:val="single" w:sz="4" w:space="0" w:color="auto"/>
              <w:right w:val="single" w:sz="4" w:space="0" w:color="auto"/>
            </w:tcBorders>
          </w:tcPr>
          <w:p w14:paraId="48457C5C" w14:textId="77777777" w:rsidR="005C21E7" w:rsidRDefault="005C21E7">
            <w:pPr>
              <w:widowControl w:val="0"/>
              <w:spacing w:line="276" w:lineRule="auto"/>
              <w:jc w:val="center"/>
              <w:rPr>
                <w:b/>
              </w:rPr>
            </w:pPr>
          </w:p>
        </w:tc>
        <w:tc>
          <w:tcPr>
            <w:tcW w:w="696" w:type="pct"/>
            <w:tcBorders>
              <w:top w:val="single" w:sz="4" w:space="0" w:color="auto"/>
              <w:left w:val="single" w:sz="4" w:space="0" w:color="auto"/>
              <w:bottom w:val="single" w:sz="4" w:space="0" w:color="auto"/>
              <w:right w:val="single" w:sz="4" w:space="0" w:color="auto"/>
            </w:tcBorders>
          </w:tcPr>
          <w:p w14:paraId="2CC0A7D8" w14:textId="77777777" w:rsidR="005C21E7" w:rsidRDefault="005C21E7">
            <w:pPr>
              <w:widowControl w:val="0"/>
              <w:spacing w:line="276" w:lineRule="auto"/>
              <w:jc w:val="center"/>
              <w:rPr>
                <w:b/>
              </w:rPr>
            </w:pPr>
          </w:p>
        </w:tc>
      </w:tr>
    </w:tbl>
    <w:p w14:paraId="28FC7885"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702"/>
      </w:pPr>
    </w:p>
    <w:p w14:paraId="78A8452E"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702"/>
      </w:pPr>
    </w:p>
    <w:p w14:paraId="6A72DEC2"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spellStart"/>
      <w:r>
        <w:t>Примечание</w:t>
      </w:r>
      <w:proofErr w:type="spellEnd"/>
      <w:r>
        <w:t>.</w:t>
      </w:r>
    </w:p>
    <w:p w14:paraId="53D8ABCA" w14:textId="77777777" w:rsidR="005C21E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14:paraId="3A435321"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
        <w:rPr>
          <w:lang w:val="ru-RU"/>
        </w:rPr>
      </w:pPr>
      <w:r>
        <w:rPr>
          <w:lang w:val="ru-RU"/>
        </w:rPr>
        <w:t xml:space="preserve">1. В опись включаются все документы, прилагаемые к заявке в соответствии с требованиями конкурсной документации. </w:t>
      </w:r>
    </w:p>
    <w:p w14:paraId="43D8DE4C"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0"/>
        <w:rPr>
          <w:lang w:val="ru-RU"/>
        </w:rPr>
      </w:pPr>
      <w:r>
        <w:rPr>
          <w:lang w:val="ru-RU"/>
        </w:rPr>
        <w:t>2. Документы в составе заявки должны быть сформированы в порядке, указанном в описи.</w:t>
      </w:r>
    </w:p>
    <w:p w14:paraId="71D4E41F" w14:textId="77777777" w:rsidR="005C21E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p>
    <w:p w14:paraId="0F40634A"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lang w:val="ru-RU"/>
        </w:rPr>
      </w:pPr>
    </w:p>
    <w:p w14:paraId="342DC242"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lang w:val="ru-RU"/>
        </w:rPr>
      </w:pPr>
    </w:p>
    <w:p w14:paraId="5A82368A" w14:textId="67680A89"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ru-RU"/>
        </w:rPr>
      </w:pPr>
      <w:r>
        <w:rPr>
          <w:bCs/>
          <w:lang w:val="ru-RU"/>
        </w:rPr>
        <w:t xml:space="preserve">_________________________________________         </w:t>
      </w:r>
      <w:r w:rsidR="00D42067">
        <w:rPr>
          <w:bCs/>
          <w:lang w:val="ru-RU"/>
        </w:rPr>
        <w:t xml:space="preserve">                            </w:t>
      </w:r>
      <w:r>
        <w:rPr>
          <w:bCs/>
          <w:lang w:val="ru-RU"/>
        </w:rPr>
        <w:t xml:space="preserve"> ___________  _______________</w:t>
      </w:r>
    </w:p>
    <w:p w14:paraId="507340CC" w14:textId="06E0CF60"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0"/>
          <w:lang w:val="ru-RU"/>
        </w:rPr>
      </w:pPr>
      <w:r>
        <w:rPr>
          <w:bCs/>
          <w:szCs w:val="20"/>
          <w:lang w:val="ru-RU"/>
        </w:rPr>
        <w:t xml:space="preserve">Руководитель юридического </w:t>
      </w:r>
      <w:proofErr w:type="gramStart"/>
      <w:r>
        <w:rPr>
          <w:bCs/>
          <w:szCs w:val="20"/>
          <w:lang w:val="ru-RU"/>
        </w:rPr>
        <w:t>лица,</w:t>
      </w:r>
      <w:r>
        <w:rPr>
          <w:bCs/>
          <w:szCs w:val="20"/>
          <w:lang w:val="ru-RU"/>
        </w:rPr>
        <w:tab/>
      </w:r>
      <w:proofErr w:type="gramEnd"/>
      <w:r>
        <w:rPr>
          <w:bCs/>
          <w:szCs w:val="20"/>
          <w:lang w:val="ru-RU"/>
        </w:rPr>
        <w:tab/>
      </w:r>
      <w:r>
        <w:rPr>
          <w:bCs/>
          <w:szCs w:val="20"/>
          <w:lang w:val="ru-RU"/>
        </w:rPr>
        <w:tab/>
        <w:t xml:space="preserve">          (Подпись)</w:t>
      </w:r>
      <w:r>
        <w:rPr>
          <w:bCs/>
          <w:szCs w:val="20"/>
          <w:lang w:val="ru-RU"/>
        </w:rPr>
        <w:tab/>
        <w:t xml:space="preserve">       (Ф.И.О.)</w:t>
      </w:r>
    </w:p>
    <w:p w14:paraId="7089A4D4"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0"/>
          <w:lang w:val="ru-RU"/>
        </w:rPr>
      </w:pPr>
      <w:r>
        <w:rPr>
          <w:bCs/>
          <w:szCs w:val="20"/>
          <w:lang w:val="ru-RU"/>
        </w:rPr>
        <w:t>индивидуальный предприниматель, уполномоченный</w:t>
      </w:r>
    </w:p>
    <w:p w14:paraId="6B85473C"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ru-RU"/>
        </w:rPr>
      </w:pPr>
      <w:r>
        <w:rPr>
          <w:bCs/>
          <w:szCs w:val="20"/>
          <w:lang w:val="ru-RU"/>
        </w:rPr>
        <w:t>участник договора простого товарищества (должность)</w:t>
      </w:r>
      <w:r>
        <w:rPr>
          <w:bCs/>
          <w:szCs w:val="20"/>
          <w:lang w:val="ru-RU"/>
        </w:rPr>
        <w:tab/>
      </w:r>
      <w:r>
        <w:rPr>
          <w:bCs/>
          <w:lang w:val="ru-RU"/>
        </w:rPr>
        <w:tab/>
        <w:t xml:space="preserve">        </w:t>
      </w:r>
    </w:p>
    <w:p w14:paraId="730AAA20"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p w14:paraId="7B2D8C07"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Pr>
          <w:bCs/>
          <w:lang w:val="ru-RU"/>
        </w:rPr>
        <w:t>«_____»___________20___г.</w:t>
      </w:r>
    </w:p>
    <w:p w14:paraId="1D61D2DE"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p w14:paraId="4CE35EE5"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val="ru-RU"/>
        </w:rPr>
      </w:pPr>
      <w:r>
        <w:rPr>
          <w:bCs/>
          <w:lang w:val="ru-RU"/>
        </w:rPr>
        <w:t>М.П. (при наличии)</w:t>
      </w:r>
    </w:p>
    <w:p w14:paraId="49BC65A3"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both"/>
        <w:rPr>
          <w:sz w:val="25"/>
          <w:szCs w:val="25"/>
        </w:rPr>
      </w:pPr>
    </w:p>
    <w:p w14:paraId="5B93EE03"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both"/>
        <w:rPr>
          <w:sz w:val="25"/>
          <w:szCs w:val="25"/>
        </w:rPr>
      </w:pPr>
    </w:p>
    <w:p w14:paraId="551ED416"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both"/>
        <w:rPr>
          <w:sz w:val="25"/>
          <w:szCs w:val="25"/>
        </w:rPr>
      </w:pPr>
    </w:p>
    <w:p w14:paraId="1ABB3885"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both"/>
        <w:rPr>
          <w:sz w:val="25"/>
          <w:szCs w:val="25"/>
        </w:rPr>
      </w:pPr>
    </w:p>
    <w:p w14:paraId="1B7408B5"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both"/>
        <w:rPr>
          <w:sz w:val="25"/>
          <w:szCs w:val="25"/>
        </w:rPr>
      </w:pPr>
    </w:p>
    <w:p w14:paraId="4D7EB8AE"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both"/>
        <w:rPr>
          <w:sz w:val="25"/>
          <w:szCs w:val="25"/>
        </w:rPr>
      </w:pPr>
    </w:p>
    <w:p w14:paraId="0DA34C79" w14:textId="77777777" w:rsidR="005C21E7" w:rsidRPr="00922B8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Cs/>
          <w:sz w:val="24"/>
          <w:szCs w:val="24"/>
          <w:lang w:val="ru-RU"/>
        </w:rPr>
      </w:pPr>
      <w:r w:rsidRPr="00922B87">
        <w:rPr>
          <w:rFonts w:eastAsia="Calibri"/>
          <w:bCs/>
          <w:sz w:val="24"/>
          <w:szCs w:val="24"/>
          <w:lang w:val="ru-RU"/>
        </w:rPr>
        <w:lastRenderedPageBreak/>
        <w:t>ПРИЛОЖЕНИЕ 3</w:t>
      </w:r>
    </w:p>
    <w:p w14:paraId="4CB97B8C" w14:textId="77777777" w:rsidR="005C21E7" w:rsidRPr="00922B8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ru-RU" w:eastAsia="ar-SA"/>
        </w:rPr>
      </w:pPr>
      <w:r w:rsidRPr="00922B87">
        <w:rPr>
          <w:sz w:val="24"/>
          <w:szCs w:val="24"/>
          <w:lang w:val="ru-RU" w:eastAsia="ar-SA"/>
        </w:rPr>
        <w:t xml:space="preserve">к конкурсной документации </w:t>
      </w:r>
    </w:p>
    <w:p w14:paraId="02C59B0B" w14:textId="77777777" w:rsidR="005C21E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0"/>
          <w:lang w:val="ru-RU" w:eastAsia="ar-SA"/>
        </w:rPr>
      </w:pPr>
    </w:p>
    <w:p w14:paraId="71D9A373" w14:textId="77777777" w:rsidR="005C21E7" w:rsidRDefault="005C21E7" w:rsidP="005C21E7">
      <w:pPr>
        <w:tabs>
          <w:tab w:val="left" w:pos="284"/>
        </w:tabs>
        <w:outlineLvl w:val="0"/>
        <w:rPr>
          <w:rFonts w:eastAsia="Calibri"/>
          <w:b/>
          <w:bCs/>
          <w:sz w:val="8"/>
          <w:szCs w:val="8"/>
          <w:lang w:val="ru-RU"/>
        </w:rPr>
      </w:pPr>
    </w:p>
    <w:p w14:paraId="4560644C" w14:textId="77777777" w:rsidR="005C21E7" w:rsidRPr="00922B87" w:rsidRDefault="005C21E7" w:rsidP="005C21E7">
      <w:pPr>
        <w:tabs>
          <w:tab w:val="left" w:pos="284"/>
        </w:tabs>
        <w:ind w:firstLine="5670"/>
        <w:jc w:val="center"/>
        <w:outlineLvl w:val="0"/>
        <w:rPr>
          <w:rFonts w:eastAsia="Calibri"/>
          <w:b/>
          <w:bCs/>
          <w:sz w:val="28"/>
          <w:szCs w:val="28"/>
          <w:lang w:val="ru-RU"/>
        </w:rPr>
      </w:pPr>
      <w:r w:rsidRPr="00922B87">
        <w:rPr>
          <w:rFonts w:eastAsia="Calibri"/>
          <w:b/>
          <w:bCs/>
          <w:sz w:val="28"/>
          <w:szCs w:val="28"/>
          <w:lang w:val="ru-RU"/>
        </w:rPr>
        <w:t xml:space="preserve">В Управление транспорта </w:t>
      </w:r>
    </w:p>
    <w:p w14:paraId="1DF48935" w14:textId="77777777" w:rsidR="005C21E7" w:rsidRDefault="005C21E7" w:rsidP="005C21E7">
      <w:pPr>
        <w:tabs>
          <w:tab w:val="left" w:pos="284"/>
        </w:tabs>
        <w:ind w:firstLine="5670"/>
        <w:jc w:val="center"/>
        <w:outlineLvl w:val="0"/>
        <w:rPr>
          <w:rFonts w:eastAsia="Calibri"/>
          <w:b/>
          <w:bCs/>
          <w:sz w:val="28"/>
          <w:szCs w:val="28"/>
          <w:lang w:val="ru-RU"/>
        </w:rPr>
      </w:pPr>
      <w:r w:rsidRPr="00922B87">
        <w:rPr>
          <w:rFonts w:eastAsia="Calibri"/>
          <w:b/>
          <w:bCs/>
          <w:sz w:val="28"/>
          <w:szCs w:val="28"/>
          <w:lang w:val="ru-RU"/>
        </w:rPr>
        <w:t>АМС г.Владикавказа</w:t>
      </w:r>
    </w:p>
    <w:p w14:paraId="494088AD" w14:textId="77777777" w:rsidR="005C21E7" w:rsidRDefault="005C21E7" w:rsidP="005C21E7">
      <w:pPr>
        <w:tabs>
          <w:tab w:val="left" w:pos="284"/>
        </w:tabs>
        <w:ind w:firstLine="5670"/>
        <w:jc w:val="center"/>
        <w:outlineLvl w:val="0"/>
        <w:rPr>
          <w:rFonts w:eastAsia="Calibri"/>
          <w:b/>
          <w:bCs/>
          <w:sz w:val="8"/>
          <w:szCs w:val="8"/>
          <w:lang w:val="ru-RU"/>
        </w:rPr>
      </w:pPr>
    </w:p>
    <w:p w14:paraId="4BC82732" w14:textId="77777777" w:rsidR="005C21E7" w:rsidRDefault="005C21E7" w:rsidP="005C21E7">
      <w:pPr>
        <w:tabs>
          <w:tab w:val="left" w:pos="284"/>
        </w:tabs>
        <w:ind w:firstLine="5670"/>
        <w:jc w:val="center"/>
        <w:outlineLvl w:val="0"/>
        <w:rPr>
          <w:rFonts w:eastAsia="Calibri"/>
          <w:b/>
          <w:bCs/>
          <w:sz w:val="8"/>
          <w:szCs w:val="8"/>
          <w:lang w:val="ru-RU"/>
        </w:rPr>
      </w:pPr>
    </w:p>
    <w:p w14:paraId="5894748A" w14:textId="403D9B27" w:rsidR="005C21E7" w:rsidRDefault="005C21E7" w:rsidP="005C21E7">
      <w:pPr>
        <w:tabs>
          <w:tab w:val="left" w:pos="284"/>
        </w:tabs>
        <w:jc w:val="center"/>
        <w:outlineLvl w:val="0"/>
        <w:rPr>
          <w:rFonts w:eastAsia="Calibri"/>
          <w:b/>
          <w:bCs/>
          <w:sz w:val="28"/>
          <w:szCs w:val="28"/>
          <w:lang w:val="ru-RU"/>
        </w:rPr>
      </w:pPr>
      <w:r>
        <w:rPr>
          <w:rFonts w:eastAsia="Calibri"/>
          <w:b/>
          <w:bCs/>
          <w:sz w:val="28"/>
          <w:szCs w:val="28"/>
          <w:lang w:val="ru-RU"/>
        </w:rPr>
        <w:t xml:space="preserve">ЗАЯВКА </w:t>
      </w:r>
      <w:r>
        <w:rPr>
          <w:rFonts w:eastAsia="Calibri"/>
          <w:b/>
          <w:bCs/>
          <w:sz w:val="28"/>
          <w:szCs w:val="28"/>
          <w:lang w:val="ru-RU"/>
        </w:rPr>
        <w:br/>
        <w:t xml:space="preserve">на участие в открытом конкурсе на ЛОТ </w:t>
      </w:r>
      <w:r w:rsidRPr="00D17204">
        <w:rPr>
          <w:rFonts w:eastAsia="Calibri"/>
          <w:b/>
          <w:bCs/>
          <w:color w:val="000000" w:themeColor="text1"/>
          <w:sz w:val="28"/>
          <w:szCs w:val="28"/>
          <w:lang w:val="ru-RU"/>
        </w:rPr>
        <w:t>№</w:t>
      </w:r>
      <w:r w:rsidR="00042ABF" w:rsidRPr="00042ABF">
        <w:rPr>
          <w:rFonts w:eastAsia="Calibri"/>
          <w:b/>
          <w:bCs/>
          <w:color w:val="000000" w:themeColor="text1"/>
          <w:sz w:val="28"/>
          <w:szCs w:val="28"/>
          <w:u w:val="single"/>
          <w:lang w:val="ru-RU"/>
        </w:rPr>
        <w:t>__</w:t>
      </w:r>
      <w:r w:rsidRPr="00042ABF">
        <w:rPr>
          <w:rFonts w:eastAsia="Calibri"/>
          <w:b/>
          <w:bCs/>
          <w:color w:val="000000" w:themeColor="text1"/>
          <w:sz w:val="28"/>
          <w:szCs w:val="28"/>
          <w:u w:val="single"/>
          <w:lang w:val="ru-RU"/>
        </w:rPr>
        <w:t xml:space="preserve"> ______</w:t>
      </w:r>
    </w:p>
    <w:p w14:paraId="5247C7FF"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8"/>
          <w:szCs w:val="8"/>
          <w:lang w:val="ru-RU"/>
        </w:rPr>
      </w:pPr>
    </w:p>
    <w:p w14:paraId="26D050C3"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ru-RU"/>
        </w:rPr>
      </w:pPr>
      <w:r>
        <w:rPr>
          <w:sz w:val="28"/>
          <w:szCs w:val="28"/>
          <w:lang w:val="ru-RU"/>
        </w:rPr>
        <w:t>1. Изучив конкурсную документацию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 а также применимые к данному открытому конкурсу нормативные правовые акты,</w:t>
      </w:r>
    </w:p>
    <w:p w14:paraId="20B71B7D"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u-RU"/>
        </w:rPr>
      </w:pPr>
    </w:p>
    <w:tbl>
      <w:tblPr>
        <w:tblStyle w:val="af6"/>
        <w:tblW w:w="0" w:type="auto"/>
        <w:tblLook w:val="04A0" w:firstRow="1" w:lastRow="0" w:firstColumn="1" w:lastColumn="0" w:noHBand="0" w:noVBand="1"/>
      </w:tblPr>
      <w:tblGrid>
        <w:gridCol w:w="5098"/>
        <w:gridCol w:w="4246"/>
      </w:tblGrid>
      <w:tr w:rsidR="005C21E7" w:rsidRPr="00E57280" w14:paraId="0DA4C589" w14:textId="77777777" w:rsidTr="005C21E7">
        <w:tc>
          <w:tcPr>
            <w:tcW w:w="5098" w:type="dxa"/>
            <w:tcBorders>
              <w:top w:val="single" w:sz="4" w:space="0" w:color="auto"/>
              <w:left w:val="single" w:sz="4" w:space="0" w:color="auto"/>
              <w:bottom w:val="single" w:sz="4" w:space="0" w:color="auto"/>
              <w:right w:val="single" w:sz="4" w:space="0" w:color="auto"/>
            </w:tcBorders>
            <w:hideMark/>
          </w:tcPr>
          <w:p w14:paraId="2BA64B4D" w14:textId="77777777" w:rsidR="005C21E7" w:rsidRDefault="005C21E7" w:rsidP="0066518D">
            <w:pPr>
              <w:jc w:val="both"/>
              <w:rPr>
                <w:sz w:val="28"/>
                <w:szCs w:val="28"/>
                <w:lang w:val="ru-RU"/>
              </w:rPr>
            </w:pPr>
            <w:r>
              <w:rPr>
                <w:sz w:val="28"/>
                <w:szCs w:val="28"/>
                <w:lang w:val="ru-RU"/>
              </w:rPr>
              <w:t>Полное и сокращенное наименование юридического лица,</w:t>
            </w:r>
            <w:r>
              <w:rPr>
                <w:i/>
                <w:sz w:val="28"/>
                <w:szCs w:val="28"/>
                <w:lang w:val="ru-RU"/>
              </w:rPr>
              <w:t xml:space="preserve"> </w:t>
            </w:r>
            <w:r w:rsidRPr="00D17204">
              <w:rPr>
                <w:sz w:val="28"/>
                <w:szCs w:val="28"/>
                <w:lang w:val="ru-RU"/>
              </w:rPr>
              <w:t>индивидуального предпринимателя, участников договора простого товарищества</w:t>
            </w:r>
            <w:r>
              <w:rPr>
                <w:i/>
                <w:sz w:val="28"/>
                <w:szCs w:val="28"/>
                <w:lang w:val="ru-RU"/>
              </w:rPr>
              <w:t xml:space="preserve"> </w:t>
            </w:r>
          </w:p>
        </w:tc>
        <w:tc>
          <w:tcPr>
            <w:tcW w:w="4247" w:type="dxa"/>
            <w:tcBorders>
              <w:top w:val="single" w:sz="4" w:space="0" w:color="auto"/>
              <w:left w:val="single" w:sz="4" w:space="0" w:color="auto"/>
              <w:bottom w:val="single" w:sz="4" w:space="0" w:color="auto"/>
              <w:right w:val="single" w:sz="4" w:space="0" w:color="auto"/>
            </w:tcBorders>
          </w:tcPr>
          <w:p w14:paraId="25A387FD" w14:textId="77777777" w:rsidR="005C21E7" w:rsidRDefault="005C21E7">
            <w:pPr>
              <w:rPr>
                <w:szCs w:val="28"/>
                <w:lang w:val="ru-RU"/>
              </w:rPr>
            </w:pPr>
          </w:p>
        </w:tc>
      </w:tr>
      <w:tr w:rsidR="005C21E7" w14:paraId="2E80BC69" w14:textId="77777777" w:rsidTr="005C21E7">
        <w:tc>
          <w:tcPr>
            <w:tcW w:w="5098" w:type="dxa"/>
            <w:tcBorders>
              <w:top w:val="single" w:sz="4" w:space="0" w:color="auto"/>
              <w:left w:val="single" w:sz="4" w:space="0" w:color="auto"/>
              <w:bottom w:val="single" w:sz="4" w:space="0" w:color="auto"/>
              <w:right w:val="single" w:sz="4" w:space="0" w:color="auto"/>
            </w:tcBorders>
            <w:hideMark/>
          </w:tcPr>
          <w:p w14:paraId="053ADD55" w14:textId="77777777" w:rsidR="005C21E7" w:rsidRDefault="005C21E7" w:rsidP="0066518D">
            <w:pPr>
              <w:jc w:val="both"/>
              <w:rPr>
                <w:sz w:val="28"/>
                <w:szCs w:val="28"/>
              </w:rPr>
            </w:pPr>
            <w:r>
              <w:rPr>
                <w:sz w:val="28"/>
                <w:szCs w:val="28"/>
              </w:rPr>
              <w:t>ИНН</w:t>
            </w:r>
          </w:p>
        </w:tc>
        <w:tc>
          <w:tcPr>
            <w:tcW w:w="4247" w:type="dxa"/>
            <w:tcBorders>
              <w:top w:val="single" w:sz="4" w:space="0" w:color="auto"/>
              <w:left w:val="single" w:sz="4" w:space="0" w:color="auto"/>
              <w:bottom w:val="single" w:sz="4" w:space="0" w:color="auto"/>
              <w:right w:val="single" w:sz="4" w:space="0" w:color="auto"/>
            </w:tcBorders>
          </w:tcPr>
          <w:p w14:paraId="3E49C113" w14:textId="77777777" w:rsidR="005C21E7" w:rsidRDefault="005C21E7">
            <w:pPr>
              <w:rPr>
                <w:szCs w:val="28"/>
              </w:rPr>
            </w:pPr>
          </w:p>
        </w:tc>
      </w:tr>
      <w:tr w:rsidR="005C21E7" w14:paraId="2FAEE600" w14:textId="77777777" w:rsidTr="005C21E7">
        <w:tc>
          <w:tcPr>
            <w:tcW w:w="5098" w:type="dxa"/>
            <w:tcBorders>
              <w:top w:val="single" w:sz="4" w:space="0" w:color="auto"/>
              <w:left w:val="single" w:sz="4" w:space="0" w:color="auto"/>
              <w:bottom w:val="single" w:sz="4" w:space="0" w:color="auto"/>
              <w:right w:val="single" w:sz="4" w:space="0" w:color="auto"/>
            </w:tcBorders>
            <w:hideMark/>
          </w:tcPr>
          <w:p w14:paraId="1BC8DF10" w14:textId="77777777" w:rsidR="005C21E7" w:rsidRDefault="005C21E7" w:rsidP="0066518D">
            <w:pPr>
              <w:jc w:val="both"/>
              <w:rPr>
                <w:sz w:val="28"/>
                <w:szCs w:val="28"/>
              </w:rPr>
            </w:pPr>
            <w:r>
              <w:rPr>
                <w:sz w:val="28"/>
                <w:szCs w:val="28"/>
              </w:rPr>
              <w:t>ОГРН/ОГРНИП</w:t>
            </w:r>
          </w:p>
        </w:tc>
        <w:tc>
          <w:tcPr>
            <w:tcW w:w="4247" w:type="dxa"/>
            <w:tcBorders>
              <w:top w:val="single" w:sz="4" w:space="0" w:color="auto"/>
              <w:left w:val="single" w:sz="4" w:space="0" w:color="auto"/>
              <w:bottom w:val="single" w:sz="4" w:space="0" w:color="auto"/>
              <w:right w:val="single" w:sz="4" w:space="0" w:color="auto"/>
            </w:tcBorders>
          </w:tcPr>
          <w:p w14:paraId="04223744" w14:textId="77777777" w:rsidR="005C21E7" w:rsidRDefault="005C21E7">
            <w:pPr>
              <w:rPr>
                <w:szCs w:val="28"/>
              </w:rPr>
            </w:pPr>
          </w:p>
        </w:tc>
      </w:tr>
      <w:tr w:rsidR="005C21E7" w:rsidRPr="00E57280" w14:paraId="29FE09F4" w14:textId="77777777" w:rsidTr="005C21E7">
        <w:tc>
          <w:tcPr>
            <w:tcW w:w="5098" w:type="dxa"/>
            <w:tcBorders>
              <w:top w:val="single" w:sz="4" w:space="0" w:color="auto"/>
              <w:left w:val="single" w:sz="4" w:space="0" w:color="auto"/>
              <w:bottom w:val="single" w:sz="4" w:space="0" w:color="auto"/>
              <w:right w:val="single" w:sz="4" w:space="0" w:color="auto"/>
            </w:tcBorders>
            <w:hideMark/>
          </w:tcPr>
          <w:p w14:paraId="63BA4D9D" w14:textId="77777777" w:rsidR="005C21E7" w:rsidRDefault="005C21E7" w:rsidP="0066518D">
            <w:pPr>
              <w:jc w:val="both"/>
              <w:rPr>
                <w:sz w:val="28"/>
                <w:szCs w:val="28"/>
                <w:lang w:val="ru-RU"/>
              </w:rPr>
            </w:pPr>
            <w:r>
              <w:rPr>
                <w:sz w:val="28"/>
                <w:szCs w:val="28"/>
                <w:lang w:val="ru-RU"/>
              </w:rPr>
              <w:t>№ лицензии на осуществление деятельности по перевозке пассажиров и иных лиц автобусами и дата ее выдачи</w:t>
            </w:r>
          </w:p>
        </w:tc>
        <w:tc>
          <w:tcPr>
            <w:tcW w:w="4247" w:type="dxa"/>
            <w:tcBorders>
              <w:top w:val="single" w:sz="4" w:space="0" w:color="auto"/>
              <w:left w:val="single" w:sz="4" w:space="0" w:color="auto"/>
              <w:bottom w:val="single" w:sz="4" w:space="0" w:color="auto"/>
              <w:right w:val="single" w:sz="4" w:space="0" w:color="auto"/>
            </w:tcBorders>
          </w:tcPr>
          <w:p w14:paraId="7D40620A" w14:textId="77777777" w:rsidR="005C21E7" w:rsidRDefault="005C21E7">
            <w:pPr>
              <w:rPr>
                <w:szCs w:val="28"/>
                <w:lang w:val="ru-RU"/>
              </w:rPr>
            </w:pPr>
          </w:p>
        </w:tc>
      </w:tr>
      <w:tr w:rsidR="005C21E7" w:rsidRPr="00E57280" w14:paraId="09C702F3" w14:textId="77777777" w:rsidTr="005C21E7">
        <w:tc>
          <w:tcPr>
            <w:tcW w:w="9345" w:type="dxa"/>
            <w:gridSpan w:val="2"/>
            <w:tcBorders>
              <w:top w:val="single" w:sz="4" w:space="0" w:color="auto"/>
              <w:left w:val="single" w:sz="4" w:space="0" w:color="auto"/>
              <w:bottom w:val="single" w:sz="4" w:space="0" w:color="auto"/>
              <w:right w:val="single" w:sz="4" w:space="0" w:color="auto"/>
            </w:tcBorders>
            <w:hideMark/>
          </w:tcPr>
          <w:p w14:paraId="11D093E9" w14:textId="6A71F05F" w:rsidR="005C21E7" w:rsidRDefault="0066518D" w:rsidP="0066518D">
            <w:pPr>
              <w:jc w:val="both"/>
              <w:rPr>
                <w:i/>
                <w:sz w:val="24"/>
                <w:szCs w:val="24"/>
                <w:lang w:val="ru-RU"/>
              </w:rPr>
            </w:pPr>
            <w:r>
              <w:rPr>
                <w:i/>
                <w:sz w:val="24"/>
                <w:szCs w:val="24"/>
                <w:lang w:val="ru-RU"/>
              </w:rPr>
              <w:t>Примечание: с</w:t>
            </w:r>
            <w:r w:rsidR="005C21E7">
              <w:rPr>
                <w:i/>
                <w:sz w:val="24"/>
                <w:szCs w:val="24"/>
                <w:lang w:val="ru-RU"/>
              </w:rPr>
              <w:t>ведения об участниках договора простого товарищества указываются в отношении каждого из участников договора</w:t>
            </w:r>
          </w:p>
        </w:tc>
      </w:tr>
    </w:tbl>
    <w:p w14:paraId="32C8EBAF"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ru-RU"/>
        </w:rPr>
      </w:pPr>
    </w:p>
    <w:p w14:paraId="4FF87753" w14:textId="7A76B7AF" w:rsidR="005C21E7" w:rsidRDefault="005C21E7" w:rsidP="00FD27F0">
      <w:pPr>
        <w:tabs>
          <w:tab w:val="left" w:pos="284"/>
          <w:tab w:val="left" w:pos="851"/>
          <w:tab w:val="left" w:pos="993"/>
        </w:tabs>
        <w:jc w:val="both"/>
        <w:rPr>
          <w:sz w:val="28"/>
          <w:szCs w:val="28"/>
          <w:lang w:val="ru-RU"/>
        </w:rPr>
      </w:pPr>
      <w:r>
        <w:rPr>
          <w:sz w:val="28"/>
          <w:szCs w:val="28"/>
          <w:lang w:val="ru-RU"/>
        </w:rPr>
        <w:t>извещает о своем желании участвовать в открытом конкурсе на право получения свидетельств</w:t>
      </w:r>
      <w:r w:rsidR="004F01EE">
        <w:rPr>
          <w:sz w:val="28"/>
          <w:szCs w:val="28"/>
          <w:lang w:val="ru-RU"/>
        </w:rPr>
        <w:t>(а)</w:t>
      </w:r>
      <w:r>
        <w:rPr>
          <w:sz w:val="28"/>
          <w:szCs w:val="28"/>
          <w:lang w:val="ru-RU"/>
        </w:rPr>
        <w:t xml:space="preserve"> об осуществлении перевозок по одному или нескольким муниципальным маршрутам </w:t>
      </w:r>
      <w:r w:rsidRPr="00922B87">
        <w:rPr>
          <w:sz w:val="28"/>
          <w:szCs w:val="28"/>
          <w:lang w:val="ru-RU"/>
        </w:rPr>
        <w:t>на условиях, установленных в конкурсной документации</w:t>
      </w:r>
      <w:r w:rsidR="00FD27F0">
        <w:rPr>
          <w:sz w:val="28"/>
          <w:szCs w:val="28"/>
          <w:lang w:val="ru-RU"/>
        </w:rPr>
        <w:t xml:space="preserve"> по</w:t>
      </w:r>
      <w:r>
        <w:rPr>
          <w:sz w:val="28"/>
          <w:szCs w:val="28"/>
          <w:lang w:val="ru-RU"/>
        </w:rPr>
        <w:t xml:space="preserve"> лот</w:t>
      </w:r>
      <w:r w:rsidR="00FD27F0">
        <w:rPr>
          <w:sz w:val="28"/>
          <w:szCs w:val="28"/>
          <w:lang w:val="ru-RU"/>
        </w:rPr>
        <w:t>у</w:t>
      </w:r>
      <w:r>
        <w:rPr>
          <w:sz w:val="28"/>
          <w:szCs w:val="28"/>
          <w:lang w:val="ru-RU"/>
        </w:rPr>
        <w:t xml:space="preserve"> №__, маршрут (ы) №__;</w:t>
      </w:r>
    </w:p>
    <w:p w14:paraId="38DAE26B" w14:textId="1D493FC1" w:rsidR="005C21E7" w:rsidRDefault="005C21E7" w:rsidP="005C21E7">
      <w:pPr>
        <w:tabs>
          <w:tab w:val="left" w:pos="284"/>
          <w:tab w:val="left" w:pos="851"/>
          <w:tab w:val="left" w:pos="993"/>
        </w:tabs>
        <w:ind w:firstLine="753"/>
        <w:jc w:val="both"/>
        <w:rPr>
          <w:sz w:val="28"/>
          <w:szCs w:val="28"/>
          <w:lang w:val="ru-RU"/>
        </w:rPr>
      </w:pPr>
      <w:r>
        <w:rPr>
          <w:sz w:val="28"/>
          <w:szCs w:val="28"/>
          <w:lang w:val="ru-RU"/>
        </w:rPr>
        <w:t>2. В случае предоставления права на получение свидетельств</w:t>
      </w:r>
      <w:r w:rsidR="00077BD3">
        <w:rPr>
          <w:sz w:val="28"/>
          <w:szCs w:val="28"/>
          <w:lang w:val="ru-RU"/>
        </w:rPr>
        <w:t>(а)</w:t>
      </w:r>
      <w:r>
        <w:rPr>
          <w:sz w:val="28"/>
          <w:szCs w:val="28"/>
          <w:lang w:val="ru-RU"/>
        </w:rPr>
        <w:t xml:space="preserve"> об осуществлении перевозок по одному или нескольким муниципальным маршрутам обязуюсь(-емся)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заявкой на участие в открытом конкурсе. Вид, класс и количество ТС указаны в сводной информации о транспортных средствах, заявленных для участия в открытом конкурсе, и соответствует основным характеристикам и сведениям о предмете открытого конкурса, указанным в разделе 2</w:t>
      </w:r>
      <w:r>
        <w:rPr>
          <w:color w:val="FF0000"/>
          <w:sz w:val="28"/>
          <w:szCs w:val="28"/>
          <w:lang w:val="ru-RU"/>
        </w:rPr>
        <w:t xml:space="preserve"> </w:t>
      </w:r>
      <w:r>
        <w:rPr>
          <w:sz w:val="28"/>
          <w:szCs w:val="28"/>
          <w:lang w:val="ru-RU"/>
        </w:rPr>
        <w:t>конкурсной документации.</w:t>
      </w:r>
    </w:p>
    <w:p w14:paraId="402CF3CB" w14:textId="1B35359A" w:rsidR="005C21E7" w:rsidRDefault="005C21E7" w:rsidP="005C21E7">
      <w:pPr>
        <w:tabs>
          <w:tab w:val="left" w:pos="284"/>
          <w:tab w:val="left" w:pos="851"/>
          <w:tab w:val="left" w:pos="993"/>
        </w:tabs>
        <w:ind w:firstLine="753"/>
        <w:jc w:val="both"/>
        <w:rPr>
          <w:rFonts w:eastAsiaTheme="minorHAnsi"/>
          <w:sz w:val="26"/>
          <w:szCs w:val="26"/>
          <w:lang w:val="ru-RU"/>
        </w:rPr>
      </w:pPr>
      <w:r>
        <w:rPr>
          <w:sz w:val="28"/>
          <w:szCs w:val="28"/>
          <w:lang w:val="ru-RU"/>
        </w:rPr>
        <w:t>3.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право получения свидетельств</w:t>
      </w:r>
      <w:r w:rsidR="005B7674">
        <w:rPr>
          <w:sz w:val="28"/>
          <w:szCs w:val="28"/>
          <w:lang w:val="ru-RU"/>
        </w:rPr>
        <w:t>(а)</w:t>
      </w:r>
      <w:r>
        <w:rPr>
          <w:sz w:val="28"/>
          <w:szCs w:val="28"/>
          <w:lang w:val="ru-RU"/>
        </w:rPr>
        <w:t xml:space="preserve"> об осуществлении перевозок по одному или нескольким муниципальным </w:t>
      </w:r>
      <w:r>
        <w:rPr>
          <w:sz w:val="28"/>
          <w:szCs w:val="28"/>
          <w:lang w:val="ru-RU"/>
        </w:rPr>
        <w:lastRenderedPageBreak/>
        <w:t xml:space="preserve">маршрутам регулярных перевозок автомобильным транспортом: _______ </w:t>
      </w:r>
      <w:r>
        <w:rPr>
          <w:i/>
          <w:sz w:val="26"/>
          <w:szCs w:val="26"/>
          <w:lang w:val="ru-RU"/>
        </w:rPr>
        <w:t>(при оставлении данной графы незаполненной, показатель приравнивается к нулю)</w:t>
      </w:r>
      <w:r>
        <w:rPr>
          <w:sz w:val="26"/>
          <w:szCs w:val="26"/>
          <w:lang w:val="ru-RU"/>
        </w:rPr>
        <w:t>.</w:t>
      </w:r>
    </w:p>
    <w:p w14:paraId="1791932E" w14:textId="22577B7E" w:rsidR="005C21E7" w:rsidRDefault="005C21E7" w:rsidP="005C21E7">
      <w:pPr>
        <w:tabs>
          <w:tab w:val="left" w:pos="284"/>
          <w:tab w:val="left" w:pos="851"/>
          <w:tab w:val="left" w:pos="993"/>
        </w:tabs>
        <w:ind w:firstLine="753"/>
        <w:jc w:val="both"/>
        <w:rPr>
          <w:sz w:val="28"/>
          <w:szCs w:val="28"/>
          <w:lang w:val="ru-RU"/>
        </w:rPr>
      </w:pPr>
      <w:r>
        <w:rPr>
          <w:sz w:val="28"/>
          <w:szCs w:val="28"/>
          <w:lang w:val="ru-RU"/>
        </w:rPr>
        <w:t>4.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о проведении открытого конкурса на право получения свидетельств</w:t>
      </w:r>
      <w:r w:rsidR="00860BA1">
        <w:rPr>
          <w:sz w:val="28"/>
          <w:szCs w:val="28"/>
          <w:lang w:val="ru-RU"/>
        </w:rPr>
        <w:t>(а)</w:t>
      </w:r>
      <w:r>
        <w:rPr>
          <w:sz w:val="28"/>
          <w:szCs w:val="28"/>
          <w:lang w:val="ru-RU"/>
        </w:rPr>
        <w:t xml:space="preserve"> об осуществлении перевозок по одному или нескольким муниципальным маршрутам регулярных перевозок автомобильным транспортом</w:t>
      </w:r>
      <w:r>
        <w:rPr>
          <w:sz w:val="28"/>
          <w:szCs w:val="28"/>
          <w:u w:val="single"/>
          <w:lang w:val="ru-RU"/>
        </w:rPr>
        <w:t>: _________</w:t>
      </w:r>
      <w:r>
        <w:rPr>
          <w:i/>
          <w:sz w:val="26"/>
          <w:szCs w:val="26"/>
          <w:lang w:val="ru-RU"/>
        </w:rPr>
        <w:t>(при оставлении данной графы незаполненной, показатель приравнивается к нулю)</w:t>
      </w:r>
      <w:r>
        <w:rPr>
          <w:sz w:val="26"/>
          <w:szCs w:val="26"/>
          <w:lang w:val="ru-RU"/>
        </w:rPr>
        <w:t>.</w:t>
      </w:r>
    </w:p>
    <w:p w14:paraId="46C81CC9" w14:textId="564A9470" w:rsidR="005C21E7" w:rsidRDefault="005C21E7" w:rsidP="005C21E7">
      <w:pPr>
        <w:tabs>
          <w:tab w:val="left" w:pos="284"/>
          <w:tab w:val="left" w:pos="851"/>
          <w:tab w:val="left" w:pos="993"/>
        </w:tabs>
        <w:ind w:firstLine="753"/>
        <w:jc w:val="both"/>
        <w:rPr>
          <w:sz w:val="28"/>
          <w:szCs w:val="28"/>
          <w:lang w:val="ru-RU"/>
        </w:rPr>
      </w:pPr>
      <w:r>
        <w:rPr>
          <w:sz w:val="28"/>
          <w:szCs w:val="28"/>
          <w:lang w:val="ru-RU"/>
        </w:rPr>
        <w:t>5.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на право получения свидетельств</w:t>
      </w:r>
      <w:r w:rsidR="00860BA1">
        <w:rPr>
          <w:sz w:val="28"/>
          <w:szCs w:val="28"/>
          <w:lang w:val="ru-RU"/>
        </w:rPr>
        <w:t>(а)</w:t>
      </w:r>
      <w:r>
        <w:rPr>
          <w:sz w:val="28"/>
          <w:szCs w:val="28"/>
          <w:lang w:val="ru-RU"/>
        </w:rPr>
        <w:t xml:space="preserve"> об осуществлении перевозок по одному или нескольким муниципальным маршрутам регулярных перевозок автомобильным транспортом-(при-наличии): __________________________;</w:t>
      </w:r>
    </w:p>
    <w:p w14:paraId="5EB46979" w14:textId="77A91B6E" w:rsidR="006E5678" w:rsidRDefault="0011358E" w:rsidP="00300A46">
      <w:pPr>
        <w:pStyle w:val="NoSpacingChar"/>
        <w:ind w:firstLine="709"/>
        <w:jc w:val="both"/>
        <w:rPr>
          <w:sz w:val="28"/>
          <w:szCs w:val="28"/>
        </w:rPr>
      </w:pPr>
      <w:r>
        <w:rPr>
          <w:sz w:val="28"/>
          <w:szCs w:val="28"/>
        </w:rPr>
        <w:t xml:space="preserve">6. В случае получения по результатам открытого конкурса </w:t>
      </w:r>
      <w:r w:rsidR="007205B8">
        <w:rPr>
          <w:sz w:val="28"/>
          <w:szCs w:val="28"/>
        </w:rPr>
        <w:t>свидетельств</w:t>
      </w:r>
      <w:r w:rsidR="00860BA1">
        <w:rPr>
          <w:sz w:val="28"/>
          <w:szCs w:val="28"/>
        </w:rPr>
        <w:t>(</w:t>
      </w:r>
      <w:r w:rsidR="007205B8">
        <w:rPr>
          <w:sz w:val="28"/>
          <w:szCs w:val="28"/>
        </w:rPr>
        <w:t>а</w:t>
      </w:r>
      <w:r w:rsidR="00860BA1">
        <w:rPr>
          <w:sz w:val="28"/>
          <w:szCs w:val="28"/>
        </w:rPr>
        <w:t>)</w:t>
      </w:r>
      <w:r w:rsidR="007205B8">
        <w:rPr>
          <w:sz w:val="28"/>
          <w:szCs w:val="28"/>
        </w:rPr>
        <w:t xml:space="preserve"> об осуществлении перевозок по маршруту</w:t>
      </w:r>
      <w:r w:rsidR="00860BA1">
        <w:rPr>
          <w:sz w:val="28"/>
          <w:szCs w:val="28"/>
        </w:rPr>
        <w:t>(</w:t>
      </w:r>
      <w:proofErr w:type="spellStart"/>
      <w:r w:rsidR="00860BA1">
        <w:rPr>
          <w:sz w:val="28"/>
          <w:szCs w:val="28"/>
        </w:rPr>
        <w:t>ам</w:t>
      </w:r>
      <w:proofErr w:type="spellEnd"/>
      <w:r w:rsidR="00860BA1">
        <w:rPr>
          <w:sz w:val="28"/>
          <w:szCs w:val="28"/>
        </w:rPr>
        <w:t>)</w:t>
      </w:r>
      <w:r w:rsidR="007205B8">
        <w:rPr>
          <w:sz w:val="28"/>
          <w:szCs w:val="28"/>
        </w:rPr>
        <w:t xml:space="preserve"> регулярных перевозок, </w:t>
      </w:r>
      <w:r w:rsidR="007205B8" w:rsidRPr="007205B8">
        <w:rPr>
          <w:sz w:val="28"/>
          <w:szCs w:val="28"/>
        </w:rPr>
        <w:t>обязуюсь(-емся)</w:t>
      </w:r>
      <w:r w:rsidR="0026685E">
        <w:rPr>
          <w:sz w:val="28"/>
          <w:szCs w:val="28"/>
        </w:rPr>
        <w:t xml:space="preserve"> соблюдать расписание </w:t>
      </w:r>
      <w:r w:rsidR="006E5678">
        <w:rPr>
          <w:sz w:val="28"/>
          <w:szCs w:val="28"/>
        </w:rPr>
        <w:t>соответствующего</w:t>
      </w:r>
      <w:r w:rsidR="00860BA1">
        <w:rPr>
          <w:sz w:val="28"/>
          <w:szCs w:val="28"/>
        </w:rPr>
        <w:t>(их)</w:t>
      </w:r>
      <w:r w:rsidR="006E5678">
        <w:rPr>
          <w:sz w:val="28"/>
          <w:szCs w:val="28"/>
        </w:rPr>
        <w:t xml:space="preserve"> маршрута</w:t>
      </w:r>
      <w:r w:rsidR="00860BA1">
        <w:rPr>
          <w:sz w:val="28"/>
          <w:szCs w:val="28"/>
        </w:rPr>
        <w:t>(</w:t>
      </w:r>
      <w:proofErr w:type="spellStart"/>
      <w:r w:rsidR="00860BA1">
        <w:rPr>
          <w:sz w:val="28"/>
          <w:szCs w:val="28"/>
        </w:rPr>
        <w:t>ов</w:t>
      </w:r>
      <w:proofErr w:type="spellEnd"/>
      <w:r w:rsidR="00860BA1">
        <w:rPr>
          <w:sz w:val="28"/>
          <w:szCs w:val="28"/>
        </w:rPr>
        <w:t>)</w:t>
      </w:r>
      <w:r w:rsidR="006E5678">
        <w:rPr>
          <w:sz w:val="28"/>
          <w:szCs w:val="28"/>
        </w:rPr>
        <w:t>.</w:t>
      </w:r>
    </w:p>
    <w:p w14:paraId="06051308" w14:textId="323ED55C" w:rsidR="005C21E7" w:rsidRDefault="006E5678" w:rsidP="005C21E7">
      <w:pPr>
        <w:tabs>
          <w:tab w:val="left" w:pos="284"/>
          <w:tab w:val="left" w:pos="851"/>
          <w:tab w:val="left" w:pos="993"/>
        </w:tabs>
        <w:ind w:firstLine="753"/>
        <w:jc w:val="both"/>
        <w:rPr>
          <w:sz w:val="28"/>
          <w:szCs w:val="28"/>
          <w:lang w:val="ru-RU"/>
        </w:rPr>
      </w:pPr>
      <w:r>
        <w:rPr>
          <w:sz w:val="28"/>
          <w:szCs w:val="28"/>
          <w:lang w:val="ru-RU"/>
        </w:rPr>
        <w:t>7</w:t>
      </w:r>
      <w:r w:rsidR="005C21E7">
        <w:rPr>
          <w:sz w:val="28"/>
          <w:szCs w:val="28"/>
          <w:lang w:val="ru-RU"/>
        </w:rPr>
        <w:t>. В соответствии с требованиями Федерального закона от 27 июля 2006 года № 152-ФЗ «О персональных данных» я, __________________________________________________________________</w:t>
      </w:r>
    </w:p>
    <w:p w14:paraId="0BB7BC60" w14:textId="77777777" w:rsidR="005C21E7" w:rsidRDefault="005C21E7" w:rsidP="005C21E7">
      <w:pPr>
        <w:tabs>
          <w:tab w:val="left" w:pos="0"/>
          <w:tab w:val="left" w:pos="993"/>
        </w:tabs>
        <w:jc w:val="center"/>
        <w:rPr>
          <w:i/>
          <w:sz w:val="28"/>
          <w:szCs w:val="28"/>
          <w:vertAlign w:val="superscript"/>
          <w:lang w:val="ru-RU"/>
        </w:rPr>
      </w:pPr>
      <w:r>
        <w:rPr>
          <w:i/>
          <w:sz w:val="28"/>
          <w:szCs w:val="28"/>
          <w:vertAlign w:val="superscript"/>
          <w:lang w:val="ru-RU"/>
        </w:rPr>
        <w:t>(фамилия, имя, отчество)</w:t>
      </w:r>
    </w:p>
    <w:p w14:paraId="22C277A2" w14:textId="4DE34664" w:rsidR="005C21E7" w:rsidRDefault="005C21E7" w:rsidP="005C21E7">
      <w:pPr>
        <w:tabs>
          <w:tab w:val="left" w:pos="0"/>
          <w:tab w:val="left" w:pos="993"/>
        </w:tabs>
        <w:jc w:val="both"/>
        <w:rPr>
          <w:sz w:val="28"/>
          <w:szCs w:val="28"/>
          <w:lang w:val="ru-RU"/>
        </w:rPr>
      </w:pPr>
      <w:r>
        <w:rPr>
          <w:sz w:val="28"/>
          <w:szCs w:val="28"/>
          <w:lang w:val="ru-RU"/>
        </w:rPr>
        <w:t>даю свое согласие должностным лицам Управления транспорта АМС г.Владикавказа,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r w:rsidR="00D1331B">
        <w:rPr>
          <w:sz w:val="28"/>
          <w:szCs w:val="28"/>
          <w:lang w:val="ru-RU"/>
        </w:rPr>
        <w:t xml:space="preserve"> в соответствии с п.</w:t>
      </w:r>
      <w:r w:rsidR="000C6239" w:rsidRPr="000C6239">
        <w:rPr>
          <w:lang w:val="ru-RU"/>
        </w:rPr>
        <w:t xml:space="preserve"> </w:t>
      </w:r>
      <w:r w:rsidR="000C6239" w:rsidRPr="000C6239">
        <w:rPr>
          <w:sz w:val="28"/>
          <w:szCs w:val="28"/>
          <w:lang w:val="ru-RU"/>
        </w:rPr>
        <w:t>12.13.</w:t>
      </w:r>
      <w:r w:rsidR="000C6239">
        <w:rPr>
          <w:sz w:val="28"/>
          <w:szCs w:val="28"/>
          <w:lang w:val="ru-RU"/>
        </w:rPr>
        <w:t xml:space="preserve"> Конкурсной документации</w:t>
      </w:r>
      <w:r>
        <w:rPr>
          <w:sz w:val="28"/>
          <w:szCs w:val="28"/>
          <w:lang w:val="ru-RU"/>
        </w:rPr>
        <w:t>.</w:t>
      </w:r>
    </w:p>
    <w:p w14:paraId="197443A4" w14:textId="264D9564" w:rsidR="005C21E7" w:rsidRPr="008D225F" w:rsidRDefault="006E5678" w:rsidP="005C21E7">
      <w:pPr>
        <w:pStyle w:val="af7"/>
        <w:tabs>
          <w:tab w:val="left" w:pos="284"/>
          <w:tab w:val="left" w:pos="993"/>
        </w:tabs>
        <w:ind w:left="0" w:firstLine="709"/>
        <w:jc w:val="both"/>
        <w:rPr>
          <w:sz w:val="28"/>
          <w:szCs w:val="28"/>
          <w:lang w:val="ru-RU"/>
        </w:rPr>
      </w:pPr>
      <w:r>
        <w:rPr>
          <w:sz w:val="28"/>
          <w:szCs w:val="28"/>
          <w:lang w:val="ru-RU"/>
        </w:rPr>
        <w:t>8</w:t>
      </w:r>
      <w:r w:rsidR="005C21E7">
        <w:rPr>
          <w:sz w:val="28"/>
          <w:szCs w:val="28"/>
          <w:lang w:val="ru-RU"/>
        </w:rPr>
        <w:t xml:space="preserve">. В случае отклонения заявки на участие в открытом конкурсе прошу в течение трех рабочих дней со дня принятия этого решения направить уведомление об отклонении заявки на участие в открытом конкурсе с мотивированным обоснованием причин отклонения, указанием допущенных нарушений, неисполненных требований нормативных правовых актов, явившихся основанием для отклонения такой заявки. </w:t>
      </w:r>
      <w:r w:rsidR="005C21E7" w:rsidRPr="008D225F">
        <w:rPr>
          <w:sz w:val="28"/>
          <w:szCs w:val="28"/>
          <w:lang w:val="ru-RU"/>
        </w:rPr>
        <w:t>Уведомление прошу направить следующим способом:</w:t>
      </w:r>
    </w:p>
    <w:p w14:paraId="1C53B07D" w14:textId="77777777" w:rsidR="005C21E7" w:rsidRPr="008D225F" w:rsidRDefault="005C21E7" w:rsidP="005C21E7">
      <w:pPr>
        <w:pStyle w:val="af7"/>
        <w:tabs>
          <w:tab w:val="left" w:pos="284"/>
          <w:tab w:val="left" w:pos="993"/>
        </w:tabs>
        <w:ind w:left="0" w:firstLine="709"/>
        <w:rPr>
          <w:szCs w:val="27"/>
          <w:lang w:val="ru-RU"/>
        </w:rPr>
      </w:pPr>
    </w:p>
    <w:tbl>
      <w:tblPr>
        <w:tblStyle w:val="af6"/>
        <w:tblW w:w="0" w:type="auto"/>
        <w:tblLook w:val="04A0" w:firstRow="1" w:lastRow="0" w:firstColumn="1" w:lastColumn="0" w:noHBand="0" w:noVBand="1"/>
      </w:tblPr>
      <w:tblGrid>
        <w:gridCol w:w="7507"/>
        <w:gridCol w:w="1837"/>
      </w:tblGrid>
      <w:tr w:rsidR="005C21E7" w:rsidRPr="00E57280" w14:paraId="502953C1" w14:textId="77777777" w:rsidTr="005C21E7">
        <w:tc>
          <w:tcPr>
            <w:tcW w:w="7508" w:type="dxa"/>
            <w:tcBorders>
              <w:top w:val="single" w:sz="4" w:space="0" w:color="auto"/>
              <w:left w:val="single" w:sz="4" w:space="0" w:color="auto"/>
              <w:bottom w:val="single" w:sz="4" w:space="0" w:color="auto"/>
              <w:right w:val="single" w:sz="4" w:space="0" w:color="auto"/>
            </w:tcBorders>
            <w:hideMark/>
          </w:tcPr>
          <w:p w14:paraId="51A670F1" w14:textId="77777777" w:rsidR="005C21E7" w:rsidRDefault="005C21E7">
            <w:pPr>
              <w:pStyle w:val="af7"/>
              <w:tabs>
                <w:tab w:val="left" w:pos="284"/>
                <w:tab w:val="left" w:pos="993"/>
              </w:tabs>
              <w:ind w:left="0"/>
              <w:rPr>
                <w:sz w:val="27"/>
                <w:szCs w:val="27"/>
                <w:lang w:val="ru-RU"/>
              </w:rPr>
            </w:pPr>
            <w:r>
              <w:rPr>
                <w:sz w:val="27"/>
                <w:szCs w:val="27"/>
                <w:lang w:val="ru-RU"/>
              </w:rPr>
              <w:t>заказное почтовое отправление с уведомлением о вручении</w:t>
            </w:r>
          </w:p>
        </w:tc>
        <w:tc>
          <w:tcPr>
            <w:tcW w:w="1837" w:type="dxa"/>
            <w:tcBorders>
              <w:top w:val="single" w:sz="4" w:space="0" w:color="auto"/>
              <w:left w:val="single" w:sz="4" w:space="0" w:color="auto"/>
              <w:bottom w:val="single" w:sz="4" w:space="0" w:color="auto"/>
              <w:right w:val="single" w:sz="4" w:space="0" w:color="auto"/>
            </w:tcBorders>
          </w:tcPr>
          <w:p w14:paraId="7947BCF7" w14:textId="77777777" w:rsidR="005C21E7" w:rsidRDefault="005C21E7">
            <w:pPr>
              <w:pStyle w:val="af7"/>
              <w:tabs>
                <w:tab w:val="left" w:pos="284"/>
                <w:tab w:val="left" w:pos="993"/>
              </w:tabs>
              <w:ind w:left="0"/>
              <w:rPr>
                <w:sz w:val="27"/>
                <w:szCs w:val="27"/>
                <w:lang w:val="ru-RU"/>
              </w:rPr>
            </w:pPr>
          </w:p>
        </w:tc>
      </w:tr>
      <w:tr w:rsidR="005C21E7" w:rsidRPr="00E57280" w14:paraId="482C5164" w14:textId="77777777" w:rsidTr="005C21E7">
        <w:tc>
          <w:tcPr>
            <w:tcW w:w="7508" w:type="dxa"/>
            <w:tcBorders>
              <w:top w:val="single" w:sz="4" w:space="0" w:color="auto"/>
              <w:left w:val="single" w:sz="4" w:space="0" w:color="auto"/>
              <w:bottom w:val="single" w:sz="4" w:space="0" w:color="auto"/>
              <w:right w:val="single" w:sz="4" w:space="0" w:color="auto"/>
            </w:tcBorders>
            <w:hideMark/>
          </w:tcPr>
          <w:p w14:paraId="5C7EEF0D" w14:textId="77777777" w:rsidR="005C21E7" w:rsidRDefault="005C21E7">
            <w:pPr>
              <w:pStyle w:val="af7"/>
              <w:tabs>
                <w:tab w:val="left" w:pos="284"/>
                <w:tab w:val="left" w:pos="993"/>
              </w:tabs>
              <w:ind w:left="0"/>
              <w:rPr>
                <w:sz w:val="27"/>
                <w:szCs w:val="27"/>
                <w:lang w:val="ru-RU"/>
              </w:rPr>
            </w:pPr>
            <w:r>
              <w:rPr>
                <w:sz w:val="27"/>
                <w:szCs w:val="27"/>
                <w:lang w:val="ru-RU"/>
              </w:rPr>
              <w:lastRenderedPageBreak/>
              <w:t>в форме электронного документа, подписанного усиленной квалифицированной электронной подписью</w:t>
            </w:r>
          </w:p>
        </w:tc>
        <w:tc>
          <w:tcPr>
            <w:tcW w:w="1837" w:type="dxa"/>
            <w:tcBorders>
              <w:top w:val="single" w:sz="4" w:space="0" w:color="auto"/>
              <w:left w:val="single" w:sz="4" w:space="0" w:color="auto"/>
              <w:bottom w:val="single" w:sz="4" w:space="0" w:color="auto"/>
              <w:right w:val="single" w:sz="4" w:space="0" w:color="auto"/>
            </w:tcBorders>
          </w:tcPr>
          <w:p w14:paraId="0CA59AB2" w14:textId="77777777" w:rsidR="005C21E7" w:rsidRDefault="005C21E7">
            <w:pPr>
              <w:pStyle w:val="af7"/>
              <w:tabs>
                <w:tab w:val="left" w:pos="284"/>
                <w:tab w:val="left" w:pos="993"/>
              </w:tabs>
              <w:ind w:left="0"/>
              <w:rPr>
                <w:sz w:val="27"/>
                <w:szCs w:val="27"/>
                <w:lang w:val="ru-RU"/>
              </w:rPr>
            </w:pPr>
          </w:p>
        </w:tc>
      </w:tr>
    </w:tbl>
    <w:p w14:paraId="673B420B" w14:textId="41123B11" w:rsidR="005C21E7" w:rsidRDefault="005C21E7" w:rsidP="005C21E7">
      <w:pPr>
        <w:pStyle w:val="af7"/>
        <w:tabs>
          <w:tab w:val="left" w:pos="284"/>
          <w:tab w:val="left" w:pos="851"/>
          <w:tab w:val="left" w:pos="993"/>
        </w:tabs>
        <w:ind w:left="709"/>
        <w:rPr>
          <w:sz w:val="16"/>
          <w:szCs w:val="27"/>
          <w:lang w:val="ru-RU"/>
        </w:rPr>
      </w:pPr>
    </w:p>
    <w:p w14:paraId="67617C3B" w14:textId="77777777" w:rsidR="005C21E7" w:rsidRDefault="005C21E7" w:rsidP="005C21E7">
      <w:pPr>
        <w:tabs>
          <w:tab w:val="left" w:pos="851"/>
          <w:tab w:val="left" w:pos="993"/>
        </w:tabs>
        <w:ind w:firstLine="709"/>
        <w:rPr>
          <w:rFonts w:eastAsia="Calibri"/>
          <w:sz w:val="27"/>
          <w:szCs w:val="27"/>
          <w:lang w:val="ru-RU"/>
        </w:rPr>
      </w:pPr>
      <w:r>
        <w:rPr>
          <w:rFonts w:eastAsia="Calibri"/>
          <w:sz w:val="27"/>
          <w:szCs w:val="27"/>
          <w:lang w:val="ru-RU"/>
        </w:rPr>
        <w:t>Корреспонденцию в наш адрес просим направлять по адресу:</w:t>
      </w:r>
    </w:p>
    <w:p w14:paraId="21E7D447" w14:textId="77777777" w:rsidR="005C21E7" w:rsidRDefault="005C21E7" w:rsidP="005C21E7">
      <w:pPr>
        <w:tabs>
          <w:tab w:val="left" w:pos="993"/>
        </w:tabs>
        <w:ind w:firstLine="709"/>
        <w:rPr>
          <w:rFonts w:eastAsia="Calibri"/>
          <w:sz w:val="27"/>
          <w:szCs w:val="27"/>
          <w:lang w:val="ru-RU"/>
        </w:rPr>
      </w:pPr>
      <w:r>
        <w:rPr>
          <w:rFonts w:eastAsia="Calibri"/>
          <w:sz w:val="27"/>
          <w:szCs w:val="27"/>
          <w:lang w:val="ru-RU"/>
        </w:rPr>
        <w:t>Адрес регистрации: ____________________________________________</w:t>
      </w:r>
    </w:p>
    <w:p w14:paraId="55C77066" w14:textId="77777777" w:rsidR="005C21E7" w:rsidRDefault="005C21E7" w:rsidP="005C21E7">
      <w:pPr>
        <w:tabs>
          <w:tab w:val="left" w:pos="993"/>
        </w:tabs>
        <w:ind w:firstLine="709"/>
        <w:rPr>
          <w:rFonts w:eastAsia="Calibri"/>
          <w:sz w:val="27"/>
          <w:szCs w:val="27"/>
          <w:lang w:val="ru-RU"/>
        </w:rPr>
      </w:pPr>
      <w:r>
        <w:rPr>
          <w:rFonts w:eastAsia="Calibri"/>
          <w:sz w:val="27"/>
          <w:szCs w:val="27"/>
          <w:lang w:val="ru-RU"/>
        </w:rPr>
        <w:t xml:space="preserve">Адрес электронной почты: ______________________________________ </w:t>
      </w:r>
    </w:p>
    <w:p w14:paraId="5F2FD344" w14:textId="77777777" w:rsidR="005C21E7" w:rsidRDefault="005C21E7" w:rsidP="005C21E7">
      <w:pPr>
        <w:tabs>
          <w:tab w:val="left" w:pos="993"/>
        </w:tabs>
        <w:ind w:firstLine="709"/>
        <w:rPr>
          <w:rFonts w:eastAsia="Calibri"/>
          <w:sz w:val="28"/>
          <w:szCs w:val="28"/>
          <w:lang w:val="ru-RU"/>
        </w:rPr>
      </w:pPr>
    </w:p>
    <w:p w14:paraId="508B20A9" w14:textId="77777777" w:rsidR="00BE7B05" w:rsidRDefault="00BE7B05" w:rsidP="005C21E7">
      <w:pPr>
        <w:tabs>
          <w:tab w:val="left" w:pos="993"/>
        </w:tabs>
        <w:ind w:firstLine="709"/>
        <w:rPr>
          <w:rFonts w:eastAsia="Calibri"/>
          <w:sz w:val="28"/>
          <w:szCs w:val="28"/>
          <w:lang w:val="ru-RU"/>
        </w:rPr>
      </w:pPr>
    </w:p>
    <w:p w14:paraId="68319562" w14:textId="77777777" w:rsidR="00D42067" w:rsidRDefault="00D42067" w:rsidP="00D4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ru-RU"/>
        </w:rPr>
      </w:pPr>
      <w:r>
        <w:rPr>
          <w:bCs/>
          <w:lang w:val="ru-RU"/>
        </w:rPr>
        <w:t>_________________________________________                                      ___________  _______________</w:t>
      </w:r>
    </w:p>
    <w:p w14:paraId="513CB441" w14:textId="77777777" w:rsidR="00D42067" w:rsidRDefault="00D42067" w:rsidP="00D4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0"/>
          <w:lang w:val="ru-RU"/>
        </w:rPr>
      </w:pPr>
      <w:r>
        <w:rPr>
          <w:bCs/>
          <w:szCs w:val="20"/>
          <w:lang w:val="ru-RU"/>
        </w:rPr>
        <w:t xml:space="preserve">Руководитель юридического </w:t>
      </w:r>
      <w:proofErr w:type="gramStart"/>
      <w:r>
        <w:rPr>
          <w:bCs/>
          <w:szCs w:val="20"/>
          <w:lang w:val="ru-RU"/>
        </w:rPr>
        <w:t>лица,</w:t>
      </w:r>
      <w:r>
        <w:rPr>
          <w:bCs/>
          <w:szCs w:val="20"/>
          <w:lang w:val="ru-RU"/>
        </w:rPr>
        <w:tab/>
      </w:r>
      <w:proofErr w:type="gramEnd"/>
      <w:r>
        <w:rPr>
          <w:bCs/>
          <w:szCs w:val="20"/>
          <w:lang w:val="ru-RU"/>
        </w:rPr>
        <w:tab/>
      </w:r>
      <w:r>
        <w:rPr>
          <w:bCs/>
          <w:szCs w:val="20"/>
          <w:lang w:val="ru-RU"/>
        </w:rPr>
        <w:tab/>
        <w:t xml:space="preserve">          (Подпись)</w:t>
      </w:r>
      <w:r>
        <w:rPr>
          <w:bCs/>
          <w:szCs w:val="20"/>
          <w:lang w:val="ru-RU"/>
        </w:rPr>
        <w:tab/>
        <w:t xml:space="preserve">       (Ф.И.О.)</w:t>
      </w:r>
    </w:p>
    <w:p w14:paraId="20DC11C8" w14:textId="77777777" w:rsidR="00D42067" w:rsidRDefault="00D42067" w:rsidP="00D4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0"/>
          <w:lang w:val="ru-RU"/>
        </w:rPr>
      </w:pPr>
      <w:r>
        <w:rPr>
          <w:bCs/>
          <w:szCs w:val="20"/>
          <w:lang w:val="ru-RU"/>
        </w:rPr>
        <w:t>индивидуальный предприниматель, уполномоченный</w:t>
      </w:r>
    </w:p>
    <w:p w14:paraId="35A2FC46" w14:textId="77777777" w:rsidR="00D42067" w:rsidRDefault="00D42067" w:rsidP="00D4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ru-RU"/>
        </w:rPr>
      </w:pPr>
      <w:r>
        <w:rPr>
          <w:bCs/>
          <w:szCs w:val="20"/>
          <w:lang w:val="ru-RU"/>
        </w:rPr>
        <w:t>участник договора простого товарищества (должность)</w:t>
      </w:r>
      <w:r>
        <w:rPr>
          <w:bCs/>
          <w:szCs w:val="20"/>
          <w:lang w:val="ru-RU"/>
        </w:rPr>
        <w:tab/>
      </w:r>
      <w:r>
        <w:rPr>
          <w:bCs/>
          <w:lang w:val="ru-RU"/>
        </w:rPr>
        <w:tab/>
        <w:t xml:space="preserve">        </w:t>
      </w:r>
    </w:p>
    <w:p w14:paraId="48B4E25F" w14:textId="77777777" w:rsidR="00D42067" w:rsidRDefault="00D42067" w:rsidP="00D4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p w14:paraId="5E5D214A" w14:textId="77777777" w:rsidR="00D42067" w:rsidRDefault="00D42067" w:rsidP="00D4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Pr>
          <w:bCs/>
          <w:lang w:val="ru-RU"/>
        </w:rPr>
        <w:t>«_____»___________20___г.</w:t>
      </w:r>
    </w:p>
    <w:p w14:paraId="35D2F85D" w14:textId="77777777" w:rsidR="00D42067" w:rsidRDefault="00D42067" w:rsidP="00D4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p w14:paraId="798ED183" w14:textId="77777777" w:rsidR="00D42067" w:rsidRDefault="00D42067" w:rsidP="00D420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val="ru-RU"/>
        </w:rPr>
      </w:pPr>
      <w:r>
        <w:rPr>
          <w:bCs/>
          <w:lang w:val="ru-RU"/>
        </w:rPr>
        <w:t>М.П. (при наличии)</w:t>
      </w:r>
    </w:p>
    <w:p w14:paraId="6514FA3E"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70D11C20"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2130DE47"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6ACC1DEF"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33A5595A"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6961B187"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63E46E18"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4D6077B1"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08DCAD80"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14F8C611"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26D3475B"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126524FC"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4D48907E"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73DC0D68"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5BFB549A"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53E981AB"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40206246"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3566F983"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4A7EE783"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01846D07"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50575040"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40AE959F"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04AEC90F"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40640530"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5827D9E1"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0BDE659B"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6DECAF1E"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2C06FA80"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22C4C9DB"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7280A9BA"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4CFC363C"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02B98AC5"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rPr>
          <w:sz w:val="28"/>
          <w:szCs w:val="28"/>
        </w:rPr>
      </w:pPr>
    </w:p>
    <w:p w14:paraId="47397175" w14:textId="2A92E5F9" w:rsidR="005C21E7" w:rsidRP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pPr>
      <w:r w:rsidRPr="00922B87">
        <w:lastRenderedPageBreak/>
        <w:t xml:space="preserve">Приложение </w:t>
      </w:r>
      <w:r w:rsidR="005C21E7" w:rsidRPr="00922B87">
        <w:t>4</w:t>
      </w:r>
    </w:p>
    <w:p w14:paraId="01C265AF" w14:textId="77777777" w:rsidR="005C21E7" w:rsidRPr="00922B8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pPr>
      <w:r w:rsidRPr="00922B87">
        <w:t>к конкурсной документации</w:t>
      </w:r>
    </w:p>
    <w:p w14:paraId="19C39C54"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00510D60"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407AD199" w14:textId="77777777" w:rsidR="005C21E7" w:rsidRDefault="005C21E7" w:rsidP="005C21E7">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Pr>
          <w:rStyle w:val="aff7"/>
          <w:rFonts w:ascii="Times New Roman" w:hAnsi="Times New Roman"/>
          <w:sz w:val="28"/>
          <w:szCs w:val="28"/>
        </w:rPr>
        <w:t>Сведения</w:t>
      </w:r>
    </w:p>
    <w:p w14:paraId="42C7BD7D" w14:textId="77777777" w:rsidR="005C21E7" w:rsidRDefault="005C21E7" w:rsidP="005C21E7">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vertAlign w:val="superscript"/>
        </w:rPr>
      </w:pPr>
      <w:r>
        <w:rPr>
          <w:rStyle w:val="aff7"/>
          <w:rFonts w:ascii="Times New Roman" w:hAnsi="Times New Roman"/>
          <w:sz w:val="28"/>
          <w:szCs w:val="28"/>
        </w:rPr>
        <w:t>об исполненных государственных или муниципальных контрактах</w:t>
      </w:r>
      <w:r>
        <w:rPr>
          <w:rStyle w:val="aff7"/>
          <w:rFonts w:ascii="Times New Roman" w:hAnsi="Times New Roman"/>
          <w:sz w:val="28"/>
          <w:szCs w:val="28"/>
          <w:vertAlign w:val="superscript"/>
        </w:rPr>
        <w:t>1</w:t>
      </w:r>
    </w:p>
    <w:p w14:paraId="03BD43A6" w14:textId="77777777" w:rsidR="005C21E7" w:rsidRDefault="005C21E7" w:rsidP="005C21E7">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_____________________________________________________________________________</w:t>
      </w:r>
    </w:p>
    <w:p w14:paraId="0ED8E59D" w14:textId="77777777" w:rsidR="005C21E7" w:rsidRDefault="005C21E7" w:rsidP="005C21E7">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16"/>
          <w:szCs w:val="16"/>
        </w:rPr>
      </w:pPr>
      <w:r>
        <w:rPr>
          <w:rFonts w:ascii="Times New Roman" w:hAnsi="Times New Roman" w:cs="Times New Roman"/>
          <w:sz w:val="16"/>
          <w:szCs w:val="16"/>
        </w:rPr>
        <w:t>наименование юридического лица, Ф.И.О. индивидуального предпринимателя, уполномоченного участника договора простого товарищества</w:t>
      </w:r>
    </w:p>
    <w:p w14:paraId="31ED7541"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tbl>
      <w:tblPr>
        <w:tblW w:w="0" w:type="dxa"/>
        <w:tblInd w:w="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783"/>
        <w:gridCol w:w="2138"/>
        <w:gridCol w:w="2329"/>
        <w:gridCol w:w="1957"/>
      </w:tblGrid>
      <w:tr w:rsidR="005C21E7" w14:paraId="0C2FDE70" w14:textId="77777777" w:rsidTr="005C21E7">
        <w:tc>
          <w:tcPr>
            <w:tcW w:w="567" w:type="dxa"/>
            <w:tcBorders>
              <w:top w:val="single" w:sz="4" w:space="0" w:color="auto"/>
              <w:left w:val="single" w:sz="4" w:space="0" w:color="auto"/>
              <w:bottom w:val="single" w:sz="4" w:space="0" w:color="auto"/>
              <w:right w:val="single" w:sz="4" w:space="0" w:color="auto"/>
            </w:tcBorders>
            <w:hideMark/>
          </w:tcPr>
          <w:p w14:paraId="7DB80172" w14:textId="77777777" w:rsidR="005C21E7" w:rsidRDefault="005C21E7">
            <w:pPr>
              <w:pStyle w:val="aff0"/>
              <w:jc w:val="center"/>
              <w:rPr>
                <w:rFonts w:ascii="Times New Roman" w:hAnsi="Times New Roman"/>
              </w:rPr>
            </w:pPr>
            <w:r>
              <w:rPr>
                <w:rFonts w:ascii="Times New Roman" w:hAnsi="Times New Roman"/>
              </w:rPr>
              <w:t>№</w:t>
            </w:r>
          </w:p>
          <w:p w14:paraId="171C7385" w14:textId="77777777" w:rsidR="005C21E7" w:rsidRDefault="005C21E7">
            <w:pPr>
              <w:pStyle w:val="aff0"/>
              <w:jc w:val="center"/>
              <w:rPr>
                <w:rFonts w:ascii="Times New Roman" w:hAnsi="Times New Roman"/>
              </w:rPr>
            </w:pPr>
            <w:r>
              <w:rPr>
                <w:rFonts w:ascii="Times New Roman" w:hAnsi="Times New Roman"/>
              </w:rPr>
              <w:t>п/п</w:t>
            </w:r>
          </w:p>
        </w:tc>
        <w:tc>
          <w:tcPr>
            <w:tcW w:w="2783" w:type="dxa"/>
            <w:tcBorders>
              <w:top w:val="single" w:sz="4" w:space="0" w:color="auto"/>
              <w:left w:val="single" w:sz="4" w:space="0" w:color="auto"/>
              <w:bottom w:val="single" w:sz="4" w:space="0" w:color="auto"/>
              <w:right w:val="single" w:sz="4" w:space="0" w:color="auto"/>
            </w:tcBorders>
            <w:hideMark/>
          </w:tcPr>
          <w:p w14:paraId="39886798" w14:textId="77777777" w:rsidR="005C21E7" w:rsidRDefault="005C21E7">
            <w:pPr>
              <w:pStyle w:val="aff0"/>
              <w:jc w:val="center"/>
              <w:rPr>
                <w:rFonts w:ascii="Times New Roman" w:hAnsi="Times New Roman"/>
                <w:sz w:val="28"/>
                <w:szCs w:val="28"/>
              </w:rPr>
            </w:pPr>
            <w:r>
              <w:rPr>
                <w:rFonts w:ascii="Times New Roman" w:hAnsi="Times New Roman"/>
                <w:sz w:val="28"/>
                <w:szCs w:val="28"/>
              </w:rPr>
              <w:t>Дата, номер контракта</w:t>
            </w:r>
          </w:p>
        </w:tc>
        <w:tc>
          <w:tcPr>
            <w:tcW w:w="2138" w:type="dxa"/>
            <w:tcBorders>
              <w:top w:val="single" w:sz="4" w:space="0" w:color="auto"/>
              <w:left w:val="single" w:sz="4" w:space="0" w:color="auto"/>
              <w:bottom w:val="single" w:sz="4" w:space="0" w:color="auto"/>
              <w:right w:val="single" w:sz="4" w:space="0" w:color="auto"/>
            </w:tcBorders>
            <w:hideMark/>
          </w:tcPr>
          <w:p w14:paraId="40FB077D" w14:textId="77777777" w:rsidR="005C21E7" w:rsidRDefault="005C21E7">
            <w:pPr>
              <w:pStyle w:val="aff0"/>
              <w:jc w:val="center"/>
              <w:rPr>
                <w:rFonts w:ascii="Times New Roman" w:hAnsi="Times New Roman"/>
                <w:sz w:val="28"/>
                <w:szCs w:val="28"/>
              </w:rPr>
            </w:pPr>
            <w:r>
              <w:rPr>
                <w:rFonts w:ascii="Times New Roman" w:hAnsi="Times New Roman"/>
                <w:sz w:val="28"/>
                <w:szCs w:val="28"/>
              </w:rPr>
              <w:t>Срок исполнения контракта</w:t>
            </w:r>
          </w:p>
          <w:p w14:paraId="795B1502" w14:textId="77777777" w:rsidR="005C21E7" w:rsidRDefault="005C21E7">
            <w:pPr>
              <w:pStyle w:val="aff0"/>
              <w:jc w:val="center"/>
              <w:rPr>
                <w:rFonts w:ascii="Times New Roman" w:hAnsi="Times New Roman"/>
                <w:sz w:val="28"/>
                <w:szCs w:val="28"/>
              </w:rPr>
            </w:pPr>
            <w:r>
              <w:rPr>
                <w:rFonts w:ascii="Times New Roman" w:hAnsi="Times New Roman"/>
                <w:sz w:val="28"/>
                <w:szCs w:val="28"/>
              </w:rPr>
              <w:t>(с ___ по ___)</w:t>
            </w:r>
          </w:p>
        </w:tc>
        <w:tc>
          <w:tcPr>
            <w:tcW w:w="2329" w:type="dxa"/>
            <w:tcBorders>
              <w:top w:val="single" w:sz="4" w:space="0" w:color="auto"/>
              <w:left w:val="single" w:sz="4" w:space="0" w:color="auto"/>
              <w:bottom w:val="single" w:sz="4" w:space="0" w:color="auto"/>
              <w:right w:val="single" w:sz="4" w:space="0" w:color="auto"/>
            </w:tcBorders>
            <w:hideMark/>
          </w:tcPr>
          <w:p w14:paraId="3641DC52" w14:textId="77777777" w:rsidR="005C21E7" w:rsidRDefault="005C21E7">
            <w:pPr>
              <w:pStyle w:val="aff0"/>
              <w:jc w:val="center"/>
              <w:rPr>
                <w:rFonts w:ascii="Times New Roman" w:hAnsi="Times New Roman"/>
                <w:sz w:val="28"/>
                <w:szCs w:val="28"/>
              </w:rPr>
            </w:pPr>
            <w:r>
              <w:rPr>
                <w:rFonts w:ascii="Times New Roman" w:hAnsi="Times New Roman"/>
                <w:sz w:val="28"/>
                <w:szCs w:val="28"/>
              </w:rPr>
              <w:t>Идентификационный код закупки (ИКЗ)</w:t>
            </w:r>
          </w:p>
        </w:tc>
        <w:tc>
          <w:tcPr>
            <w:tcW w:w="1957" w:type="dxa"/>
            <w:tcBorders>
              <w:top w:val="single" w:sz="4" w:space="0" w:color="auto"/>
              <w:left w:val="single" w:sz="4" w:space="0" w:color="auto"/>
              <w:bottom w:val="single" w:sz="4" w:space="0" w:color="auto"/>
              <w:right w:val="single" w:sz="4" w:space="0" w:color="auto"/>
            </w:tcBorders>
            <w:hideMark/>
          </w:tcPr>
          <w:p w14:paraId="17AE1387" w14:textId="77777777" w:rsidR="005C21E7" w:rsidRDefault="005C21E7">
            <w:pPr>
              <w:jc w:val="center"/>
              <w:rPr>
                <w:sz w:val="28"/>
                <w:szCs w:val="28"/>
                <w:vertAlign w:val="superscript"/>
              </w:rPr>
            </w:pPr>
            <w:proofErr w:type="spellStart"/>
            <w:r>
              <w:rPr>
                <w:sz w:val="28"/>
                <w:szCs w:val="28"/>
              </w:rPr>
              <w:t>Исполнитель</w:t>
            </w:r>
            <w:proofErr w:type="spellEnd"/>
            <w:r>
              <w:rPr>
                <w:sz w:val="28"/>
                <w:szCs w:val="28"/>
              </w:rPr>
              <w:t xml:space="preserve"> (</w:t>
            </w:r>
            <w:proofErr w:type="spellStart"/>
            <w:r>
              <w:rPr>
                <w:sz w:val="28"/>
                <w:szCs w:val="28"/>
              </w:rPr>
              <w:t>подрядчик</w:t>
            </w:r>
            <w:proofErr w:type="spellEnd"/>
            <w:r>
              <w:rPr>
                <w:sz w:val="28"/>
                <w:szCs w:val="28"/>
              </w:rPr>
              <w:t xml:space="preserve">) </w:t>
            </w:r>
            <w:proofErr w:type="spellStart"/>
            <w:r>
              <w:rPr>
                <w:sz w:val="28"/>
                <w:szCs w:val="28"/>
              </w:rPr>
              <w:t>по</w:t>
            </w:r>
            <w:proofErr w:type="spellEnd"/>
            <w:r>
              <w:rPr>
                <w:sz w:val="28"/>
                <w:szCs w:val="28"/>
              </w:rPr>
              <w:t xml:space="preserve"> контракту</w:t>
            </w:r>
            <w:r>
              <w:rPr>
                <w:sz w:val="28"/>
                <w:szCs w:val="28"/>
                <w:vertAlign w:val="superscript"/>
              </w:rPr>
              <w:t>2</w:t>
            </w:r>
          </w:p>
        </w:tc>
      </w:tr>
      <w:tr w:rsidR="005C21E7" w14:paraId="5AB9449D" w14:textId="77777777" w:rsidTr="005C21E7">
        <w:tc>
          <w:tcPr>
            <w:tcW w:w="567" w:type="dxa"/>
            <w:tcBorders>
              <w:top w:val="single" w:sz="4" w:space="0" w:color="auto"/>
              <w:left w:val="single" w:sz="4" w:space="0" w:color="auto"/>
              <w:bottom w:val="single" w:sz="4" w:space="0" w:color="auto"/>
              <w:right w:val="single" w:sz="4" w:space="0" w:color="auto"/>
            </w:tcBorders>
          </w:tcPr>
          <w:p w14:paraId="2375319A" w14:textId="77777777" w:rsidR="005C21E7" w:rsidRDefault="005C21E7">
            <w:pPr>
              <w:pStyle w:val="aff0"/>
              <w:rPr>
                <w:rFonts w:ascii="Times New Roman" w:hAnsi="Times New Roman"/>
                <w:sz w:val="28"/>
                <w:szCs w:val="28"/>
              </w:rPr>
            </w:pPr>
          </w:p>
        </w:tc>
        <w:tc>
          <w:tcPr>
            <w:tcW w:w="2783" w:type="dxa"/>
            <w:tcBorders>
              <w:top w:val="single" w:sz="4" w:space="0" w:color="auto"/>
              <w:left w:val="single" w:sz="4" w:space="0" w:color="auto"/>
              <w:bottom w:val="single" w:sz="4" w:space="0" w:color="auto"/>
              <w:right w:val="single" w:sz="4" w:space="0" w:color="auto"/>
            </w:tcBorders>
          </w:tcPr>
          <w:p w14:paraId="61FC9C49" w14:textId="77777777" w:rsidR="005C21E7" w:rsidRDefault="005C21E7">
            <w:pPr>
              <w:pStyle w:val="aff0"/>
              <w:rPr>
                <w:rFonts w:ascii="Times New Roman" w:hAnsi="Times New Roman"/>
                <w:sz w:val="28"/>
                <w:szCs w:val="28"/>
              </w:rPr>
            </w:pPr>
          </w:p>
        </w:tc>
        <w:tc>
          <w:tcPr>
            <w:tcW w:w="2138" w:type="dxa"/>
            <w:tcBorders>
              <w:top w:val="single" w:sz="4" w:space="0" w:color="auto"/>
              <w:left w:val="single" w:sz="4" w:space="0" w:color="auto"/>
              <w:bottom w:val="single" w:sz="4" w:space="0" w:color="auto"/>
              <w:right w:val="single" w:sz="4" w:space="0" w:color="auto"/>
            </w:tcBorders>
          </w:tcPr>
          <w:p w14:paraId="33049754" w14:textId="77777777" w:rsidR="005C21E7" w:rsidRDefault="005C21E7">
            <w:pPr>
              <w:pStyle w:val="aff0"/>
              <w:rPr>
                <w:rFonts w:ascii="Times New Roman" w:hAnsi="Times New Roman"/>
                <w:sz w:val="28"/>
                <w:szCs w:val="28"/>
              </w:rPr>
            </w:pPr>
          </w:p>
        </w:tc>
        <w:tc>
          <w:tcPr>
            <w:tcW w:w="2329" w:type="dxa"/>
            <w:tcBorders>
              <w:top w:val="single" w:sz="4" w:space="0" w:color="auto"/>
              <w:left w:val="single" w:sz="4" w:space="0" w:color="auto"/>
              <w:bottom w:val="single" w:sz="4" w:space="0" w:color="auto"/>
              <w:right w:val="single" w:sz="4" w:space="0" w:color="auto"/>
            </w:tcBorders>
          </w:tcPr>
          <w:p w14:paraId="522E4031" w14:textId="77777777" w:rsidR="005C21E7" w:rsidRDefault="005C21E7">
            <w:pPr>
              <w:pStyle w:val="aff0"/>
              <w:rPr>
                <w:rFonts w:ascii="Times New Roman" w:hAnsi="Times New Roman"/>
                <w:sz w:val="28"/>
                <w:szCs w:val="28"/>
              </w:rPr>
            </w:pPr>
          </w:p>
        </w:tc>
        <w:tc>
          <w:tcPr>
            <w:tcW w:w="1957" w:type="dxa"/>
            <w:tcBorders>
              <w:top w:val="single" w:sz="4" w:space="0" w:color="auto"/>
              <w:left w:val="single" w:sz="4" w:space="0" w:color="auto"/>
              <w:bottom w:val="single" w:sz="4" w:space="0" w:color="auto"/>
              <w:right w:val="single" w:sz="4" w:space="0" w:color="auto"/>
            </w:tcBorders>
          </w:tcPr>
          <w:p w14:paraId="53616700" w14:textId="77777777" w:rsidR="005C21E7" w:rsidRDefault="005C21E7">
            <w:pPr>
              <w:pStyle w:val="aff0"/>
              <w:rPr>
                <w:rFonts w:ascii="Times New Roman" w:hAnsi="Times New Roman"/>
                <w:sz w:val="28"/>
                <w:szCs w:val="28"/>
              </w:rPr>
            </w:pPr>
          </w:p>
        </w:tc>
      </w:tr>
      <w:tr w:rsidR="005C21E7" w14:paraId="364E30C7" w14:textId="77777777" w:rsidTr="005C21E7">
        <w:tc>
          <w:tcPr>
            <w:tcW w:w="567" w:type="dxa"/>
            <w:tcBorders>
              <w:top w:val="single" w:sz="4" w:space="0" w:color="auto"/>
              <w:left w:val="single" w:sz="4" w:space="0" w:color="auto"/>
              <w:bottom w:val="single" w:sz="4" w:space="0" w:color="auto"/>
              <w:right w:val="single" w:sz="4" w:space="0" w:color="auto"/>
            </w:tcBorders>
          </w:tcPr>
          <w:p w14:paraId="108A1E2B" w14:textId="77777777" w:rsidR="005C21E7" w:rsidRDefault="005C21E7">
            <w:pPr>
              <w:pStyle w:val="aff0"/>
              <w:rPr>
                <w:rFonts w:ascii="Times New Roman" w:hAnsi="Times New Roman"/>
                <w:sz w:val="28"/>
                <w:szCs w:val="28"/>
              </w:rPr>
            </w:pPr>
          </w:p>
        </w:tc>
        <w:tc>
          <w:tcPr>
            <w:tcW w:w="2783" w:type="dxa"/>
            <w:tcBorders>
              <w:top w:val="single" w:sz="4" w:space="0" w:color="auto"/>
              <w:left w:val="single" w:sz="4" w:space="0" w:color="auto"/>
              <w:bottom w:val="single" w:sz="4" w:space="0" w:color="auto"/>
              <w:right w:val="single" w:sz="4" w:space="0" w:color="auto"/>
            </w:tcBorders>
          </w:tcPr>
          <w:p w14:paraId="1DB41703" w14:textId="77777777" w:rsidR="005C21E7" w:rsidRDefault="005C21E7">
            <w:pPr>
              <w:pStyle w:val="aff0"/>
              <w:rPr>
                <w:rFonts w:ascii="Times New Roman" w:hAnsi="Times New Roman"/>
                <w:sz w:val="28"/>
                <w:szCs w:val="28"/>
              </w:rPr>
            </w:pPr>
          </w:p>
        </w:tc>
        <w:tc>
          <w:tcPr>
            <w:tcW w:w="2138" w:type="dxa"/>
            <w:tcBorders>
              <w:top w:val="single" w:sz="4" w:space="0" w:color="auto"/>
              <w:left w:val="single" w:sz="4" w:space="0" w:color="auto"/>
              <w:bottom w:val="single" w:sz="4" w:space="0" w:color="auto"/>
              <w:right w:val="single" w:sz="4" w:space="0" w:color="auto"/>
            </w:tcBorders>
          </w:tcPr>
          <w:p w14:paraId="20E39B31" w14:textId="77777777" w:rsidR="005C21E7" w:rsidRDefault="005C21E7">
            <w:pPr>
              <w:pStyle w:val="aff0"/>
              <w:rPr>
                <w:rFonts w:ascii="Times New Roman" w:hAnsi="Times New Roman"/>
                <w:sz w:val="28"/>
                <w:szCs w:val="28"/>
              </w:rPr>
            </w:pPr>
          </w:p>
        </w:tc>
        <w:tc>
          <w:tcPr>
            <w:tcW w:w="2329" w:type="dxa"/>
            <w:tcBorders>
              <w:top w:val="single" w:sz="4" w:space="0" w:color="auto"/>
              <w:left w:val="single" w:sz="4" w:space="0" w:color="auto"/>
              <w:bottom w:val="single" w:sz="4" w:space="0" w:color="auto"/>
              <w:right w:val="single" w:sz="4" w:space="0" w:color="auto"/>
            </w:tcBorders>
          </w:tcPr>
          <w:p w14:paraId="56C57D1E" w14:textId="77777777" w:rsidR="005C21E7" w:rsidRDefault="005C21E7">
            <w:pPr>
              <w:pStyle w:val="aff0"/>
              <w:rPr>
                <w:rFonts w:ascii="Times New Roman" w:hAnsi="Times New Roman"/>
                <w:sz w:val="28"/>
                <w:szCs w:val="28"/>
              </w:rPr>
            </w:pPr>
          </w:p>
        </w:tc>
        <w:tc>
          <w:tcPr>
            <w:tcW w:w="1957" w:type="dxa"/>
            <w:tcBorders>
              <w:top w:val="single" w:sz="4" w:space="0" w:color="auto"/>
              <w:left w:val="single" w:sz="4" w:space="0" w:color="auto"/>
              <w:bottom w:val="single" w:sz="4" w:space="0" w:color="auto"/>
              <w:right w:val="single" w:sz="4" w:space="0" w:color="auto"/>
            </w:tcBorders>
          </w:tcPr>
          <w:p w14:paraId="715DCB53" w14:textId="77777777" w:rsidR="005C21E7" w:rsidRDefault="005C21E7">
            <w:pPr>
              <w:pStyle w:val="aff0"/>
              <w:rPr>
                <w:rFonts w:ascii="Times New Roman" w:hAnsi="Times New Roman"/>
                <w:sz w:val="28"/>
                <w:szCs w:val="28"/>
              </w:rPr>
            </w:pPr>
          </w:p>
        </w:tc>
      </w:tr>
    </w:tbl>
    <w:p w14:paraId="70B2256C"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D5285FC" w14:textId="77777777" w:rsidR="005C21E7" w:rsidRDefault="005C21E7" w:rsidP="005C21E7">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bookmarkStart w:id="24" w:name="sub_601"/>
      <w:r>
        <w:rPr>
          <w:rFonts w:ascii="Times New Roman" w:hAnsi="Times New Roman" w:cs="Times New Roman"/>
          <w:sz w:val="20"/>
          <w:szCs w:val="20"/>
          <w:vertAlign w:val="superscript"/>
        </w:rPr>
        <w:t>1</w:t>
      </w:r>
      <w:r>
        <w:rPr>
          <w:rFonts w:ascii="Times New Roman" w:hAnsi="Times New Roman" w:cs="Times New Roman"/>
          <w:sz w:val="20"/>
          <w:szCs w:val="20"/>
        </w:rPr>
        <w:t xml:space="preserve">- указываются сведения о государственных и муниципальных </w:t>
      </w:r>
      <w:bookmarkEnd w:id="24"/>
      <w:r>
        <w:rPr>
          <w:rFonts w:ascii="Times New Roman" w:hAnsi="Times New Roman" w:cs="Times New Roman"/>
          <w:sz w:val="20"/>
          <w:szCs w:val="20"/>
        </w:rPr>
        <w:t>контрактах на выполнение работ, связанных с осуществлением регулярных перевозок по регулируемым тарифам, а также об иных контрактах на осуществление регулярных перевозок пассажиров, сведения о которых содержатся на официальном сайте единой информационной системы в сфере закупок в информационно-телекоммуникационной сети «Интернет»;</w:t>
      </w:r>
    </w:p>
    <w:p w14:paraId="61EB0829" w14:textId="77777777" w:rsidR="005C21E7" w:rsidRDefault="005C21E7" w:rsidP="005C21E7">
      <w:pPr>
        <w:pStyle w:val="aff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bookmarkStart w:id="25" w:name="sub_602"/>
      <w:r>
        <w:rPr>
          <w:rFonts w:ascii="Times New Roman" w:hAnsi="Times New Roman" w:cs="Times New Roman"/>
          <w:sz w:val="20"/>
          <w:szCs w:val="20"/>
          <w:vertAlign w:val="superscript"/>
        </w:rPr>
        <w:t>2</w:t>
      </w:r>
      <w:r>
        <w:rPr>
          <w:rFonts w:ascii="Times New Roman" w:hAnsi="Times New Roman" w:cs="Times New Roman"/>
          <w:sz w:val="20"/>
          <w:szCs w:val="20"/>
        </w:rPr>
        <w:t xml:space="preserve">- в случае заключения договора простого товарищества указываются </w:t>
      </w:r>
      <w:bookmarkEnd w:id="25"/>
      <w:r>
        <w:rPr>
          <w:rFonts w:ascii="Times New Roman" w:hAnsi="Times New Roman" w:cs="Times New Roman"/>
          <w:sz w:val="20"/>
          <w:szCs w:val="20"/>
        </w:rPr>
        <w:t>сведения о государственных и муниципальных контрактах, исполненных каждым из участников договора простого товарищества.</w:t>
      </w:r>
    </w:p>
    <w:p w14:paraId="10A4F13A"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p w14:paraId="22C6F9DD"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p w14:paraId="2863487B" w14:textId="77777777" w:rsidR="00576276" w:rsidRDefault="00576276"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p w14:paraId="67EF9A4F"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ru-RU"/>
        </w:rPr>
      </w:pPr>
      <w:r>
        <w:rPr>
          <w:bCs/>
          <w:lang w:val="ru-RU"/>
        </w:rPr>
        <w:t>_________________________________________                                      ___________  _______________</w:t>
      </w:r>
    </w:p>
    <w:p w14:paraId="6DFFBBC9"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0"/>
          <w:lang w:val="ru-RU"/>
        </w:rPr>
      </w:pPr>
      <w:r>
        <w:rPr>
          <w:bCs/>
          <w:szCs w:val="20"/>
          <w:lang w:val="ru-RU"/>
        </w:rPr>
        <w:t xml:space="preserve">Руководитель юридического </w:t>
      </w:r>
      <w:proofErr w:type="gramStart"/>
      <w:r>
        <w:rPr>
          <w:bCs/>
          <w:szCs w:val="20"/>
          <w:lang w:val="ru-RU"/>
        </w:rPr>
        <w:t>лица,</w:t>
      </w:r>
      <w:r>
        <w:rPr>
          <w:bCs/>
          <w:szCs w:val="20"/>
          <w:lang w:val="ru-RU"/>
        </w:rPr>
        <w:tab/>
      </w:r>
      <w:proofErr w:type="gramEnd"/>
      <w:r>
        <w:rPr>
          <w:bCs/>
          <w:szCs w:val="20"/>
          <w:lang w:val="ru-RU"/>
        </w:rPr>
        <w:tab/>
      </w:r>
      <w:r>
        <w:rPr>
          <w:bCs/>
          <w:szCs w:val="20"/>
          <w:lang w:val="ru-RU"/>
        </w:rPr>
        <w:tab/>
        <w:t xml:space="preserve">          (Подпись)</w:t>
      </w:r>
      <w:r>
        <w:rPr>
          <w:bCs/>
          <w:szCs w:val="20"/>
          <w:lang w:val="ru-RU"/>
        </w:rPr>
        <w:tab/>
        <w:t xml:space="preserve">       (Ф.И.О.)</w:t>
      </w:r>
    </w:p>
    <w:p w14:paraId="06D40E3A"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0"/>
          <w:lang w:val="ru-RU"/>
        </w:rPr>
      </w:pPr>
      <w:r>
        <w:rPr>
          <w:bCs/>
          <w:szCs w:val="20"/>
          <w:lang w:val="ru-RU"/>
        </w:rPr>
        <w:t>индивидуальный предприниматель, уполномоченный</w:t>
      </w:r>
    </w:p>
    <w:p w14:paraId="10327275"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ru-RU"/>
        </w:rPr>
      </w:pPr>
      <w:r>
        <w:rPr>
          <w:bCs/>
          <w:szCs w:val="20"/>
          <w:lang w:val="ru-RU"/>
        </w:rPr>
        <w:t>участник договора простого товарищества (должность)</w:t>
      </w:r>
      <w:r>
        <w:rPr>
          <w:bCs/>
          <w:szCs w:val="20"/>
          <w:lang w:val="ru-RU"/>
        </w:rPr>
        <w:tab/>
      </w:r>
      <w:r>
        <w:rPr>
          <w:bCs/>
          <w:lang w:val="ru-RU"/>
        </w:rPr>
        <w:tab/>
        <w:t xml:space="preserve">        </w:t>
      </w:r>
    </w:p>
    <w:p w14:paraId="7A5DAC7F"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p w14:paraId="76AF749A"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Pr>
          <w:bCs/>
          <w:lang w:val="ru-RU"/>
        </w:rPr>
        <w:t>«_____»___________20___г.</w:t>
      </w:r>
    </w:p>
    <w:p w14:paraId="44192A83"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p w14:paraId="1480B317"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val="ru-RU"/>
        </w:rPr>
      </w:pPr>
      <w:r>
        <w:rPr>
          <w:bCs/>
          <w:lang w:val="ru-RU"/>
        </w:rPr>
        <w:t>М.П. (при наличии)</w:t>
      </w:r>
    </w:p>
    <w:p w14:paraId="56982C5B"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26EA7108"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0AFF0ECF"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75E7D8F0"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5A7A62CD"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608D5BBE"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2A058382"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3092D2E4"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0BB1454E"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2ABC77F6"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1B52DBCE"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54C73398"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79132C2D"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6F92B201"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69C3D3B6" w14:textId="77777777" w:rsidR="00922B87" w:rsidRDefault="00922B8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242D36CE"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759C38A0"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05355062"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6959759F"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2802538B" w14:textId="77777777" w:rsidR="005C21E7" w:rsidRPr="00922B8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Cs/>
          <w:sz w:val="24"/>
          <w:szCs w:val="24"/>
          <w:lang w:val="ru-RU"/>
        </w:rPr>
      </w:pPr>
      <w:r w:rsidRPr="00922B87">
        <w:rPr>
          <w:rFonts w:eastAsia="Calibri"/>
          <w:bCs/>
          <w:sz w:val="24"/>
          <w:szCs w:val="24"/>
          <w:lang w:val="ru-RU"/>
        </w:rPr>
        <w:lastRenderedPageBreak/>
        <w:t>ПРИЛОЖЕНИЕ 5</w:t>
      </w:r>
    </w:p>
    <w:p w14:paraId="7C4BBBDB" w14:textId="77777777" w:rsidR="005C21E7" w:rsidRPr="00922B8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ru-RU" w:eastAsia="ar-SA"/>
        </w:rPr>
      </w:pPr>
      <w:r w:rsidRPr="00922B87">
        <w:rPr>
          <w:sz w:val="24"/>
          <w:szCs w:val="24"/>
          <w:lang w:val="ru-RU" w:eastAsia="ar-SA"/>
        </w:rPr>
        <w:t xml:space="preserve">к конкурсной документации </w:t>
      </w:r>
    </w:p>
    <w:p w14:paraId="0072C1E4" w14:textId="77777777" w:rsidR="005C21E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Theme="minorHAnsi"/>
          <w:b/>
          <w:sz w:val="28"/>
          <w:szCs w:val="24"/>
          <w:lang w:val="ru-RU"/>
        </w:rPr>
      </w:pPr>
    </w:p>
    <w:p w14:paraId="4D84E8B9"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ru-RU"/>
        </w:rPr>
      </w:pPr>
    </w:p>
    <w:p w14:paraId="7EE0D114" w14:textId="77777777" w:rsidR="005C21E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u-RU"/>
        </w:rPr>
      </w:pPr>
      <w:r>
        <w:rPr>
          <w:b/>
          <w:sz w:val="28"/>
          <w:szCs w:val="28"/>
          <w:lang w:val="ru-RU"/>
        </w:rPr>
        <w:t>СПРАВКА</w:t>
      </w:r>
    </w:p>
    <w:p w14:paraId="11C1E9B3"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lang w:val="ru-RU"/>
        </w:rPr>
      </w:pPr>
      <w:r>
        <w:rPr>
          <w:b/>
          <w:sz w:val="28"/>
          <w:szCs w:val="28"/>
          <w:lang w:val="ru-RU"/>
        </w:rPr>
        <w:t xml:space="preserve">о </w:t>
      </w:r>
      <w:proofErr w:type="spellStart"/>
      <w:r>
        <w:rPr>
          <w:b/>
          <w:sz w:val="28"/>
          <w:szCs w:val="28"/>
          <w:lang w:val="ru-RU"/>
        </w:rPr>
        <w:t>непроведении</w:t>
      </w:r>
      <w:proofErr w:type="spellEnd"/>
      <w:r>
        <w:rPr>
          <w:b/>
          <w:sz w:val="28"/>
          <w:szCs w:val="28"/>
          <w:lang w:val="ru-RU"/>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а также об</w:t>
      </w:r>
      <w:r>
        <w:rPr>
          <w:sz w:val="28"/>
          <w:szCs w:val="28"/>
          <w:lang w:val="ru-RU"/>
        </w:rPr>
        <w:t xml:space="preserve"> </w:t>
      </w:r>
      <w:r>
        <w:rPr>
          <w:b/>
          <w:sz w:val="28"/>
          <w:szCs w:val="28"/>
          <w:lang w:val="ru-RU"/>
        </w:rPr>
        <w:t>отсутствии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w:t>
      </w:r>
      <w:r>
        <w:rPr>
          <w:b/>
          <w:sz w:val="28"/>
          <w:szCs w:val="28"/>
        </w:rPr>
        <w:t> </w:t>
      </w:r>
      <w:r>
        <w:rPr>
          <w:b/>
          <w:sz w:val="28"/>
          <w:szCs w:val="28"/>
          <w:lang w:val="ru-RU"/>
        </w:rPr>
        <w:t>220-ФЗ</w:t>
      </w:r>
    </w:p>
    <w:p w14:paraId="572F2E33" w14:textId="77777777" w:rsidR="005C21E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b/>
          <w:sz w:val="28"/>
          <w:szCs w:val="28"/>
          <w:lang w:val="ru-RU"/>
        </w:rPr>
      </w:pPr>
    </w:p>
    <w:p w14:paraId="480C40E1"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8"/>
          <w:szCs w:val="28"/>
          <w:lang w:val="ru-RU"/>
        </w:rPr>
      </w:pPr>
      <w:r>
        <w:rPr>
          <w:sz w:val="28"/>
          <w:szCs w:val="28"/>
          <w:lang w:val="ru-RU"/>
        </w:rPr>
        <w:t xml:space="preserve">Настоящим заявляю, что в отношении __________________________: </w:t>
      </w:r>
    </w:p>
    <w:p w14:paraId="1921D63A"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ru-RU"/>
        </w:rPr>
      </w:pPr>
      <w:r>
        <w:rPr>
          <w:sz w:val="28"/>
          <w:szCs w:val="28"/>
          <w:lang w:val="ru-RU"/>
        </w:rPr>
        <w:t>- не проводится ликвидация участника открытого конкурса - юридического лица и отсутствует решение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4224246B"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lang w:val="ru-RU"/>
        </w:rPr>
      </w:pPr>
      <w:r>
        <w:rPr>
          <w:sz w:val="28"/>
          <w:szCs w:val="28"/>
          <w:lang w:val="ru-RU"/>
        </w:rPr>
        <w:t>- отсутствуют обстоятельства, предусмотренные ч. 8. ст. 29 Федерального закона №220-ФЗ.</w:t>
      </w:r>
    </w:p>
    <w:p w14:paraId="7F96034B" w14:textId="77777777" w:rsidR="005C21E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sz w:val="28"/>
          <w:szCs w:val="28"/>
          <w:lang w:val="ru-RU"/>
        </w:rPr>
      </w:pPr>
    </w:p>
    <w:p w14:paraId="39096010"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lang w:val="ru-RU"/>
        </w:rPr>
      </w:pPr>
    </w:p>
    <w:p w14:paraId="03E06955"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ru-RU"/>
        </w:rPr>
      </w:pPr>
      <w:r>
        <w:rPr>
          <w:bCs/>
          <w:lang w:val="ru-RU"/>
        </w:rPr>
        <w:t>_________________________________________                                      ___________  _______________</w:t>
      </w:r>
    </w:p>
    <w:p w14:paraId="5335A2C4"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0"/>
          <w:lang w:val="ru-RU"/>
        </w:rPr>
      </w:pPr>
      <w:r>
        <w:rPr>
          <w:bCs/>
          <w:szCs w:val="20"/>
          <w:lang w:val="ru-RU"/>
        </w:rPr>
        <w:t xml:space="preserve">Руководитель юридического </w:t>
      </w:r>
      <w:proofErr w:type="gramStart"/>
      <w:r>
        <w:rPr>
          <w:bCs/>
          <w:szCs w:val="20"/>
          <w:lang w:val="ru-RU"/>
        </w:rPr>
        <w:t>лица,</w:t>
      </w:r>
      <w:r>
        <w:rPr>
          <w:bCs/>
          <w:szCs w:val="20"/>
          <w:lang w:val="ru-RU"/>
        </w:rPr>
        <w:tab/>
      </w:r>
      <w:proofErr w:type="gramEnd"/>
      <w:r>
        <w:rPr>
          <w:bCs/>
          <w:szCs w:val="20"/>
          <w:lang w:val="ru-RU"/>
        </w:rPr>
        <w:tab/>
      </w:r>
      <w:r>
        <w:rPr>
          <w:bCs/>
          <w:szCs w:val="20"/>
          <w:lang w:val="ru-RU"/>
        </w:rPr>
        <w:tab/>
        <w:t xml:space="preserve">          (Подпись)</w:t>
      </w:r>
      <w:r>
        <w:rPr>
          <w:bCs/>
          <w:szCs w:val="20"/>
          <w:lang w:val="ru-RU"/>
        </w:rPr>
        <w:tab/>
        <w:t xml:space="preserve">       (Ф.И.О.)</w:t>
      </w:r>
    </w:p>
    <w:p w14:paraId="4BB21E95"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0"/>
          <w:lang w:val="ru-RU"/>
        </w:rPr>
      </w:pPr>
      <w:r>
        <w:rPr>
          <w:bCs/>
          <w:szCs w:val="20"/>
          <w:lang w:val="ru-RU"/>
        </w:rPr>
        <w:t>индивидуальный предприниматель, уполномоченный</w:t>
      </w:r>
    </w:p>
    <w:p w14:paraId="0B4C0AC1"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ru-RU"/>
        </w:rPr>
      </w:pPr>
      <w:r>
        <w:rPr>
          <w:bCs/>
          <w:szCs w:val="20"/>
          <w:lang w:val="ru-RU"/>
        </w:rPr>
        <w:t>участник договора простого товарищества (должность)</w:t>
      </w:r>
      <w:r>
        <w:rPr>
          <w:bCs/>
          <w:szCs w:val="20"/>
          <w:lang w:val="ru-RU"/>
        </w:rPr>
        <w:tab/>
      </w:r>
      <w:r>
        <w:rPr>
          <w:bCs/>
          <w:lang w:val="ru-RU"/>
        </w:rPr>
        <w:tab/>
        <w:t xml:space="preserve">        </w:t>
      </w:r>
    </w:p>
    <w:p w14:paraId="7F4552AB"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p w14:paraId="2181720B"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Pr>
          <w:bCs/>
          <w:lang w:val="ru-RU"/>
        </w:rPr>
        <w:t>«_____»___________20___г.</w:t>
      </w:r>
    </w:p>
    <w:p w14:paraId="7E00D6A6"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p w14:paraId="0137A987"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val="ru-RU"/>
        </w:rPr>
      </w:pPr>
      <w:r>
        <w:rPr>
          <w:bCs/>
          <w:lang w:val="ru-RU"/>
        </w:rPr>
        <w:t>М.П. (при наличии)</w:t>
      </w:r>
    </w:p>
    <w:p w14:paraId="75EACB3A"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ru-RU"/>
        </w:rPr>
      </w:pPr>
    </w:p>
    <w:p w14:paraId="4B8370DF"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ru-RU"/>
        </w:rPr>
      </w:pPr>
    </w:p>
    <w:p w14:paraId="0C8DFE25"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ru-RU"/>
        </w:rPr>
      </w:pPr>
    </w:p>
    <w:p w14:paraId="3E5B90D5"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ru-RU"/>
        </w:rPr>
      </w:pPr>
    </w:p>
    <w:p w14:paraId="59D0087B"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u-RU"/>
        </w:rPr>
      </w:pPr>
    </w:p>
    <w:p w14:paraId="1CE22D01"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2BE53C6E"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144C233A"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CYR" w:hAnsi="Times New Roman CYR"/>
          <w:sz w:val="25"/>
          <w:szCs w:val="25"/>
        </w:rPr>
      </w:pPr>
    </w:p>
    <w:p w14:paraId="47F024B0"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CYR" w:hAnsi="Times New Roman CYR"/>
          <w:sz w:val="25"/>
          <w:szCs w:val="25"/>
          <w:lang w:val="ru-RU" w:eastAsia="zh-CN"/>
        </w:rPr>
        <w:sectPr w:rsidR="005C21E7">
          <w:pgSz w:w="11906" w:h="16838"/>
          <w:pgMar w:top="1134" w:right="851" w:bottom="1134" w:left="1701" w:header="709" w:footer="709" w:gutter="0"/>
          <w:cols w:space="720"/>
        </w:sectPr>
      </w:pPr>
    </w:p>
    <w:p w14:paraId="62BC4BC0" w14:textId="1CC4D321" w:rsidR="005C21E7" w:rsidRPr="00922B87" w:rsidRDefault="00EC609F"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Cs/>
          <w:sz w:val="24"/>
          <w:szCs w:val="24"/>
          <w:lang w:val="ru-RU"/>
        </w:rPr>
      </w:pPr>
      <w:r w:rsidRPr="00922B87">
        <w:rPr>
          <w:rFonts w:eastAsia="Calibri"/>
          <w:bCs/>
          <w:sz w:val="24"/>
          <w:szCs w:val="24"/>
          <w:lang w:val="ru-RU"/>
        </w:rPr>
        <w:lastRenderedPageBreak/>
        <w:t xml:space="preserve">Приложение </w:t>
      </w:r>
      <w:r w:rsidR="005C21E7" w:rsidRPr="00922B87">
        <w:rPr>
          <w:rFonts w:eastAsia="Calibri"/>
          <w:bCs/>
          <w:sz w:val="24"/>
          <w:szCs w:val="24"/>
          <w:lang w:val="ru-RU"/>
        </w:rPr>
        <w:t>6</w:t>
      </w:r>
    </w:p>
    <w:p w14:paraId="6CB30074" w14:textId="77777777" w:rsidR="005C21E7" w:rsidRPr="00922B8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ru-RU" w:eastAsia="ar-SA"/>
        </w:rPr>
      </w:pPr>
      <w:r w:rsidRPr="00922B87">
        <w:rPr>
          <w:sz w:val="24"/>
          <w:szCs w:val="24"/>
          <w:lang w:val="ru-RU" w:eastAsia="ar-SA"/>
        </w:rPr>
        <w:t xml:space="preserve">к конкурсной документации </w:t>
      </w:r>
    </w:p>
    <w:p w14:paraId="2A255E13" w14:textId="77777777" w:rsidR="005C21E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0"/>
          <w:lang w:val="ru-RU" w:eastAsia="ar-SA"/>
        </w:rPr>
      </w:pPr>
    </w:p>
    <w:p w14:paraId="7696C329"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contextualSpacing/>
        <w:jc w:val="center"/>
        <w:rPr>
          <w:rFonts w:eastAsia="Calibri"/>
          <w:b/>
          <w:sz w:val="28"/>
          <w:szCs w:val="28"/>
          <w:lang w:val="ru-RU"/>
        </w:rPr>
      </w:pPr>
      <w:r>
        <w:rPr>
          <w:rFonts w:eastAsia="Calibri"/>
          <w:b/>
          <w:sz w:val="28"/>
          <w:szCs w:val="28"/>
          <w:lang w:val="ru-RU"/>
        </w:rPr>
        <w:t xml:space="preserve">Сводная информация о транспортных средствах, </w:t>
      </w:r>
    </w:p>
    <w:p w14:paraId="10C9E7F2"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contextualSpacing/>
        <w:jc w:val="center"/>
        <w:rPr>
          <w:rFonts w:eastAsia="Calibri"/>
          <w:b/>
          <w:sz w:val="28"/>
          <w:szCs w:val="28"/>
          <w:lang w:val="ru-RU"/>
        </w:rPr>
      </w:pPr>
      <w:r>
        <w:rPr>
          <w:rFonts w:eastAsia="Calibri"/>
          <w:b/>
          <w:sz w:val="28"/>
          <w:szCs w:val="28"/>
          <w:lang w:val="ru-RU"/>
        </w:rPr>
        <w:t xml:space="preserve">заявленных для участия в открытом конкурсе  </w:t>
      </w:r>
    </w:p>
    <w:p w14:paraId="2CD3DFB2"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contextualSpacing/>
        <w:jc w:val="center"/>
        <w:rPr>
          <w:rFonts w:eastAsia="Calibri"/>
          <w:b/>
          <w:sz w:val="28"/>
          <w:szCs w:val="28"/>
          <w:lang w:val="ru-RU"/>
        </w:rPr>
      </w:pPr>
      <w:r>
        <w:rPr>
          <w:rFonts w:eastAsia="Calibri"/>
          <w:b/>
          <w:sz w:val="28"/>
          <w:szCs w:val="28"/>
          <w:lang w:val="ru-RU"/>
        </w:rPr>
        <w:t>ЛОТ №____ «________________________________»</w:t>
      </w:r>
    </w:p>
    <w:p w14:paraId="57396CA8" w14:textId="0DE46E54"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contextualSpacing/>
        <w:jc w:val="center"/>
        <w:rPr>
          <w:rFonts w:eastAsia="Calibri"/>
          <w:b/>
          <w:sz w:val="28"/>
          <w:szCs w:val="28"/>
          <w:vertAlign w:val="superscript"/>
          <w:lang w:val="ru-RU"/>
        </w:rPr>
      </w:pPr>
      <w:r>
        <w:rPr>
          <w:rFonts w:eastAsia="Calibri"/>
          <w:b/>
          <w:sz w:val="28"/>
          <w:szCs w:val="28"/>
          <w:vertAlign w:val="superscript"/>
          <w:lang w:val="ru-RU"/>
        </w:rPr>
        <w:t xml:space="preserve">                             наименование маршрута</w:t>
      </w:r>
      <w:r w:rsidR="00C240E5">
        <w:rPr>
          <w:rFonts w:eastAsia="Calibri"/>
          <w:b/>
          <w:sz w:val="28"/>
          <w:szCs w:val="28"/>
          <w:vertAlign w:val="superscript"/>
          <w:lang w:val="ru-RU"/>
        </w:rPr>
        <w:t xml:space="preserve"> (</w:t>
      </w:r>
      <w:proofErr w:type="spellStart"/>
      <w:r w:rsidR="00C240E5">
        <w:rPr>
          <w:rFonts w:eastAsia="Calibri"/>
          <w:b/>
          <w:sz w:val="28"/>
          <w:szCs w:val="28"/>
          <w:vertAlign w:val="superscript"/>
          <w:lang w:val="ru-RU"/>
        </w:rPr>
        <w:t>ов</w:t>
      </w:r>
      <w:proofErr w:type="spellEnd"/>
      <w:r w:rsidR="00C240E5">
        <w:rPr>
          <w:rFonts w:eastAsia="Calibri"/>
          <w:b/>
          <w:sz w:val="28"/>
          <w:szCs w:val="28"/>
          <w:vertAlign w:val="superscript"/>
          <w:lang w:val="ru-RU"/>
        </w:rPr>
        <w:t>) и №</w:t>
      </w:r>
    </w:p>
    <w:tbl>
      <w:tblPr>
        <w:tblStyle w:val="af6"/>
        <w:tblW w:w="15076" w:type="dxa"/>
        <w:tblLook w:val="04A0" w:firstRow="1" w:lastRow="0" w:firstColumn="1" w:lastColumn="0" w:noHBand="0" w:noVBand="1"/>
      </w:tblPr>
      <w:tblGrid>
        <w:gridCol w:w="551"/>
        <w:gridCol w:w="1161"/>
        <w:gridCol w:w="1099"/>
        <w:gridCol w:w="728"/>
        <w:gridCol w:w="1288"/>
        <w:gridCol w:w="1068"/>
        <w:gridCol w:w="1188"/>
        <w:gridCol w:w="1141"/>
        <w:gridCol w:w="1141"/>
        <w:gridCol w:w="1141"/>
        <w:gridCol w:w="1141"/>
        <w:gridCol w:w="1143"/>
        <w:gridCol w:w="1143"/>
        <w:gridCol w:w="1143"/>
      </w:tblGrid>
      <w:tr w:rsidR="005C21E7" w:rsidRPr="002F6333" w14:paraId="5EAD9355" w14:textId="77777777" w:rsidTr="005C21E7">
        <w:trPr>
          <w:cantSplit/>
          <w:trHeight w:val="3933"/>
        </w:trPr>
        <w:tc>
          <w:tcPr>
            <w:tcW w:w="551" w:type="dxa"/>
            <w:tcBorders>
              <w:top w:val="single" w:sz="4" w:space="0" w:color="auto"/>
              <w:left w:val="single" w:sz="4" w:space="0" w:color="auto"/>
              <w:bottom w:val="single" w:sz="4" w:space="0" w:color="auto"/>
              <w:right w:val="single" w:sz="4" w:space="0" w:color="auto"/>
            </w:tcBorders>
            <w:vAlign w:val="center"/>
          </w:tcPr>
          <w:p w14:paraId="510A3D53" w14:textId="77777777" w:rsidR="005C21E7" w:rsidRDefault="005C21E7">
            <w:pPr>
              <w:spacing w:after="160"/>
              <w:contextualSpacing/>
              <w:jc w:val="center"/>
              <w:rPr>
                <w:rFonts w:eastAsia="Calibri"/>
                <w:bCs/>
                <w:sz w:val="18"/>
                <w:szCs w:val="18"/>
              </w:rPr>
            </w:pPr>
            <w:r>
              <w:rPr>
                <w:rFonts w:eastAsia="Calibri"/>
                <w:bCs/>
                <w:sz w:val="18"/>
                <w:szCs w:val="18"/>
              </w:rPr>
              <w:t>№ п/п</w:t>
            </w:r>
          </w:p>
          <w:p w14:paraId="10DF8042" w14:textId="77777777" w:rsidR="005C21E7" w:rsidRDefault="005C21E7">
            <w:pPr>
              <w:spacing w:after="160"/>
              <w:contextualSpacing/>
              <w:jc w:val="center"/>
              <w:rPr>
                <w:rFonts w:eastAsia="Calibri"/>
                <w:b/>
                <w:caps/>
                <w:sz w:val="18"/>
                <w:szCs w:val="18"/>
              </w:rPr>
            </w:pPr>
          </w:p>
        </w:tc>
        <w:tc>
          <w:tcPr>
            <w:tcW w:w="1161" w:type="dxa"/>
            <w:tcBorders>
              <w:top w:val="single" w:sz="4" w:space="0" w:color="auto"/>
              <w:left w:val="single" w:sz="4" w:space="0" w:color="auto"/>
              <w:bottom w:val="single" w:sz="4" w:space="0" w:color="auto"/>
              <w:right w:val="single" w:sz="4" w:space="0" w:color="auto"/>
            </w:tcBorders>
            <w:textDirection w:val="btLr"/>
            <w:vAlign w:val="center"/>
            <w:hideMark/>
          </w:tcPr>
          <w:p w14:paraId="6948150D" w14:textId="77777777" w:rsidR="005C21E7" w:rsidRDefault="005C21E7">
            <w:pPr>
              <w:spacing w:after="160"/>
              <w:ind w:left="113" w:right="113"/>
              <w:contextualSpacing/>
              <w:jc w:val="center"/>
              <w:rPr>
                <w:rFonts w:eastAsia="Calibri"/>
                <w:b/>
                <w:caps/>
                <w:sz w:val="18"/>
                <w:szCs w:val="18"/>
                <w:lang w:val="ru-RU"/>
              </w:rPr>
            </w:pPr>
            <w:r>
              <w:rPr>
                <w:rFonts w:eastAsia="Calibri"/>
                <w:bCs/>
                <w:sz w:val="18"/>
                <w:szCs w:val="18"/>
                <w:lang w:val="ru-RU"/>
              </w:rPr>
              <w:t>Класс транспортного средства (особо малый, малый, средний, большой, особо большой)</w:t>
            </w:r>
          </w:p>
        </w:tc>
        <w:tc>
          <w:tcPr>
            <w:tcW w:w="1099" w:type="dxa"/>
            <w:tcBorders>
              <w:top w:val="single" w:sz="4" w:space="0" w:color="auto"/>
              <w:left w:val="single" w:sz="4" w:space="0" w:color="auto"/>
              <w:bottom w:val="single" w:sz="4" w:space="0" w:color="auto"/>
              <w:right w:val="single" w:sz="4" w:space="0" w:color="auto"/>
            </w:tcBorders>
            <w:textDirection w:val="btLr"/>
            <w:hideMark/>
          </w:tcPr>
          <w:p w14:paraId="0D5C92F4" w14:textId="77777777" w:rsidR="005C21E7" w:rsidRDefault="005C21E7">
            <w:pPr>
              <w:spacing w:after="160"/>
              <w:ind w:left="113" w:right="113"/>
              <w:contextualSpacing/>
              <w:jc w:val="center"/>
              <w:rPr>
                <w:rFonts w:eastAsia="Calibri"/>
                <w:sz w:val="18"/>
                <w:szCs w:val="18"/>
                <w:lang w:val="ru-RU"/>
              </w:rPr>
            </w:pPr>
            <w:r>
              <w:rPr>
                <w:rFonts w:eastAsia="Calibri"/>
                <w:sz w:val="18"/>
                <w:szCs w:val="18"/>
                <w:lang w:val="ru-RU"/>
              </w:rPr>
              <w:t xml:space="preserve">Максимальный срок эксплуатации ТС в течение срока действия свидетельства об осуществлении перевозок по маршруту регулярных перевозок </w:t>
            </w:r>
          </w:p>
        </w:tc>
        <w:tc>
          <w:tcPr>
            <w:tcW w:w="728" w:type="dxa"/>
            <w:tcBorders>
              <w:top w:val="single" w:sz="4" w:space="0" w:color="auto"/>
              <w:left w:val="single" w:sz="4" w:space="0" w:color="auto"/>
              <w:bottom w:val="single" w:sz="4" w:space="0" w:color="auto"/>
              <w:right w:val="single" w:sz="4" w:space="0" w:color="auto"/>
            </w:tcBorders>
            <w:textDirection w:val="btLr"/>
            <w:vAlign w:val="center"/>
            <w:hideMark/>
          </w:tcPr>
          <w:p w14:paraId="337E5E74" w14:textId="77777777" w:rsidR="005C21E7" w:rsidRDefault="005C21E7">
            <w:pPr>
              <w:spacing w:after="160"/>
              <w:ind w:left="113" w:right="113"/>
              <w:contextualSpacing/>
              <w:jc w:val="center"/>
              <w:rPr>
                <w:rFonts w:eastAsia="Calibri"/>
                <w:sz w:val="18"/>
                <w:szCs w:val="18"/>
                <w:lang w:val="ru-RU"/>
              </w:rPr>
            </w:pPr>
            <w:r>
              <w:rPr>
                <w:rFonts w:eastAsia="Calibri"/>
                <w:sz w:val="18"/>
                <w:szCs w:val="18"/>
                <w:lang w:val="ru-RU"/>
              </w:rPr>
              <w:t>Экологический класс ТС</w:t>
            </w:r>
          </w:p>
        </w:tc>
        <w:tc>
          <w:tcPr>
            <w:tcW w:w="1288" w:type="dxa"/>
            <w:tcBorders>
              <w:top w:val="single" w:sz="4" w:space="0" w:color="auto"/>
              <w:left w:val="single" w:sz="4" w:space="0" w:color="auto"/>
              <w:bottom w:val="single" w:sz="4" w:space="0" w:color="auto"/>
              <w:right w:val="single" w:sz="4" w:space="0" w:color="auto"/>
            </w:tcBorders>
            <w:textDirection w:val="btLr"/>
            <w:vAlign w:val="center"/>
          </w:tcPr>
          <w:p w14:paraId="11FA4A61" w14:textId="77777777" w:rsidR="005C21E7" w:rsidRDefault="005C21E7">
            <w:pPr>
              <w:spacing w:after="160"/>
              <w:ind w:left="113" w:right="113"/>
              <w:contextualSpacing/>
              <w:jc w:val="center"/>
              <w:rPr>
                <w:rFonts w:eastAsia="Calibri"/>
                <w:caps/>
                <w:sz w:val="18"/>
                <w:szCs w:val="18"/>
                <w:lang w:val="ru-RU"/>
              </w:rPr>
            </w:pPr>
            <w:r>
              <w:rPr>
                <w:rFonts w:eastAsia="Calibri"/>
                <w:sz w:val="18"/>
                <w:szCs w:val="18"/>
                <w:lang w:val="ru-RU"/>
              </w:rPr>
              <w:t>Наличие транспортных средств, оснащенных оборудованием для перевозок пассажиров с ограниченными возможностями передвижения (оборудования для перевозки инвалидов, использующих кресло-коляску) (да/нет)</w:t>
            </w:r>
          </w:p>
          <w:p w14:paraId="4A043498" w14:textId="77777777" w:rsidR="005C21E7" w:rsidRDefault="005C21E7">
            <w:pPr>
              <w:spacing w:after="160"/>
              <w:ind w:left="113" w:right="113"/>
              <w:contextualSpacing/>
              <w:jc w:val="center"/>
              <w:rPr>
                <w:rFonts w:eastAsia="Calibri"/>
                <w:b/>
                <w:caps/>
                <w:sz w:val="18"/>
                <w:szCs w:val="18"/>
                <w:lang w:val="ru-RU"/>
              </w:rPr>
            </w:pPr>
          </w:p>
        </w:tc>
        <w:tc>
          <w:tcPr>
            <w:tcW w:w="1068" w:type="dxa"/>
            <w:tcBorders>
              <w:top w:val="single" w:sz="4" w:space="0" w:color="auto"/>
              <w:left w:val="single" w:sz="4" w:space="0" w:color="auto"/>
              <w:bottom w:val="single" w:sz="4" w:space="0" w:color="auto"/>
              <w:right w:val="single" w:sz="4" w:space="0" w:color="auto"/>
            </w:tcBorders>
            <w:textDirection w:val="btLr"/>
            <w:vAlign w:val="center"/>
            <w:hideMark/>
          </w:tcPr>
          <w:p w14:paraId="1E627E64" w14:textId="77777777" w:rsidR="005C21E7" w:rsidRDefault="005C21E7">
            <w:pPr>
              <w:spacing w:after="160"/>
              <w:ind w:left="-118" w:right="-108"/>
              <w:contextualSpacing/>
              <w:jc w:val="center"/>
              <w:rPr>
                <w:rFonts w:eastAsia="Calibri"/>
                <w:spacing w:val="-4"/>
                <w:sz w:val="18"/>
                <w:szCs w:val="18"/>
                <w:lang w:val="ru-RU"/>
              </w:rPr>
            </w:pPr>
            <w:r>
              <w:rPr>
                <w:rFonts w:eastAsia="Calibri"/>
                <w:spacing w:val="-4"/>
                <w:sz w:val="18"/>
                <w:szCs w:val="18"/>
                <w:lang w:val="ru-RU"/>
              </w:rPr>
              <w:t>Наличие в салоне транспортного средства</w:t>
            </w:r>
          </w:p>
          <w:p w14:paraId="43978DA2" w14:textId="77777777" w:rsidR="005C21E7" w:rsidRDefault="005C21E7">
            <w:pPr>
              <w:spacing w:after="160"/>
              <w:ind w:left="113" w:right="113"/>
              <w:contextualSpacing/>
              <w:jc w:val="center"/>
              <w:rPr>
                <w:rFonts w:eastAsia="Calibri"/>
                <w:b/>
                <w:caps/>
                <w:sz w:val="18"/>
                <w:szCs w:val="18"/>
                <w:lang w:val="ru-RU"/>
              </w:rPr>
            </w:pPr>
            <w:r>
              <w:rPr>
                <w:rFonts w:eastAsia="Calibri"/>
                <w:spacing w:val="-4"/>
                <w:sz w:val="18"/>
                <w:szCs w:val="18"/>
                <w:lang w:val="ru-RU"/>
              </w:rPr>
              <w:t xml:space="preserve">системы кондиционирования воздуха </w:t>
            </w:r>
            <w:r>
              <w:rPr>
                <w:rFonts w:eastAsia="Calibri"/>
                <w:snapToGrid w:val="0"/>
                <w:spacing w:val="-2"/>
                <w:sz w:val="18"/>
                <w:szCs w:val="18"/>
                <w:lang w:val="ru-RU"/>
              </w:rPr>
              <w:t>(да/нет)</w:t>
            </w:r>
          </w:p>
        </w:tc>
        <w:tc>
          <w:tcPr>
            <w:tcW w:w="1188" w:type="dxa"/>
            <w:tcBorders>
              <w:top w:val="single" w:sz="4" w:space="0" w:color="auto"/>
              <w:left w:val="single" w:sz="4" w:space="0" w:color="auto"/>
              <w:bottom w:val="single" w:sz="4" w:space="0" w:color="auto"/>
              <w:right w:val="single" w:sz="4" w:space="0" w:color="auto"/>
            </w:tcBorders>
            <w:textDirection w:val="btLr"/>
            <w:vAlign w:val="center"/>
            <w:hideMark/>
          </w:tcPr>
          <w:p w14:paraId="28214862" w14:textId="77777777" w:rsidR="005C21E7" w:rsidRDefault="005C21E7">
            <w:pPr>
              <w:spacing w:after="160"/>
              <w:ind w:left="113" w:right="113"/>
              <w:contextualSpacing/>
              <w:jc w:val="center"/>
              <w:rPr>
                <w:rFonts w:eastAsia="Calibri"/>
                <w:b/>
                <w:caps/>
                <w:sz w:val="18"/>
                <w:szCs w:val="18"/>
                <w:lang w:val="ru-RU"/>
              </w:rPr>
            </w:pPr>
            <w:r>
              <w:rPr>
                <w:sz w:val="18"/>
                <w:szCs w:val="18"/>
                <w:lang w:val="ru-RU" w:eastAsia="ru-RU"/>
              </w:rPr>
              <w:t>Наличие электронной системы контроля температуры воздуха в салоне (климат-контроль) (да/нет)</w:t>
            </w:r>
          </w:p>
        </w:tc>
        <w:tc>
          <w:tcPr>
            <w:tcW w:w="1141" w:type="dxa"/>
            <w:tcBorders>
              <w:top w:val="single" w:sz="4" w:space="0" w:color="auto"/>
              <w:left w:val="single" w:sz="4" w:space="0" w:color="auto"/>
              <w:bottom w:val="single" w:sz="4" w:space="0" w:color="auto"/>
              <w:right w:val="single" w:sz="4" w:space="0" w:color="auto"/>
            </w:tcBorders>
            <w:textDirection w:val="btLr"/>
            <w:vAlign w:val="center"/>
            <w:hideMark/>
          </w:tcPr>
          <w:p w14:paraId="1FE2AAD9" w14:textId="77777777" w:rsidR="005C21E7" w:rsidRDefault="005C21E7">
            <w:pPr>
              <w:spacing w:after="160"/>
              <w:ind w:left="113" w:right="113"/>
              <w:contextualSpacing/>
              <w:jc w:val="center"/>
              <w:rPr>
                <w:rFonts w:eastAsia="Calibri"/>
                <w:b/>
                <w:caps/>
                <w:sz w:val="18"/>
                <w:szCs w:val="18"/>
                <w:lang w:val="ru-RU"/>
              </w:rPr>
            </w:pPr>
            <w:r>
              <w:rPr>
                <w:rFonts w:eastAsia="Calibri"/>
                <w:sz w:val="18"/>
                <w:szCs w:val="18"/>
                <w:lang w:val="ru-RU"/>
              </w:rPr>
              <w:t>Наличие оборудования для использования газомоторного топлива (да/нет)</w:t>
            </w:r>
          </w:p>
        </w:tc>
        <w:tc>
          <w:tcPr>
            <w:tcW w:w="1141" w:type="dxa"/>
            <w:tcBorders>
              <w:top w:val="single" w:sz="4" w:space="0" w:color="auto"/>
              <w:left w:val="single" w:sz="4" w:space="0" w:color="auto"/>
              <w:bottom w:val="single" w:sz="4" w:space="0" w:color="auto"/>
              <w:right w:val="single" w:sz="4" w:space="0" w:color="auto"/>
            </w:tcBorders>
            <w:textDirection w:val="btLr"/>
            <w:vAlign w:val="center"/>
            <w:hideMark/>
          </w:tcPr>
          <w:p w14:paraId="55C1191A" w14:textId="77777777" w:rsidR="005C21E7" w:rsidRDefault="005C21E7">
            <w:pPr>
              <w:spacing w:after="160"/>
              <w:ind w:left="113" w:right="113"/>
              <w:contextualSpacing/>
              <w:jc w:val="center"/>
              <w:rPr>
                <w:rFonts w:eastAsia="Calibri"/>
                <w:b/>
                <w:caps/>
                <w:sz w:val="18"/>
                <w:szCs w:val="18"/>
                <w:lang w:val="ru-RU"/>
              </w:rPr>
            </w:pPr>
            <w:r>
              <w:rPr>
                <w:sz w:val="18"/>
                <w:szCs w:val="18"/>
                <w:lang w:val="ru-RU" w:eastAsia="ru-RU"/>
              </w:rPr>
              <w:t>Наличие автоматической двери (да/нет)</w:t>
            </w:r>
          </w:p>
        </w:tc>
        <w:tc>
          <w:tcPr>
            <w:tcW w:w="1141" w:type="dxa"/>
            <w:tcBorders>
              <w:top w:val="single" w:sz="4" w:space="0" w:color="auto"/>
              <w:left w:val="single" w:sz="4" w:space="0" w:color="auto"/>
              <w:bottom w:val="single" w:sz="4" w:space="0" w:color="auto"/>
              <w:right w:val="single" w:sz="4" w:space="0" w:color="auto"/>
            </w:tcBorders>
            <w:textDirection w:val="btLr"/>
            <w:vAlign w:val="center"/>
            <w:hideMark/>
          </w:tcPr>
          <w:p w14:paraId="6BECE537" w14:textId="77777777" w:rsidR="005C21E7" w:rsidRDefault="005C21E7">
            <w:pPr>
              <w:spacing w:after="160"/>
              <w:ind w:left="113" w:right="113"/>
              <w:contextualSpacing/>
              <w:jc w:val="center"/>
              <w:rPr>
                <w:rFonts w:eastAsia="Calibri"/>
                <w:b/>
                <w:caps/>
                <w:sz w:val="18"/>
                <w:szCs w:val="18"/>
                <w:lang w:val="ru-RU"/>
              </w:rPr>
            </w:pPr>
            <w:r>
              <w:rPr>
                <w:sz w:val="18"/>
                <w:szCs w:val="18"/>
                <w:lang w:val="ru-RU" w:eastAsia="ru-RU"/>
              </w:rPr>
              <w:t>Наличие системы безналичной оплаты проезда (да/нет)</w:t>
            </w:r>
          </w:p>
        </w:tc>
        <w:tc>
          <w:tcPr>
            <w:tcW w:w="1141" w:type="dxa"/>
            <w:tcBorders>
              <w:top w:val="single" w:sz="4" w:space="0" w:color="auto"/>
              <w:left w:val="single" w:sz="4" w:space="0" w:color="auto"/>
              <w:bottom w:val="single" w:sz="4" w:space="0" w:color="auto"/>
              <w:right w:val="single" w:sz="4" w:space="0" w:color="auto"/>
            </w:tcBorders>
            <w:textDirection w:val="btLr"/>
            <w:vAlign w:val="center"/>
            <w:hideMark/>
          </w:tcPr>
          <w:p w14:paraId="7A2268F6" w14:textId="77777777" w:rsidR="005C21E7" w:rsidRDefault="005C21E7">
            <w:pPr>
              <w:spacing w:after="160"/>
              <w:ind w:left="113" w:right="113"/>
              <w:contextualSpacing/>
              <w:jc w:val="center"/>
              <w:rPr>
                <w:rFonts w:eastAsia="Calibri"/>
                <w:caps/>
                <w:sz w:val="18"/>
                <w:szCs w:val="18"/>
                <w:lang w:val="ru-RU"/>
              </w:rPr>
            </w:pPr>
            <w:r>
              <w:rPr>
                <w:rFonts w:eastAsia="Calibri"/>
                <w:sz w:val="18"/>
                <w:szCs w:val="18"/>
                <w:lang w:val="ru-RU"/>
              </w:rPr>
              <w:t>Наличие в салоне транспортного средства системы речевого информирования пассажиров</w:t>
            </w:r>
            <w:r>
              <w:rPr>
                <w:rFonts w:eastAsia="Calibri"/>
                <w:caps/>
                <w:sz w:val="18"/>
                <w:szCs w:val="18"/>
                <w:lang w:val="ru-RU"/>
              </w:rPr>
              <w:t xml:space="preserve"> </w:t>
            </w:r>
            <w:r>
              <w:rPr>
                <w:rFonts w:eastAsia="Calibri"/>
                <w:sz w:val="18"/>
                <w:szCs w:val="18"/>
                <w:lang w:val="ru-RU"/>
              </w:rPr>
              <w:t>(да/нет)</w:t>
            </w:r>
          </w:p>
        </w:tc>
        <w:tc>
          <w:tcPr>
            <w:tcW w:w="1143" w:type="dxa"/>
            <w:tcBorders>
              <w:top w:val="single" w:sz="4" w:space="0" w:color="auto"/>
              <w:left w:val="single" w:sz="4" w:space="0" w:color="auto"/>
              <w:bottom w:val="single" w:sz="4" w:space="0" w:color="auto"/>
              <w:right w:val="single" w:sz="4" w:space="0" w:color="auto"/>
            </w:tcBorders>
            <w:textDirection w:val="btLr"/>
            <w:vAlign w:val="center"/>
            <w:hideMark/>
          </w:tcPr>
          <w:p w14:paraId="15219A7C" w14:textId="77777777" w:rsidR="005C21E7" w:rsidRDefault="005C21E7">
            <w:pPr>
              <w:spacing w:after="160"/>
              <w:ind w:left="113" w:right="113"/>
              <w:contextualSpacing/>
              <w:jc w:val="center"/>
              <w:rPr>
                <w:rFonts w:eastAsia="Calibri"/>
                <w:caps/>
                <w:sz w:val="18"/>
                <w:szCs w:val="18"/>
                <w:lang w:val="ru-RU"/>
              </w:rPr>
            </w:pPr>
            <w:r>
              <w:rPr>
                <w:rFonts w:eastAsia="Calibri"/>
                <w:sz w:val="18"/>
                <w:szCs w:val="18"/>
                <w:lang w:val="ru-RU"/>
              </w:rPr>
              <w:t>Наличие в салоне транспортного средства электронного информационного табло</w:t>
            </w:r>
            <w:r>
              <w:rPr>
                <w:rFonts w:eastAsia="Calibri"/>
                <w:caps/>
                <w:sz w:val="18"/>
                <w:szCs w:val="18"/>
                <w:lang w:val="ru-RU"/>
              </w:rPr>
              <w:t xml:space="preserve"> </w:t>
            </w:r>
            <w:r>
              <w:rPr>
                <w:rFonts w:eastAsia="Calibri"/>
                <w:sz w:val="18"/>
                <w:szCs w:val="18"/>
                <w:lang w:val="ru-RU"/>
              </w:rPr>
              <w:t>(да/нет)</w:t>
            </w:r>
          </w:p>
        </w:tc>
        <w:tc>
          <w:tcPr>
            <w:tcW w:w="1143" w:type="dxa"/>
            <w:tcBorders>
              <w:top w:val="single" w:sz="4" w:space="0" w:color="auto"/>
              <w:left w:val="single" w:sz="4" w:space="0" w:color="auto"/>
              <w:bottom w:val="single" w:sz="4" w:space="0" w:color="auto"/>
              <w:right w:val="single" w:sz="4" w:space="0" w:color="auto"/>
            </w:tcBorders>
            <w:textDirection w:val="btLr"/>
            <w:vAlign w:val="center"/>
            <w:hideMark/>
          </w:tcPr>
          <w:p w14:paraId="453036ED" w14:textId="77777777" w:rsidR="005C21E7" w:rsidRDefault="005C21E7">
            <w:pPr>
              <w:spacing w:after="160"/>
              <w:ind w:left="113" w:right="113"/>
              <w:contextualSpacing/>
              <w:jc w:val="center"/>
              <w:rPr>
                <w:rFonts w:eastAsia="Calibri"/>
                <w:b/>
                <w:caps/>
                <w:sz w:val="18"/>
                <w:szCs w:val="18"/>
                <w:lang w:val="ru-RU"/>
              </w:rPr>
            </w:pPr>
            <w:r>
              <w:rPr>
                <w:rFonts w:eastAsia="Calibri"/>
                <w:sz w:val="18"/>
                <w:szCs w:val="18"/>
                <w:lang w:val="ru-RU"/>
              </w:rPr>
              <w:t>Наличие в транспортном средстве низкого пола или частично низкого пола (да/нет)</w:t>
            </w:r>
          </w:p>
        </w:tc>
        <w:tc>
          <w:tcPr>
            <w:tcW w:w="1143" w:type="dxa"/>
            <w:tcBorders>
              <w:top w:val="single" w:sz="4" w:space="0" w:color="auto"/>
              <w:left w:val="single" w:sz="4" w:space="0" w:color="auto"/>
              <w:bottom w:val="single" w:sz="4" w:space="0" w:color="auto"/>
              <w:right w:val="single" w:sz="4" w:space="0" w:color="auto"/>
            </w:tcBorders>
            <w:textDirection w:val="btLr"/>
            <w:vAlign w:val="center"/>
            <w:hideMark/>
          </w:tcPr>
          <w:p w14:paraId="65B7FE8F" w14:textId="3967EFBD" w:rsidR="005C21E7" w:rsidRPr="00263022" w:rsidRDefault="005C21E7" w:rsidP="00E351F5">
            <w:pPr>
              <w:spacing w:after="160"/>
              <w:ind w:left="113" w:right="113"/>
              <w:contextualSpacing/>
              <w:jc w:val="center"/>
              <w:rPr>
                <w:rFonts w:eastAsia="Calibri"/>
                <w:b/>
                <w:caps/>
                <w:sz w:val="18"/>
                <w:szCs w:val="18"/>
                <w:lang w:val="ru-RU"/>
              </w:rPr>
            </w:pPr>
            <w:r w:rsidRPr="00263022">
              <w:rPr>
                <w:rFonts w:eastAsia="Calibri"/>
                <w:sz w:val="18"/>
                <w:szCs w:val="18"/>
                <w:lang w:val="ru-RU"/>
              </w:rPr>
              <w:t>Общая вместимость транспортного средства</w:t>
            </w:r>
            <w:r w:rsidR="00263022">
              <w:rPr>
                <w:rFonts w:eastAsia="Calibri"/>
                <w:sz w:val="18"/>
                <w:szCs w:val="18"/>
                <w:lang w:val="ru-RU"/>
              </w:rPr>
              <w:t xml:space="preserve"> </w:t>
            </w:r>
          </w:p>
        </w:tc>
      </w:tr>
      <w:tr w:rsidR="005C21E7" w14:paraId="2C7E4FA6" w14:textId="77777777" w:rsidTr="005C21E7">
        <w:tc>
          <w:tcPr>
            <w:tcW w:w="551" w:type="dxa"/>
            <w:tcBorders>
              <w:top w:val="single" w:sz="4" w:space="0" w:color="auto"/>
              <w:left w:val="single" w:sz="4" w:space="0" w:color="auto"/>
              <w:bottom w:val="single" w:sz="4" w:space="0" w:color="auto"/>
              <w:right w:val="single" w:sz="4" w:space="0" w:color="auto"/>
            </w:tcBorders>
            <w:hideMark/>
          </w:tcPr>
          <w:p w14:paraId="43FA067C" w14:textId="77777777" w:rsidR="005C21E7" w:rsidRDefault="005C21E7">
            <w:pPr>
              <w:spacing w:after="160"/>
              <w:contextualSpacing/>
              <w:jc w:val="center"/>
              <w:rPr>
                <w:rFonts w:eastAsia="Calibri"/>
                <w:caps/>
                <w:sz w:val="18"/>
                <w:szCs w:val="28"/>
              </w:rPr>
            </w:pPr>
            <w:r>
              <w:rPr>
                <w:rFonts w:eastAsia="Calibri"/>
                <w:caps/>
                <w:sz w:val="18"/>
                <w:szCs w:val="28"/>
              </w:rPr>
              <w:t>1.</w:t>
            </w:r>
          </w:p>
        </w:tc>
        <w:tc>
          <w:tcPr>
            <w:tcW w:w="1161" w:type="dxa"/>
            <w:tcBorders>
              <w:top w:val="single" w:sz="4" w:space="0" w:color="auto"/>
              <w:left w:val="single" w:sz="4" w:space="0" w:color="auto"/>
              <w:bottom w:val="single" w:sz="4" w:space="0" w:color="auto"/>
              <w:right w:val="single" w:sz="4" w:space="0" w:color="auto"/>
            </w:tcBorders>
            <w:hideMark/>
          </w:tcPr>
          <w:p w14:paraId="69D79E62" w14:textId="77777777" w:rsidR="005C21E7" w:rsidRDefault="005C21E7">
            <w:pPr>
              <w:spacing w:after="160"/>
              <w:contextualSpacing/>
              <w:jc w:val="center"/>
              <w:rPr>
                <w:rFonts w:eastAsia="Calibri"/>
                <w:caps/>
                <w:sz w:val="18"/>
                <w:szCs w:val="28"/>
              </w:rPr>
            </w:pPr>
            <w:r>
              <w:rPr>
                <w:rFonts w:eastAsia="Calibri"/>
                <w:caps/>
                <w:sz w:val="18"/>
                <w:szCs w:val="28"/>
              </w:rPr>
              <w:t>2.</w:t>
            </w:r>
          </w:p>
        </w:tc>
        <w:tc>
          <w:tcPr>
            <w:tcW w:w="1099" w:type="dxa"/>
            <w:tcBorders>
              <w:top w:val="single" w:sz="4" w:space="0" w:color="auto"/>
              <w:left w:val="single" w:sz="4" w:space="0" w:color="auto"/>
              <w:bottom w:val="single" w:sz="4" w:space="0" w:color="auto"/>
              <w:right w:val="single" w:sz="4" w:space="0" w:color="auto"/>
            </w:tcBorders>
            <w:hideMark/>
          </w:tcPr>
          <w:p w14:paraId="0FE3FF8E" w14:textId="77777777" w:rsidR="005C21E7" w:rsidRDefault="005C21E7">
            <w:pPr>
              <w:spacing w:after="160"/>
              <w:contextualSpacing/>
              <w:jc w:val="center"/>
              <w:rPr>
                <w:rFonts w:eastAsia="Calibri"/>
                <w:caps/>
                <w:sz w:val="18"/>
                <w:szCs w:val="28"/>
              </w:rPr>
            </w:pPr>
            <w:r>
              <w:rPr>
                <w:rFonts w:eastAsia="Calibri"/>
                <w:caps/>
                <w:sz w:val="18"/>
                <w:szCs w:val="28"/>
              </w:rPr>
              <w:t>3.</w:t>
            </w:r>
          </w:p>
        </w:tc>
        <w:tc>
          <w:tcPr>
            <w:tcW w:w="728" w:type="dxa"/>
            <w:tcBorders>
              <w:top w:val="single" w:sz="4" w:space="0" w:color="auto"/>
              <w:left w:val="single" w:sz="4" w:space="0" w:color="auto"/>
              <w:bottom w:val="single" w:sz="4" w:space="0" w:color="auto"/>
              <w:right w:val="single" w:sz="4" w:space="0" w:color="auto"/>
            </w:tcBorders>
            <w:hideMark/>
          </w:tcPr>
          <w:p w14:paraId="38CF97EB" w14:textId="77777777" w:rsidR="005C21E7" w:rsidRDefault="005C21E7">
            <w:pPr>
              <w:spacing w:after="160"/>
              <w:contextualSpacing/>
              <w:jc w:val="center"/>
              <w:rPr>
                <w:rFonts w:eastAsia="Calibri"/>
                <w:caps/>
                <w:sz w:val="18"/>
                <w:szCs w:val="28"/>
              </w:rPr>
            </w:pPr>
            <w:r>
              <w:rPr>
                <w:rFonts w:eastAsia="Calibri"/>
                <w:caps/>
                <w:sz w:val="18"/>
                <w:szCs w:val="28"/>
              </w:rPr>
              <w:t>4.</w:t>
            </w:r>
          </w:p>
        </w:tc>
        <w:tc>
          <w:tcPr>
            <w:tcW w:w="1288" w:type="dxa"/>
            <w:tcBorders>
              <w:top w:val="single" w:sz="4" w:space="0" w:color="auto"/>
              <w:left w:val="single" w:sz="4" w:space="0" w:color="auto"/>
              <w:bottom w:val="single" w:sz="4" w:space="0" w:color="auto"/>
              <w:right w:val="single" w:sz="4" w:space="0" w:color="auto"/>
            </w:tcBorders>
            <w:hideMark/>
          </w:tcPr>
          <w:p w14:paraId="0F03E818" w14:textId="77777777" w:rsidR="005C21E7" w:rsidRDefault="005C21E7">
            <w:pPr>
              <w:spacing w:after="160"/>
              <w:contextualSpacing/>
              <w:jc w:val="center"/>
              <w:rPr>
                <w:rFonts w:eastAsia="Calibri"/>
                <w:caps/>
                <w:sz w:val="18"/>
                <w:szCs w:val="28"/>
              </w:rPr>
            </w:pPr>
            <w:r>
              <w:rPr>
                <w:rFonts w:eastAsia="Calibri"/>
                <w:caps/>
                <w:sz w:val="18"/>
                <w:szCs w:val="28"/>
              </w:rPr>
              <w:t>5.</w:t>
            </w:r>
          </w:p>
        </w:tc>
        <w:tc>
          <w:tcPr>
            <w:tcW w:w="1068" w:type="dxa"/>
            <w:tcBorders>
              <w:top w:val="single" w:sz="4" w:space="0" w:color="auto"/>
              <w:left w:val="single" w:sz="4" w:space="0" w:color="auto"/>
              <w:bottom w:val="single" w:sz="4" w:space="0" w:color="auto"/>
              <w:right w:val="single" w:sz="4" w:space="0" w:color="auto"/>
            </w:tcBorders>
            <w:hideMark/>
          </w:tcPr>
          <w:p w14:paraId="23EB8C67" w14:textId="77777777" w:rsidR="005C21E7" w:rsidRDefault="005C21E7">
            <w:pPr>
              <w:spacing w:after="160"/>
              <w:contextualSpacing/>
              <w:jc w:val="center"/>
              <w:rPr>
                <w:rFonts w:eastAsia="Calibri"/>
                <w:caps/>
                <w:sz w:val="18"/>
                <w:szCs w:val="28"/>
              </w:rPr>
            </w:pPr>
            <w:r>
              <w:rPr>
                <w:rFonts w:eastAsia="Calibri"/>
                <w:caps/>
                <w:sz w:val="18"/>
                <w:szCs w:val="28"/>
              </w:rPr>
              <w:t>6.</w:t>
            </w:r>
          </w:p>
        </w:tc>
        <w:tc>
          <w:tcPr>
            <w:tcW w:w="1188" w:type="dxa"/>
            <w:tcBorders>
              <w:top w:val="single" w:sz="4" w:space="0" w:color="auto"/>
              <w:left w:val="single" w:sz="4" w:space="0" w:color="auto"/>
              <w:bottom w:val="single" w:sz="4" w:space="0" w:color="auto"/>
              <w:right w:val="single" w:sz="4" w:space="0" w:color="auto"/>
            </w:tcBorders>
            <w:hideMark/>
          </w:tcPr>
          <w:p w14:paraId="1E76214A" w14:textId="77777777" w:rsidR="005C21E7" w:rsidRDefault="005C21E7">
            <w:pPr>
              <w:spacing w:after="160"/>
              <w:contextualSpacing/>
              <w:jc w:val="center"/>
              <w:rPr>
                <w:rFonts w:eastAsia="Calibri"/>
                <w:caps/>
                <w:sz w:val="18"/>
                <w:szCs w:val="28"/>
              </w:rPr>
            </w:pPr>
            <w:r>
              <w:rPr>
                <w:rFonts w:eastAsia="Calibri"/>
                <w:caps/>
                <w:sz w:val="18"/>
                <w:szCs w:val="28"/>
              </w:rPr>
              <w:t>7.</w:t>
            </w:r>
          </w:p>
        </w:tc>
        <w:tc>
          <w:tcPr>
            <w:tcW w:w="1141" w:type="dxa"/>
            <w:tcBorders>
              <w:top w:val="single" w:sz="4" w:space="0" w:color="auto"/>
              <w:left w:val="single" w:sz="4" w:space="0" w:color="auto"/>
              <w:bottom w:val="single" w:sz="4" w:space="0" w:color="auto"/>
              <w:right w:val="single" w:sz="4" w:space="0" w:color="auto"/>
            </w:tcBorders>
            <w:hideMark/>
          </w:tcPr>
          <w:p w14:paraId="34E7CD81" w14:textId="77777777" w:rsidR="005C21E7" w:rsidRDefault="005C21E7">
            <w:pPr>
              <w:spacing w:after="160"/>
              <w:contextualSpacing/>
              <w:jc w:val="center"/>
              <w:rPr>
                <w:rFonts w:eastAsia="Calibri"/>
                <w:caps/>
                <w:sz w:val="18"/>
                <w:szCs w:val="28"/>
              </w:rPr>
            </w:pPr>
            <w:r>
              <w:rPr>
                <w:rFonts w:eastAsia="Calibri"/>
                <w:caps/>
                <w:sz w:val="18"/>
                <w:szCs w:val="28"/>
              </w:rPr>
              <w:t>8.</w:t>
            </w:r>
          </w:p>
        </w:tc>
        <w:tc>
          <w:tcPr>
            <w:tcW w:w="1141" w:type="dxa"/>
            <w:tcBorders>
              <w:top w:val="single" w:sz="4" w:space="0" w:color="auto"/>
              <w:left w:val="single" w:sz="4" w:space="0" w:color="auto"/>
              <w:bottom w:val="single" w:sz="4" w:space="0" w:color="auto"/>
              <w:right w:val="single" w:sz="4" w:space="0" w:color="auto"/>
            </w:tcBorders>
            <w:hideMark/>
          </w:tcPr>
          <w:p w14:paraId="3BC39B7D" w14:textId="77777777" w:rsidR="005C21E7" w:rsidRDefault="005C21E7">
            <w:pPr>
              <w:spacing w:after="160"/>
              <w:contextualSpacing/>
              <w:jc w:val="center"/>
              <w:rPr>
                <w:rFonts w:eastAsia="Calibri"/>
                <w:caps/>
                <w:sz w:val="18"/>
                <w:szCs w:val="28"/>
              </w:rPr>
            </w:pPr>
            <w:r>
              <w:rPr>
                <w:rFonts w:eastAsia="Calibri"/>
                <w:caps/>
                <w:sz w:val="18"/>
                <w:szCs w:val="28"/>
              </w:rPr>
              <w:t>9.</w:t>
            </w:r>
          </w:p>
        </w:tc>
        <w:tc>
          <w:tcPr>
            <w:tcW w:w="1141" w:type="dxa"/>
            <w:tcBorders>
              <w:top w:val="single" w:sz="4" w:space="0" w:color="auto"/>
              <w:left w:val="single" w:sz="4" w:space="0" w:color="auto"/>
              <w:bottom w:val="single" w:sz="4" w:space="0" w:color="auto"/>
              <w:right w:val="single" w:sz="4" w:space="0" w:color="auto"/>
            </w:tcBorders>
            <w:hideMark/>
          </w:tcPr>
          <w:p w14:paraId="5A30EB24" w14:textId="77777777" w:rsidR="005C21E7" w:rsidRDefault="005C21E7">
            <w:pPr>
              <w:spacing w:after="160"/>
              <w:contextualSpacing/>
              <w:jc w:val="center"/>
              <w:rPr>
                <w:rFonts w:eastAsia="Calibri"/>
                <w:caps/>
                <w:sz w:val="18"/>
                <w:szCs w:val="28"/>
              </w:rPr>
            </w:pPr>
            <w:r>
              <w:rPr>
                <w:rFonts w:eastAsia="Calibri"/>
                <w:caps/>
                <w:sz w:val="18"/>
                <w:szCs w:val="28"/>
              </w:rPr>
              <w:t>10.</w:t>
            </w:r>
          </w:p>
        </w:tc>
        <w:tc>
          <w:tcPr>
            <w:tcW w:w="1141" w:type="dxa"/>
            <w:tcBorders>
              <w:top w:val="single" w:sz="4" w:space="0" w:color="auto"/>
              <w:left w:val="single" w:sz="4" w:space="0" w:color="auto"/>
              <w:bottom w:val="single" w:sz="4" w:space="0" w:color="auto"/>
              <w:right w:val="single" w:sz="4" w:space="0" w:color="auto"/>
            </w:tcBorders>
            <w:hideMark/>
          </w:tcPr>
          <w:p w14:paraId="21B9B107" w14:textId="77777777" w:rsidR="005C21E7" w:rsidRDefault="005C21E7">
            <w:pPr>
              <w:spacing w:after="160"/>
              <w:contextualSpacing/>
              <w:jc w:val="center"/>
              <w:rPr>
                <w:rFonts w:eastAsia="Calibri"/>
                <w:caps/>
                <w:sz w:val="18"/>
                <w:szCs w:val="28"/>
              </w:rPr>
            </w:pPr>
            <w:r>
              <w:rPr>
                <w:rFonts w:eastAsia="Calibri"/>
                <w:caps/>
                <w:sz w:val="18"/>
                <w:szCs w:val="28"/>
              </w:rPr>
              <w:t>11.</w:t>
            </w:r>
          </w:p>
        </w:tc>
        <w:tc>
          <w:tcPr>
            <w:tcW w:w="1143" w:type="dxa"/>
            <w:tcBorders>
              <w:top w:val="single" w:sz="4" w:space="0" w:color="auto"/>
              <w:left w:val="single" w:sz="4" w:space="0" w:color="auto"/>
              <w:bottom w:val="single" w:sz="4" w:space="0" w:color="auto"/>
              <w:right w:val="single" w:sz="4" w:space="0" w:color="auto"/>
            </w:tcBorders>
            <w:hideMark/>
          </w:tcPr>
          <w:p w14:paraId="6BC91110" w14:textId="77777777" w:rsidR="005C21E7" w:rsidRDefault="005C21E7">
            <w:pPr>
              <w:spacing w:after="160"/>
              <w:contextualSpacing/>
              <w:jc w:val="center"/>
              <w:rPr>
                <w:rFonts w:eastAsia="Calibri"/>
                <w:caps/>
                <w:sz w:val="18"/>
                <w:szCs w:val="28"/>
              </w:rPr>
            </w:pPr>
            <w:r>
              <w:rPr>
                <w:rFonts w:eastAsia="Calibri"/>
                <w:caps/>
                <w:sz w:val="18"/>
                <w:szCs w:val="28"/>
              </w:rPr>
              <w:t>12.</w:t>
            </w:r>
          </w:p>
        </w:tc>
        <w:tc>
          <w:tcPr>
            <w:tcW w:w="1143" w:type="dxa"/>
            <w:tcBorders>
              <w:top w:val="single" w:sz="4" w:space="0" w:color="auto"/>
              <w:left w:val="single" w:sz="4" w:space="0" w:color="auto"/>
              <w:bottom w:val="single" w:sz="4" w:space="0" w:color="auto"/>
              <w:right w:val="single" w:sz="4" w:space="0" w:color="auto"/>
            </w:tcBorders>
            <w:hideMark/>
          </w:tcPr>
          <w:p w14:paraId="1BA08382" w14:textId="77777777" w:rsidR="005C21E7" w:rsidRDefault="005C21E7">
            <w:pPr>
              <w:spacing w:after="160"/>
              <w:contextualSpacing/>
              <w:jc w:val="center"/>
              <w:rPr>
                <w:rFonts w:eastAsia="Calibri"/>
                <w:caps/>
                <w:sz w:val="18"/>
                <w:szCs w:val="28"/>
              </w:rPr>
            </w:pPr>
            <w:r>
              <w:rPr>
                <w:rFonts w:eastAsia="Calibri"/>
                <w:caps/>
                <w:sz w:val="18"/>
                <w:szCs w:val="28"/>
                <w:lang w:val="ru-RU"/>
              </w:rPr>
              <w:t>13.</w:t>
            </w:r>
          </w:p>
        </w:tc>
        <w:tc>
          <w:tcPr>
            <w:tcW w:w="1143" w:type="dxa"/>
            <w:tcBorders>
              <w:top w:val="single" w:sz="4" w:space="0" w:color="auto"/>
              <w:left w:val="single" w:sz="4" w:space="0" w:color="auto"/>
              <w:bottom w:val="single" w:sz="4" w:space="0" w:color="auto"/>
              <w:right w:val="single" w:sz="4" w:space="0" w:color="auto"/>
            </w:tcBorders>
            <w:hideMark/>
          </w:tcPr>
          <w:p w14:paraId="77E1CCE4" w14:textId="77777777" w:rsidR="005C21E7" w:rsidRDefault="005C21E7">
            <w:pPr>
              <w:spacing w:after="160"/>
              <w:contextualSpacing/>
              <w:jc w:val="center"/>
              <w:rPr>
                <w:rFonts w:eastAsia="Calibri"/>
                <w:caps/>
                <w:sz w:val="18"/>
                <w:szCs w:val="28"/>
                <w:lang w:val="ru-RU"/>
              </w:rPr>
            </w:pPr>
            <w:r>
              <w:rPr>
                <w:rFonts w:eastAsia="Calibri"/>
                <w:caps/>
                <w:sz w:val="18"/>
                <w:szCs w:val="28"/>
                <w:lang w:val="ru-RU"/>
              </w:rPr>
              <w:t>14.</w:t>
            </w:r>
          </w:p>
        </w:tc>
      </w:tr>
      <w:tr w:rsidR="005C21E7" w14:paraId="300A8B53" w14:textId="77777777" w:rsidTr="005C21E7">
        <w:tc>
          <w:tcPr>
            <w:tcW w:w="15076" w:type="dxa"/>
            <w:gridSpan w:val="14"/>
            <w:tcBorders>
              <w:top w:val="single" w:sz="4" w:space="0" w:color="auto"/>
              <w:left w:val="single" w:sz="4" w:space="0" w:color="auto"/>
              <w:bottom w:val="single" w:sz="4" w:space="0" w:color="auto"/>
              <w:right w:val="single" w:sz="4" w:space="0" w:color="auto"/>
            </w:tcBorders>
            <w:hideMark/>
          </w:tcPr>
          <w:p w14:paraId="04C260DC" w14:textId="77777777" w:rsidR="005C21E7" w:rsidRDefault="005C21E7">
            <w:pPr>
              <w:spacing w:after="160"/>
              <w:contextualSpacing/>
              <w:jc w:val="center"/>
              <w:rPr>
                <w:rFonts w:eastAsia="Calibri"/>
                <w:caps/>
                <w:sz w:val="28"/>
                <w:szCs w:val="28"/>
              </w:rPr>
            </w:pPr>
            <w:r>
              <w:rPr>
                <w:rFonts w:eastAsia="Calibri"/>
                <w:caps/>
                <w:szCs w:val="28"/>
              </w:rPr>
              <w:t>маршрут №___</w:t>
            </w:r>
          </w:p>
        </w:tc>
      </w:tr>
      <w:tr w:rsidR="005C21E7" w14:paraId="57508114" w14:textId="77777777" w:rsidTr="005C21E7">
        <w:tc>
          <w:tcPr>
            <w:tcW w:w="551" w:type="dxa"/>
            <w:tcBorders>
              <w:top w:val="single" w:sz="4" w:space="0" w:color="auto"/>
              <w:left w:val="single" w:sz="4" w:space="0" w:color="auto"/>
              <w:bottom w:val="single" w:sz="4" w:space="0" w:color="auto"/>
              <w:right w:val="single" w:sz="4" w:space="0" w:color="auto"/>
            </w:tcBorders>
            <w:hideMark/>
          </w:tcPr>
          <w:p w14:paraId="1F8FB9DC" w14:textId="77777777" w:rsidR="005C21E7" w:rsidRDefault="005C21E7">
            <w:pPr>
              <w:spacing w:after="160"/>
              <w:contextualSpacing/>
              <w:jc w:val="center"/>
              <w:rPr>
                <w:rFonts w:eastAsia="Calibri"/>
                <w:caps/>
                <w:sz w:val="18"/>
                <w:szCs w:val="28"/>
              </w:rPr>
            </w:pPr>
            <w:r>
              <w:rPr>
                <w:rFonts w:eastAsia="Calibri"/>
                <w:caps/>
                <w:sz w:val="18"/>
                <w:szCs w:val="28"/>
              </w:rPr>
              <w:t>1.</w:t>
            </w:r>
          </w:p>
        </w:tc>
        <w:tc>
          <w:tcPr>
            <w:tcW w:w="1161" w:type="dxa"/>
            <w:tcBorders>
              <w:top w:val="single" w:sz="4" w:space="0" w:color="auto"/>
              <w:left w:val="single" w:sz="4" w:space="0" w:color="auto"/>
              <w:bottom w:val="single" w:sz="4" w:space="0" w:color="auto"/>
              <w:right w:val="single" w:sz="4" w:space="0" w:color="auto"/>
            </w:tcBorders>
          </w:tcPr>
          <w:p w14:paraId="67D9E411" w14:textId="77777777" w:rsidR="005C21E7" w:rsidRDefault="005C21E7">
            <w:pPr>
              <w:spacing w:after="160"/>
              <w:contextualSpacing/>
              <w:jc w:val="center"/>
              <w:rPr>
                <w:rFonts w:eastAsia="Calibri"/>
                <w:b/>
                <w:caps/>
                <w:sz w:val="28"/>
                <w:szCs w:val="28"/>
              </w:rPr>
            </w:pPr>
          </w:p>
        </w:tc>
        <w:tc>
          <w:tcPr>
            <w:tcW w:w="1099" w:type="dxa"/>
            <w:tcBorders>
              <w:top w:val="single" w:sz="4" w:space="0" w:color="auto"/>
              <w:left w:val="single" w:sz="4" w:space="0" w:color="auto"/>
              <w:bottom w:val="single" w:sz="4" w:space="0" w:color="auto"/>
              <w:right w:val="single" w:sz="4" w:space="0" w:color="auto"/>
            </w:tcBorders>
          </w:tcPr>
          <w:p w14:paraId="2D0F5464" w14:textId="77777777" w:rsidR="005C21E7" w:rsidRDefault="005C21E7">
            <w:pPr>
              <w:spacing w:after="160"/>
              <w:contextualSpacing/>
              <w:jc w:val="center"/>
              <w:rPr>
                <w:rFonts w:eastAsia="Calibri"/>
                <w:b/>
                <w:caps/>
                <w:sz w:val="28"/>
                <w:szCs w:val="28"/>
              </w:rPr>
            </w:pPr>
          </w:p>
        </w:tc>
        <w:tc>
          <w:tcPr>
            <w:tcW w:w="728" w:type="dxa"/>
            <w:tcBorders>
              <w:top w:val="single" w:sz="4" w:space="0" w:color="auto"/>
              <w:left w:val="single" w:sz="4" w:space="0" w:color="auto"/>
              <w:bottom w:val="single" w:sz="4" w:space="0" w:color="auto"/>
              <w:right w:val="single" w:sz="4" w:space="0" w:color="auto"/>
            </w:tcBorders>
          </w:tcPr>
          <w:p w14:paraId="40254F9A" w14:textId="77777777" w:rsidR="005C21E7" w:rsidRDefault="005C21E7">
            <w:pPr>
              <w:spacing w:after="160"/>
              <w:contextualSpacing/>
              <w:jc w:val="center"/>
              <w:rPr>
                <w:rFonts w:eastAsia="Calibri"/>
                <w:b/>
                <w:caps/>
                <w:sz w:val="28"/>
                <w:szCs w:val="28"/>
              </w:rPr>
            </w:pPr>
          </w:p>
        </w:tc>
        <w:tc>
          <w:tcPr>
            <w:tcW w:w="1288" w:type="dxa"/>
            <w:tcBorders>
              <w:top w:val="single" w:sz="4" w:space="0" w:color="auto"/>
              <w:left w:val="single" w:sz="4" w:space="0" w:color="auto"/>
              <w:bottom w:val="single" w:sz="4" w:space="0" w:color="auto"/>
              <w:right w:val="single" w:sz="4" w:space="0" w:color="auto"/>
            </w:tcBorders>
          </w:tcPr>
          <w:p w14:paraId="726BA786" w14:textId="77777777" w:rsidR="005C21E7" w:rsidRDefault="005C21E7">
            <w:pPr>
              <w:spacing w:after="160"/>
              <w:contextualSpacing/>
              <w:jc w:val="center"/>
              <w:rPr>
                <w:rFonts w:eastAsia="Calibri"/>
                <w:b/>
                <w:caps/>
                <w:sz w:val="28"/>
                <w:szCs w:val="28"/>
              </w:rPr>
            </w:pPr>
          </w:p>
        </w:tc>
        <w:tc>
          <w:tcPr>
            <w:tcW w:w="1068" w:type="dxa"/>
            <w:tcBorders>
              <w:top w:val="single" w:sz="4" w:space="0" w:color="auto"/>
              <w:left w:val="single" w:sz="4" w:space="0" w:color="auto"/>
              <w:bottom w:val="single" w:sz="4" w:space="0" w:color="auto"/>
              <w:right w:val="single" w:sz="4" w:space="0" w:color="auto"/>
            </w:tcBorders>
          </w:tcPr>
          <w:p w14:paraId="2706C50E" w14:textId="77777777" w:rsidR="005C21E7" w:rsidRDefault="005C21E7">
            <w:pPr>
              <w:spacing w:after="160"/>
              <w:contextualSpacing/>
              <w:jc w:val="center"/>
              <w:rPr>
                <w:rFonts w:eastAsia="Calibri"/>
                <w:b/>
                <w:caps/>
                <w:sz w:val="28"/>
                <w:szCs w:val="28"/>
              </w:rPr>
            </w:pPr>
          </w:p>
        </w:tc>
        <w:tc>
          <w:tcPr>
            <w:tcW w:w="1188" w:type="dxa"/>
            <w:tcBorders>
              <w:top w:val="single" w:sz="4" w:space="0" w:color="auto"/>
              <w:left w:val="single" w:sz="4" w:space="0" w:color="auto"/>
              <w:bottom w:val="single" w:sz="4" w:space="0" w:color="auto"/>
              <w:right w:val="single" w:sz="4" w:space="0" w:color="auto"/>
            </w:tcBorders>
          </w:tcPr>
          <w:p w14:paraId="49C269DA"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426399C6"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020F2902"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1AA4F0AB"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44B199C7" w14:textId="77777777" w:rsidR="005C21E7" w:rsidRDefault="005C21E7">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6C6546F9" w14:textId="77777777" w:rsidR="005C21E7" w:rsidRDefault="005C21E7">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0460BCF1" w14:textId="77777777" w:rsidR="005C21E7" w:rsidRDefault="005C21E7">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0E3D0E0B" w14:textId="77777777" w:rsidR="005C21E7" w:rsidRDefault="005C21E7">
            <w:pPr>
              <w:spacing w:after="160"/>
              <w:contextualSpacing/>
              <w:jc w:val="center"/>
              <w:rPr>
                <w:rFonts w:eastAsia="Calibri"/>
                <w:b/>
                <w:caps/>
                <w:sz w:val="28"/>
                <w:szCs w:val="28"/>
              </w:rPr>
            </w:pPr>
          </w:p>
        </w:tc>
      </w:tr>
      <w:tr w:rsidR="005C21E7" w14:paraId="485F6FEC" w14:textId="77777777" w:rsidTr="005C21E7">
        <w:tc>
          <w:tcPr>
            <w:tcW w:w="551" w:type="dxa"/>
            <w:tcBorders>
              <w:top w:val="single" w:sz="4" w:space="0" w:color="auto"/>
              <w:left w:val="single" w:sz="4" w:space="0" w:color="auto"/>
              <w:bottom w:val="single" w:sz="4" w:space="0" w:color="auto"/>
              <w:right w:val="single" w:sz="4" w:space="0" w:color="auto"/>
            </w:tcBorders>
            <w:hideMark/>
          </w:tcPr>
          <w:p w14:paraId="4674C83D" w14:textId="77777777" w:rsidR="005C21E7" w:rsidRDefault="005C21E7">
            <w:pPr>
              <w:spacing w:after="160"/>
              <w:contextualSpacing/>
              <w:jc w:val="center"/>
              <w:rPr>
                <w:rFonts w:eastAsia="Calibri"/>
                <w:caps/>
                <w:sz w:val="18"/>
                <w:szCs w:val="28"/>
              </w:rPr>
            </w:pPr>
            <w:r>
              <w:rPr>
                <w:rFonts w:eastAsia="Calibri"/>
                <w:caps/>
                <w:sz w:val="18"/>
                <w:szCs w:val="28"/>
              </w:rPr>
              <w:t>2.</w:t>
            </w:r>
          </w:p>
        </w:tc>
        <w:tc>
          <w:tcPr>
            <w:tcW w:w="1161" w:type="dxa"/>
            <w:tcBorders>
              <w:top w:val="single" w:sz="4" w:space="0" w:color="auto"/>
              <w:left w:val="single" w:sz="4" w:space="0" w:color="auto"/>
              <w:bottom w:val="single" w:sz="4" w:space="0" w:color="auto"/>
              <w:right w:val="single" w:sz="4" w:space="0" w:color="auto"/>
            </w:tcBorders>
          </w:tcPr>
          <w:p w14:paraId="09329C30" w14:textId="77777777" w:rsidR="005C21E7" w:rsidRDefault="005C21E7">
            <w:pPr>
              <w:spacing w:after="160"/>
              <w:contextualSpacing/>
              <w:jc w:val="center"/>
              <w:rPr>
                <w:rFonts w:eastAsia="Calibri"/>
                <w:b/>
                <w:caps/>
                <w:sz w:val="28"/>
                <w:szCs w:val="28"/>
              </w:rPr>
            </w:pPr>
          </w:p>
        </w:tc>
        <w:tc>
          <w:tcPr>
            <w:tcW w:w="1099" w:type="dxa"/>
            <w:tcBorders>
              <w:top w:val="single" w:sz="4" w:space="0" w:color="auto"/>
              <w:left w:val="single" w:sz="4" w:space="0" w:color="auto"/>
              <w:bottom w:val="single" w:sz="4" w:space="0" w:color="auto"/>
              <w:right w:val="single" w:sz="4" w:space="0" w:color="auto"/>
            </w:tcBorders>
          </w:tcPr>
          <w:p w14:paraId="759E909C" w14:textId="77777777" w:rsidR="005C21E7" w:rsidRDefault="005C21E7">
            <w:pPr>
              <w:spacing w:after="160"/>
              <w:contextualSpacing/>
              <w:jc w:val="center"/>
              <w:rPr>
                <w:rFonts w:eastAsia="Calibri"/>
                <w:b/>
                <w:caps/>
                <w:sz w:val="28"/>
                <w:szCs w:val="28"/>
              </w:rPr>
            </w:pPr>
          </w:p>
        </w:tc>
        <w:tc>
          <w:tcPr>
            <w:tcW w:w="728" w:type="dxa"/>
            <w:tcBorders>
              <w:top w:val="single" w:sz="4" w:space="0" w:color="auto"/>
              <w:left w:val="single" w:sz="4" w:space="0" w:color="auto"/>
              <w:bottom w:val="single" w:sz="4" w:space="0" w:color="auto"/>
              <w:right w:val="single" w:sz="4" w:space="0" w:color="auto"/>
            </w:tcBorders>
          </w:tcPr>
          <w:p w14:paraId="5F1EB332" w14:textId="77777777" w:rsidR="005C21E7" w:rsidRDefault="005C21E7">
            <w:pPr>
              <w:spacing w:after="160"/>
              <w:contextualSpacing/>
              <w:jc w:val="center"/>
              <w:rPr>
                <w:rFonts w:eastAsia="Calibri"/>
                <w:b/>
                <w:caps/>
                <w:sz w:val="28"/>
                <w:szCs w:val="28"/>
              </w:rPr>
            </w:pPr>
          </w:p>
        </w:tc>
        <w:tc>
          <w:tcPr>
            <w:tcW w:w="1288" w:type="dxa"/>
            <w:tcBorders>
              <w:top w:val="single" w:sz="4" w:space="0" w:color="auto"/>
              <w:left w:val="single" w:sz="4" w:space="0" w:color="auto"/>
              <w:bottom w:val="single" w:sz="4" w:space="0" w:color="auto"/>
              <w:right w:val="single" w:sz="4" w:space="0" w:color="auto"/>
            </w:tcBorders>
          </w:tcPr>
          <w:p w14:paraId="37CD6F30" w14:textId="77777777" w:rsidR="005C21E7" w:rsidRDefault="005C21E7">
            <w:pPr>
              <w:spacing w:after="160"/>
              <w:contextualSpacing/>
              <w:jc w:val="center"/>
              <w:rPr>
                <w:rFonts w:eastAsia="Calibri"/>
                <w:b/>
                <w:caps/>
                <w:sz w:val="28"/>
                <w:szCs w:val="28"/>
              </w:rPr>
            </w:pPr>
          </w:p>
        </w:tc>
        <w:tc>
          <w:tcPr>
            <w:tcW w:w="1068" w:type="dxa"/>
            <w:tcBorders>
              <w:top w:val="single" w:sz="4" w:space="0" w:color="auto"/>
              <w:left w:val="single" w:sz="4" w:space="0" w:color="auto"/>
              <w:bottom w:val="single" w:sz="4" w:space="0" w:color="auto"/>
              <w:right w:val="single" w:sz="4" w:space="0" w:color="auto"/>
            </w:tcBorders>
          </w:tcPr>
          <w:p w14:paraId="5F2F5F19" w14:textId="77777777" w:rsidR="005C21E7" w:rsidRDefault="005C21E7">
            <w:pPr>
              <w:spacing w:after="160"/>
              <w:contextualSpacing/>
              <w:jc w:val="center"/>
              <w:rPr>
                <w:rFonts w:eastAsia="Calibri"/>
                <w:b/>
                <w:caps/>
                <w:sz w:val="28"/>
                <w:szCs w:val="28"/>
              </w:rPr>
            </w:pPr>
          </w:p>
        </w:tc>
        <w:tc>
          <w:tcPr>
            <w:tcW w:w="1188" w:type="dxa"/>
            <w:tcBorders>
              <w:top w:val="single" w:sz="4" w:space="0" w:color="auto"/>
              <w:left w:val="single" w:sz="4" w:space="0" w:color="auto"/>
              <w:bottom w:val="single" w:sz="4" w:space="0" w:color="auto"/>
              <w:right w:val="single" w:sz="4" w:space="0" w:color="auto"/>
            </w:tcBorders>
          </w:tcPr>
          <w:p w14:paraId="37603A0B"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019F8A6C"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608DFD37"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423818B9"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D194C2B" w14:textId="77777777" w:rsidR="005C21E7" w:rsidRDefault="005C21E7">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4E8BFB17" w14:textId="77777777" w:rsidR="005C21E7" w:rsidRDefault="005C21E7">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6B2C89BA" w14:textId="77777777" w:rsidR="005C21E7" w:rsidRDefault="005C21E7">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26ACA5C0" w14:textId="77777777" w:rsidR="005C21E7" w:rsidRDefault="005C21E7">
            <w:pPr>
              <w:spacing w:after="160"/>
              <w:contextualSpacing/>
              <w:jc w:val="center"/>
              <w:rPr>
                <w:rFonts w:eastAsia="Calibri"/>
                <w:b/>
                <w:caps/>
                <w:sz w:val="28"/>
                <w:szCs w:val="28"/>
              </w:rPr>
            </w:pPr>
          </w:p>
        </w:tc>
      </w:tr>
      <w:tr w:rsidR="005C21E7" w14:paraId="7A6243C1" w14:textId="77777777" w:rsidTr="005C21E7">
        <w:trPr>
          <w:trHeight w:val="53"/>
        </w:trPr>
        <w:tc>
          <w:tcPr>
            <w:tcW w:w="551" w:type="dxa"/>
            <w:tcBorders>
              <w:top w:val="single" w:sz="4" w:space="0" w:color="auto"/>
              <w:left w:val="single" w:sz="4" w:space="0" w:color="auto"/>
              <w:bottom w:val="single" w:sz="4" w:space="0" w:color="auto"/>
              <w:right w:val="single" w:sz="4" w:space="0" w:color="auto"/>
            </w:tcBorders>
            <w:hideMark/>
          </w:tcPr>
          <w:p w14:paraId="10557AEB" w14:textId="77777777" w:rsidR="005C21E7" w:rsidRDefault="005C21E7">
            <w:pPr>
              <w:spacing w:after="160"/>
              <w:contextualSpacing/>
              <w:jc w:val="center"/>
              <w:rPr>
                <w:rFonts w:eastAsia="Calibri"/>
                <w:caps/>
                <w:sz w:val="18"/>
                <w:szCs w:val="28"/>
              </w:rPr>
            </w:pPr>
            <w:r>
              <w:rPr>
                <w:rFonts w:eastAsia="Calibri"/>
                <w:caps/>
                <w:sz w:val="18"/>
                <w:szCs w:val="28"/>
              </w:rPr>
              <w:t>3.</w:t>
            </w:r>
          </w:p>
        </w:tc>
        <w:tc>
          <w:tcPr>
            <w:tcW w:w="1161" w:type="dxa"/>
            <w:tcBorders>
              <w:top w:val="single" w:sz="4" w:space="0" w:color="auto"/>
              <w:left w:val="single" w:sz="4" w:space="0" w:color="auto"/>
              <w:bottom w:val="single" w:sz="4" w:space="0" w:color="auto"/>
              <w:right w:val="single" w:sz="4" w:space="0" w:color="auto"/>
            </w:tcBorders>
          </w:tcPr>
          <w:p w14:paraId="3A59361B" w14:textId="77777777" w:rsidR="005C21E7" w:rsidRDefault="005C21E7">
            <w:pPr>
              <w:spacing w:after="160"/>
              <w:contextualSpacing/>
              <w:jc w:val="center"/>
              <w:rPr>
                <w:rFonts w:eastAsia="Calibri"/>
                <w:b/>
                <w:caps/>
                <w:sz w:val="28"/>
                <w:szCs w:val="28"/>
              </w:rPr>
            </w:pPr>
          </w:p>
        </w:tc>
        <w:tc>
          <w:tcPr>
            <w:tcW w:w="1099" w:type="dxa"/>
            <w:tcBorders>
              <w:top w:val="single" w:sz="4" w:space="0" w:color="auto"/>
              <w:left w:val="single" w:sz="4" w:space="0" w:color="auto"/>
              <w:bottom w:val="single" w:sz="4" w:space="0" w:color="auto"/>
              <w:right w:val="single" w:sz="4" w:space="0" w:color="auto"/>
            </w:tcBorders>
          </w:tcPr>
          <w:p w14:paraId="0B7D6E26" w14:textId="77777777" w:rsidR="005C21E7" w:rsidRDefault="005C21E7">
            <w:pPr>
              <w:spacing w:after="160"/>
              <w:contextualSpacing/>
              <w:jc w:val="center"/>
              <w:rPr>
                <w:rFonts w:eastAsia="Calibri"/>
                <w:b/>
                <w:caps/>
                <w:sz w:val="28"/>
                <w:szCs w:val="28"/>
              </w:rPr>
            </w:pPr>
          </w:p>
        </w:tc>
        <w:tc>
          <w:tcPr>
            <w:tcW w:w="728" w:type="dxa"/>
            <w:tcBorders>
              <w:top w:val="single" w:sz="4" w:space="0" w:color="auto"/>
              <w:left w:val="single" w:sz="4" w:space="0" w:color="auto"/>
              <w:bottom w:val="single" w:sz="4" w:space="0" w:color="auto"/>
              <w:right w:val="single" w:sz="4" w:space="0" w:color="auto"/>
            </w:tcBorders>
          </w:tcPr>
          <w:p w14:paraId="65F74E17" w14:textId="77777777" w:rsidR="005C21E7" w:rsidRDefault="005C21E7">
            <w:pPr>
              <w:spacing w:after="160"/>
              <w:contextualSpacing/>
              <w:jc w:val="center"/>
              <w:rPr>
                <w:rFonts w:eastAsia="Calibri"/>
                <w:b/>
                <w:caps/>
                <w:sz w:val="28"/>
                <w:szCs w:val="28"/>
              </w:rPr>
            </w:pPr>
          </w:p>
        </w:tc>
        <w:tc>
          <w:tcPr>
            <w:tcW w:w="1288" w:type="dxa"/>
            <w:tcBorders>
              <w:top w:val="single" w:sz="4" w:space="0" w:color="auto"/>
              <w:left w:val="single" w:sz="4" w:space="0" w:color="auto"/>
              <w:bottom w:val="single" w:sz="4" w:space="0" w:color="auto"/>
              <w:right w:val="single" w:sz="4" w:space="0" w:color="auto"/>
            </w:tcBorders>
          </w:tcPr>
          <w:p w14:paraId="5B7BC197" w14:textId="77777777" w:rsidR="005C21E7" w:rsidRDefault="005C21E7">
            <w:pPr>
              <w:spacing w:after="160"/>
              <w:contextualSpacing/>
              <w:jc w:val="center"/>
              <w:rPr>
                <w:rFonts w:eastAsia="Calibri"/>
                <w:b/>
                <w:caps/>
                <w:sz w:val="28"/>
                <w:szCs w:val="28"/>
              </w:rPr>
            </w:pPr>
          </w:p>
        </w:tc>
        <w:tc>
          <w:tcPr>
            <w:tcW w:w="1068" w:type="dxa"/>
            <w:tcBorders>
              <w:top w:val="single" w:sz="4" w:space="0" w:color="auto"/>
              <w:left w:val="single" w:sz="4" w:space="0" w:color="auto"/>
              <w:bottom w:val="single" w:sz="4" w:space="0" w:color="auto"/>
              <w:right w:val="single" w:sz="4" w:space="0" w:color="auto"/>
            </w:tcBorders>
          </w:tcPr>
          <w:p w14:paraId="35BE93A6" w14:textId="77777777" w:rsidR="005C21E7" w:rsidRDefault="005C21E7">
            <w:pPr>
              <w:spacing w:after="160"/>
              <w:contextualSpacing/>
              <w:jc w:val="center"/>
              <w:rPr>
                <w:rFonts w:eastAsia="Calibri"/>
                <w:b/>
                <w:caps/>
                <w:sz w:val="28"/>
                <w:szCs w:val="28"/>
              </w:rPr>
            </w:pPr>
          </w:p>
        </w:tc>
        <w:tc>
          <w:tcPr>
            <w:tcW w:w="1188" w:type="dxa"/>
            <w:tcBorders>
              <w:top w:val="single" w:sz="4" w:space="0" w:color="auto"/>
              <w:left w:val="single" w:sz="4" w:space="0" w:color="auto"/>
              <w:bottom w:val="single" w:sz="4" w:space="0" w:color="auto"/>
              <w:right w:val="single" w:sz="4" w:space="0" w:color="auto"/>
            </w:tcBorders>
          </w:tcPr>
          <w:p w14:paraId="6B332051"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236BBB8A"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7065733"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494C36F6"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0BE569E4" w14:textId="77777777" w:rsidR="005C21E7" w:rsidRDefault="005C21E7">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7B1C003B" w14:textId="77777777" w:rsidR="005C21E7" w:rsidRDefault="005C21E7">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7C41BE4F" w14:textId="77777777" w:rsidR="005C21E7" w:rsidRDefault="005C21E7">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012EC5AE" w14:textId="77777777" w:rsidR="005C21E7" w:rsidRDefault="005C21E7">
            <w:pPr>
              <w:spacing w:after="160"/>
              <w:contextualSpacing/>
              <w:jc w:val="center"/>
              <w:rPr>
                <w:rFonts w:eastAsia="Calibri"/>
                <w:b/>
                <w:caps/>
                <w:sz w:val="28"/>
                <w:szCs w:val="28"/>
              </w:rPr>
            </w:pPr>
          </w:p>
        </w:tc>
      </w:tr>
      <w:tr w:rsidR="005C21E7" w14:paraId="45231862" w14:textId="77777777" w:rsidTr="00EC609F">
        <w:tc>
          <w:tcPr>
            <w:tcW w:w="551" w:type="dxa"/>
            <w:tcBorders>
              <w:top w:val="single" w:sz="4" w:space="0" w:color="auto"/>
              <w:left w:val="single" w:sz="4" w:space="0" w:color="auto"/>
              <w:bottom w:val="single" w:sz="4" w:space="0" w:color="auto"/>
              <w:right w:val="single" w:sz="4" w:space="0" w:color="auto"/>
            </w:tcBorders>
          </w:tcPr>
          <w:p w14:paraId="26CE2F03" w14:textId="3AC6FA76" w:rsidR="005C21E7" w:rsidRPr="00EC609F" w:rsidRDefault="00EC609F">
            <w:pPr>
              <w:spacing w:after="160"/>
              <w:contextualSpacing/>
              <w:jc w:val="center"/>
              <w:rPr>
                <w:rFonts w:eastAsia="Calibri"/>
                <w:caps/>
                <w:sz w:val="18"/>
                <w:szCs w:val="28"/>
                <w:lang w:val="ru-RU"/>
              </w:rPr>
            </w:pPr>
            <w:r>
              <w:rPr>
                <w:rFonts w:eastAsia="Calibri"/>
                <w:caps/>
                <w:sz w:val="18"/>
                <w:szCs w:val="28"/>
                <w:lang w:val="ru-RU"/>
              </w:rPr>
              <w:t>4.</w:t>
            </w:r>
          </w:p>
        </w:tc>
        <w:tc>
          <w:tcPr>
            <w:tcW w:w="1161" w:type="dxa"/>
            <w:tcBorders>
              <w:top w:val="single" w:sz="4" w:space="0" w:color="auto"/>
              <w:left w:val="single" w:sz="4" w:space="0" w:color="auto"/>
              <w:bottom w:val="single" w:sz="4" w:space="0" w:color="auto"/>
              <w:right w:val="single" w:sz="4" w:space="0" w:color="auto"/>
            </w:tcBorders>
          </w:tcPr>
          <w:p w14:paraId="4EEE5AAF" w14:textId="77777777" w:rsidR="005C21E7" w:rsidRDefault="005C21E7">
            <w:pPr>
              <w:spacing w:after="160"/>
              <w:contextualSpacing/>
              <w:jc w:val="center"/>
              <w:rPr>
                <w:rFonts w:eastAsia="Calibri"/>
                <w:b/>
                <w:caps/>
                <w:sz w:val="28"/>
                <w:szCs w:val="28"/>
              </w:rPr>
            </w:pPr>
          </w:p>
        </w:tc>
        <w:tc>
          <w:tcPr>
            <w:tcW w:w="1099" w:type="dxa"/>
            <w:tcBorders>
              <w:top w:val="single" w:sz="4" w:space="0" w:color="auto"/>
              <w:left w:val="single" w:sz="4" w:space="0" w:color="auto"/>
              <w:bottom w:val="single" w:sz="4" w:space="0" w:color="auto"/>
              <w:right w:val="single" w:sz="4" w:space="0" w:color="auto"/>
            </w:tcBorders>
          </w:tcPr>
          <w:p w14:paraId="2919C830" w14:textId="77777777" w:rsidR="005C21E7" w:rsidRDefault="005C21E7">
            <w:pPr>
              <w:spacing w:after="160"/>
              <w:contextualSpacing/>
              <w:jc w:val="center"/>
              <w:rPr>
                <w:rFonts w:eastAsia="Calibri"/>
                <w:b/>
                <w:caps/>
                <w:sz w:val="28"/>
                <w:szCs w:val="28"/>
              </w:rPr>
            </w:pPr>
          </w:p>
        </w:tc>
        <w:tc>
          <w:tcPr>
            <w:tcW w:w="728" w:type="dxa"/>
            <w:tcBorders>
              <w:top w:val="single" w:sz="4" w:space="0" w:color="auto"/>
              <w:left w:val="single" w:sz="4" w:space="0" w:color="auto"/>
              <w:bottom w:val="single" w:sz="4" w:space="0" w:color="auto"/>
              <w:right w:val="single" w:sz="4" w:space="0" w:color="auto"/>
            </w:tcBorders>
          </w:tcPr>
          <w:p w14:paraId="5D21A065" w14:textId="77777777" w:rsidR="005C21E7" w:rsidRDefault="005C21E7">
            <w:pPr>
              <w:spacing w:after="160"/>
              <w:contextualSpacing/>
              <w:jc w:val="center"/>
              <w:rPr>
                <w:rFonts w:eastAsia="Calibri"/>
                <w:b/>
                <w:caps/>
                <w:sz w:val="28"/>
                <w:szCs w:val="28"/>
              </w:rPr>
            </w:pPr>
          </w:p>
        </w:tc>
        <w:tc>
          <w:tcPr>
            <w:tcW w:w="1288" w:type="dxa"/>
            <w:tcBorders>
              <w:top w:val="single" w:sz="4" w:space="0" w:color="auto"/>
              <w:left w:val="single" w:sz="4" w:space="0" w:color="auto"/>
              <w:bottom w:val="single" w:sz="4" w:space="0" w:color="auto"/>
              <w:right w:val="single" w:sz="4" w:space="0" w:color="auto"/>
            </w:tcBorders>
          </w:tcPr>
          <w:p w14:paraId="6E131D0D" w14:textId="77777777" w:rsidR="005C21E7" w:rsidRDefault="005C21E7">
            <w:pPr>
              <w:spacing w:after="160"/>
              <w:contextualSpacing/>
              <w:jc w:val="center"/>
              <w:rPr>
                <w:rFonts w:eastAsia="Calibri"/>
                <w:b/>
                <w:caps/>
                <w:sz w:val="28"/>
                <w:szCs w:val="28"/>
              </w:rPr>
            </w:pPr>
          </w:p>
        </w:tc>
        <w:tc>
          <w:tcPr>
            <w:tcW w:w="1068" w:type="dxa"/>
            <w:tcBorders>
              <w:top w:val="single" w:sz="4" w:space="0" w:color="auto"/>
              <w:left w:val="single" w:sz="4" w:space="0" w:color="auto"/>
              <w:bottom w:val="single" w:sz="4" w:space="0" w:color="auto"/>
              <w:right w:val="single" w:sz="4" w:space="0" w:color="auto"/>
            </w:tcBorders>
          </w:tcPr>
          <w:p w14:paraId="6E4E7E2C" w14:textId="77777777" w:rsidR="005C21E7" w:rsidRDefault="005C21E7">
            <w:pPr>
              <w:spacing w:after="160"/>
              <w:contextualSpacing/>
              <w:jc w:val="center"/>
              <w:rPr>
                <w:rFonts w:eastAsia="Calibri"/>
                <w:b/>
                <w:caps/>
                <w:sz w:val="28"/>
                <w:szCs w:val="28"/>
              </w:rPr>
            </w:pPr>
          </w:p>
        </w:tc>
        <w:tc>
          <w:tcPr>
            <w:tcW w:w="1188" w:type="dxa"/>
            <w:tcBorders>
              <w:top w:val="single" w:sz="4" w:space="0" w:color="auto"/>
              <w:left w:val="single" w:sz="4" w:space="0" w:color="auto"/>
              <w:bottom w:val="single" w:sz="4" w:space="0" w:color="auto"/>
              <w:right w:val="single" w:sz="4" w:space="0" w:color="auto"/>
            </w:tcBorders>
          </w:tcPr>
          <w:p w14:paraId="544B40F7"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66081B9F"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60187F12"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26CFCD5A" w14:textId="77777777" w:rsidR="005C21E7" w:rsidRDefault="005C21E7">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0D05BA2F" w14:textId="77777777" w:rsidR="005C21E7" w:rsidRDefault="005C21E7">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2FC4514D" w14:textId="77777777" w:rsidR="005C21E7" w:rsidRDefault="005C21E7">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196FC19B" w14:textId="77777777" w:rsidR="005C21E7" w:rsidRDefault="005C21E7">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6F63077C" w14:textId="77777777" w:rsidR="00EC609F" w:rsidRDefault="00EC609F" w:rsidP="00EC609F">
            <w:pPr>
              <w:spacing w:after="160"/>
              <w:contextualSpacing/>
              <w:rPr>
                <w:rFonts w:eastAsia="Calibri"/>
                <w:b/>
                <w:caps/>
                <w:sz w:val="28"/>
                <w:szCs w:val="28"/>
              </w:rPr>
            </w:pPr>
          </w:p>
        </w:tc>
      </w:tr>
      <w:tr w:rsidR="00EC609F" w14:paraId="162489B1" w14:textId="77777777" w:rsidTr="005C21E7">
        <w:tc>
          <w:tcPr>
            <w:tcW w:w="551" w:type="dxa"/>
            <w:tcBorders>
              <w:top w:val="single" w:sz="4" w:space="0" w:color="auto"/>
              <w:left w:val="single" w:sz="4" w:space="0" w:color="auto"/>
              <w:bottom w:val="single" w:sz="4" w:space="0" w:color="auto"/>
              <w:right w:val="single" w:sz="4" w:space="0" w:color="auto"/>
            </w:tcBorders>
          </w:tcPr>
          <w:p w14:paraId="059BB077" w14:textId="1186348E" w:rsidR="00EC609F" w:rsidRPr="00EC609F" w:rsidRDefault="00EC609F">
            <w:pPr>
              <w:spacing w:after="160"/>
              <w:contextualSpacing/>
              <w:jc w:val="center"/>
              <w:rPr>
                <w:rFonts w:eastAsia="Calibri"/>
                <w:caps/>
                <w:sz w:val="18"/>
                <w:szCs w:val="28"/>
                <w:lang w:val="ru-RU"/>
              </w:rPr>
            </w:pPr>
            <w:r>
              <w:rPr>
                <w:rFonts w:eastAsia="Calibri"/>
                <w:caps/>
                <w:sz w:val="18"/>
                <w:szCs w:val="28"/>
                <w:lang w:val="ru-RU"/>
              </w:rPr>
              <w:t>5.</w:t>
            </w:r>
          </w:p>
        </w:tc>
        <w:tc>
          <w:tcPr>
            <w:tcW w:w="1161" w:type="dxa"/>
            <w:tcBorders>
              <w:top w:val="single" w:sz="4" w:space="0" w:color="auto"/>
              <w:left w:val="single" w:sz="4" w:space="0" w:color="auto"/>
              <w:bottom w:val="single" w:sz="4" w:space="0" w:color="auto"/>
              <w:right w:val="single" w:sz="4" w:space="0" w:color="auto"/>
            </w:tcBorders>
          </w:tcPr>
          <w:p w14:paraId="40CD77F5" w14:textId="77777777" w:rsidR="00EC609F" w:rsidRDefault="00EC609F">
            <w:pPr>
              <w:spacing w:after="160"/>
              <w:contextualSpacing/>
              <w:jc w:val="center"/>
              <w:rPr>
                <w:rFonts w:eastAsia="Calibri"/>
                <w:b/>
                <w:caps/>
                <w:sz w:val="28"/>
                <w:szCs w:val="28"/>
              </w:rPr>
            </w:pPr>
          </w:p>
        </w:tc>
        <w:tc>
          <w:tcPr>
            <w:tcW w:w="1099" w:type="dxa"/>
            <w:tcBorders>
              <w:top w:val="single" w:sz="4" w:space="0" w:color="auto"/>
              <w:left w:val="single" w:sz="4" w:space="0" w:color="auto"/>
              <w:bottom w:val="single" w:sz="4" w:space="0" w:color="auto"/>
              <w:right w:val="single" w:sz="4" w:space="0" w:color="auto"/>
            </w:tcBorders>
          </w:tcPr>
          <w:p w14:paraId="257FCAB9" w14:textId="77777777" w:rsidR="00EC609F" w:rsidRDefault="00EC609F">
            <w:pPr>
              <w:spacing w:after="160"/>
              <w:contextualSpacing/>
              <w:jc w:val="center"/>
              <w:rPr>
                <w:rFonts w:eastAsia="Calibri"/>
                <w:b/>
                <w:caps/>
                <w:sz w:val="28"/>
                <w:szCs w:val="28"/>
              </w:rPr>
            </w:pPr>
          </w:p>
        </w:tc>
        <w:tc>
          <w:tcPr>
            <w:tcW w:w="728" w:type="dxa"/>
            <w:tcBorders>
              <w:top w:val="single" w:sz="4" w:space="0" w:color="auto"/>
              <w:left w:val="single" w:sz="4" w:space="0" w:color="auto"/>
              <w:bottom w:val="single" w:sz="4" w:space="0" w:color="auto"/>
              <w:right w:val="single" w:sz="4" w:space="0" w:color="auto"/>
            </w:tcBorders>
          </w:tcPr>
          <w:p w14:paraId="3290D115" w14:textId="77777777" w:rsidR="00EC609F" w:rsidRDefault="00EC609F">
            <w:pPr>
              <w:spacing w:after="160"/>
              <w:contextualSpacing/>
              <w:jc w:val="center"/>
              <w:rPr>
                <w:rFonts w:eastAsia="Calibri"/>
                <w:b/>
                <w:caps/>
                <w:sz w:val="28"/>
                <w:szCs w:val="28"/>
              </w:rPr>
            </w:pPr>
          </w:p>
        </w:tc>
        <w:tc>
          <w:tcPr>
            <w:tcW w:w="1288" w:type="dxa"/>
            <w:tcBorders>
              <w:top w:val="single" w:sz="4" w:space="0" w:color="auto"/>
              <w:left w:val="single" w:sz="4" w:space="0" w:color="auto"/>
              <w:bottom w:val="single" w:sz="4" w:space="0" w:color="auto"/>
              <w:right w:val="single" w:sz="4" w:space="0" w:color="auto"/>
            </w:tcBorders>
          </w:tcPr>
          <w:p w14:paraId="78B1DD1B" w14:textId="77777777" w:rsidR="00EC609F" w:rsidRDefault="00EC609F">
            <w:pPr>
              <w:spacing w:after="160"/>
              <w:contextualSpacing/>
              <w:jc w:val="center"/>
              <w:rPr>
                <w:rFonts w:eastAsia="Calibri"/>
                <w:b/>
                <w:caps/>
                <w:sz w:val="28"/>
                <w:szCs w:val="28"/>
              </w:rPr>
            </w:pPr>
          </w:p>
        </w:tc>
        <w:tc>
          <w:tcPr>
            <w:tcW w:w="1068" w:type="dxa"/>
            <w:tcBorders>
              <w:top w:val="single" w:sz="4" w:space="0" w:color="auto"/>
              <w:left w:val="single" w:sz="4" w:space="0" w:color="auto"/>
              <w:bottom w:val="single" w:sz="4" w:space="0" w:color="auto"/>
              <w:right w:val="single" w:sz="4" w:space="0" w:color="auto"/>
            </w:tcBorders>
          </w:tcPr>
          <w:p w14:paraId="5A7C43C7" w14:textId="77777777" w:rsidR="00EC609F" w:rsidRDefault="00EC609F">
            <w:pPr>
              <w:spacing w:after="160"/>
              <w:contextualSpacing/>
              <w:jc w:val="center"/>
              <w:rPr>
                <w:rFonts w:eastAsia="Calibri"/>
                <w:b/>
                <w:caps/>
                <w:sz w:val="28"/>
                <w:szCs w:val="28"/>
              </w:rPr>
            </w:pPr>
          </w:p>
        </w:tc>
        <w:tc>
          <w:tcPr>
            <w:tcW w:w="1188" w:type="dxa"/>
            <w:tcBorders>
              <w:top w:val="single" w:sz="4" w:space="0" w:color="auto"/>
              <w:left w:val="single" w:sz="4" w:space="0" w:color="auto"/>
              <w:bottom w:val="single" w:sz="4" w:space="0" w:color="auto"/>
              <w:right w:val="single" w:sz="4" w:space="0" w:color="auto"/>
            </w:tcBorders>
          </w:tcPr>
          <w:p w14:paraId="6C410394" w14:textId="77777777" w:rsidR="00EC609F" w:rsidRDefault="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15334040" w14:textId="77777777" w:rsidR="00EC609F" w:rsidRDefault="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6A3497E9" w14:textId="77777777" w:rsidR="00EC609F" w:rsidRDefault="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EB4BC7A" w14:textId="77777777" w:rsidR="00EC609F" w:rsidRDefault="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6AF97AB" w14:textId="77777777" w:rsidR="00EC609F" w:rsidRDefault="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495A64FF" w14:textId="77777777" w:rsidR="00EC609F" w:rsidRDefault="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2BE15771" w14:textId="77777777" w:rsidR="00EC609F" w:rsidRDefault="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7EE4447E" w14:textId="77777777" w:rsidR="00EC609F" w:rsidRDefault="00EC609F" w:rsidP="00EC609F">
            <w:pPr>
              <w:spacing w:after="160"/>
              <w:contextualSpacing/>
              <w:rPr>
                <w:rFonts w:eastAsia="Calibri"/>
                <w:b/>
                <w:caps/>
                <w:sz w:val="28"/>
                <w:szCs w:val="28"/>
              </w:rPr>
            </w:pPr>
          </w:p>
        </w:tc>
      </w:tr>
      <w:tr w:rsidR="00EC609F" w14:paraId="56C9A041" w14:textId="77777777" w:rsidTr="005C21E7">
        <w:tc>
          <w:tcPr>
            <w:tcW w:w="551" w:type="dxa"/>
            <w:tcBorders>
              <w:top w:val="single" w:sz="4" w:space="0" w:color="auto"/>
              <w:left w:val="single" w:sz="4" w:space="0" w:color="auto"/>
              <w:bottom w:val="single" w:sz="4" w:space="0" w:color="auto"/>
              <w:right w:val="single" w:sz="4" w:space="0" w:color="auto"/>
            </w:tcBorders>
          </w:tcPr>
          <w:p w14:paraId="2BFFF314" w14:textId="27D7469A" w:rsidR="00EC609F" w:rsidRDefault="00EC609F" w:rsidP="00EC609F">
            <w:pPr>
              <w:spacing w:after="160"/>
              <w:contextualSpacing/>
              <w:jc w:val="center"/>
              <w:rPr>
                <w:rFonts w:eastAsia="Calibri"/>
                <w:caps/>
                <w:sz w:val="18"/>
                <w:szCs w:val="28"/>
              </w:rPr>
            </w:pPr>
            <w:r>
              <w:rPr>
                <w:rFonts w:eastAsia="Calibri"/>
                <w:caps/>
                <w:sz w:val="18"/>
                <w:szCs w:val="28"/>
              </w:rPr>
              <w:t>….</w:t>
            </w:r>
          </w:p>
        </w:tc>
        <w:tc>
          <w:tcPr>
            <w:tcW w:w="1161" w:type="dxa"/>
            <w:tcBorders>
              <w:top w:val="single" w:sz="4" w:space="0" w:color="auto"/>
              <w:left w:val="single" w:sz="4" w:space="0" w:color="auto"/>
              <w:bottom w:val="single" w:sz="4" w:space="0" w:color="auto"/>
              <w:right w:val="single" w:sz="4" w:space="0" w:color="auto"/>
            </w:tcBorders>
          </w:tcPr>
          <w:p w14:paraId="151D091B" w14:textId="77777777" w:rsidR="00EC609F" w:rsidRDefault="00EC609F" w:rsidP="00EC609F">
            <w:pPr>
              <w:spacing w:after="160"/>
              <w:contextualSpacing/>
              <w:jc w:val="center"/>
              <w:rPr>
                <w:rFonts w:eastAsia="Calibri"/>
                <w:b/>
                <w:caps/>
                <w:sz w:val="28"/>
                <w:szCs w:val="28"/>
              </w:rPr>
            </w:pPr>
          </w:p>
        </w:tc>
        <w:tc>
          <w:tcPr>
            <w:tcW w:w="1099" w:type="dxa"/>
            <w:tcBorders>
              <w:top w:val="single" w:sz="4" w:space="0" w:color="auto"/>
              <w:left w:val="single" w:sz="4" w:space="0" w:color="auto"/>
              <w:bottom w:val="single" w:sz="4" w:space="0" w:color="auto"/>
              <w:right w:val="single" w:sz="4" w:space="0" w:color="auto"/>
            </w:tcBorders>
          </w:tcPr>
          <w:p w14:paraId="15F30530" w14:textId="77777777" w:rsidR="00EC609F" w:rsidRDefault="00EC609F" w:rsidP="00EC609F">
            <w:pPr>
              <w:spacing w:after="160"/>
              <w:contextualSpacing/>
              <w:jc w:val="center"/>
              <w:rPr>
                <w:rFonts w:eastAsia="Calibri"/>
                <w:b/>
                <w:caps/>
                <w:sz w:val="28"/>
                <w:szCs w:val="28"/>
              </w:rPr>
            </w:pPr>
          </w:p>
        </w:tc>
        <w:tc>
          <w:tcPr>
            <w:tcW w:w="728" w:type="dxa"/>
            <w:tcBorders>
              <w:top w:val="single" w:sz="4" w:space="0" w:color="auto"/>
              <w:left w:val="single" w:sz="4" w:space="0" w:color="auto"/>
              <w:bottom w:val="single" w:sz="4" w:space="0" w:color="auto"/>
              <w:right w:val="single" w:sz="4" w:space="0" w:color="auto"/>
            </w:tcBorders>
          </w:tcPr>
          <w:p w14:paraId="271AB4A4" w14:textId="77777777" w:rsidR="00EC609F" w:rsidRDefault="00EC609F" w:rsidP="00EC609F">
            <w:pPr>
              <w:spacing w:after="160"/>
              <w:contextualSpacing/>
              <w:jc w:val="center"/>
              <w:rPr>
                <w:rFonts w:eastAsia="Calibri"/>
                <w:b/>
                <w:caps/>
                <w:sz w:val="28"/>
                <w:szCs w:val="28"/>
              </w:rPr>
            </w:pPr>
          </w:p>
        </w:tc>
        <w:tc>
          <w:tcPr>
            <w:tcW w:w="1288" w:type="dxa"/>
            <w:tcBorders>
              <w:top w:val="single" w:sz="4" w:space="0" w:color="auto"/>
              <w:left w:val="single" w:sz="4" w:space="0" w:color="auto"/>
              <w:bottom w:val="single" w:sz="4" w:space="0" w:color="auto"/>
              <w:right w:val="single" w:sz="4" w:space="0" w:color="auto"/>
            </w:tcBorders>
          </w:tcPr>
          <w:p w14:paraId="4690C5E1" w14:textId="77777777" w:rsidR="00EC609F" w:rsidRDefault="00EC609F" w:rsidP="00EC609F">
            <w:pPr>
              <w:spacing w:after="160"/>
              <w:contextualSpacing/>
              <w:jc w:val="center"/>
              <w:rPr>
                <w:rFonts w:eastAsia="Calibri"/>
                <w:b/>
                <w:caps/>
                <w:sz w:val="28"/>
                <w:szCs w:val="28"/>
              </w:rPr>
            </w:pPr>
          </w:p>
        </w:tc>
        <w:tc>
          <w:tcPr>
            <w:tcW w:w="1068" w:type="dxa"/>
            <w:tcBorders>
              <w:top w:val="single" w:sz="4" w:space="0" w:color="auto"/>
              <w:left w:val="single" w:sz="4" w:space="0" w:color="auto"/>
              <w:bottom w:val="single" w:sz="4" w:space="0" w:color="auto"/>
              <w:right w:val="single" w:sz="4" w:space="0" w:color="auto"/>
            </w:tcBorders>
          </w:tcPr>
          <w:p w14:paraId="3B041B76" w14:textId="77777777" w:rsidR="00EC609F" w:rsidRDefault="00EC609F" w:rsidP="00EC609F">
            <w:pPr>
              <w:spacing w:after="160"/>
              <w:contextualSpacing/>
              <w:jc w:val="center"/>
              <w:rPr>
                <w:rFonts w:eastAsia="Calibri"/>
                <w:b/>
                <w:caps/>
                <w:sz w:val="28"/>
                <w:szCs w:val="28"/>
              </w:rPr>
            </w:pPr>
          </w:p>
        </w:tc>
        <w:tc>
          <w:tcPr>
            <w:tcW w:w="1188" w:type="dxa"/>
            <w:tcBorders>
              <w:top w:val="single" w:sz="4" w:space="0" w:color="auto"/>
              <w:left w:val="single" w:sz="4" w:space="0" w:color="auto"/>
              <w:bottom w:val="single" w:sz="4" w:space="0" w:color="auto"/>
              <w:right w:val="single" w:sz="4" w:space="0" w:color="auto"/>
            </w:tcBorders>
          </w:tcPr>
          <w:p w14:paraId="279E45BA"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DE5AB76"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6EEFC53A"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F6E298B"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403CB3DB"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73CCA3DC"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0CB71DD2"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67FFAE2B" w14:textId="77777777" w:rsidR="00EC609F" w:rsidRDefault="00EC609F" w:rsidP="00EC609F">
            <w:pPr>
              <w:spacing w:after="160"/>
              <w:contextualSpacing/>
              <w:rPr>
                <w:rFonts w:eastAsia="Calibri"/>
                <w:b/>
                <w:caps/>
                <w:sz w:val="28"/>
                <w:szCs w:val="28"/>
              </w:rPr>
            </w:pPr>
          </w:p>
        </w:tc>
      </w:tr>
      <w:tr w:rsidR="00EC609F" w14:paraId="221C7059" w14:textId="77777777" w:rsidTr="005C21E7">
        <w:tc>
          <w:tcPr>
            <w:tcW w:w="15076" w:type="dxa"/>
            <w:gridSpan w:val="14"/>
            <w:tcBorders>
              <w:top w:val="single" w:sz="4" w:space="0" w:color="auto"/>
              <w:left w:val="single" w:sz="4" w:space="0" w:color="auto"/>
              <w:bottom w:val="single" w:sz="4" w:space="0" w:color="auto"/>
              <w:right w:val="single" w:sz="4" w:space="0" w:color="auto"/>
            </w:tcBorders>
            <w:hideMark/>
          </w:tcPr>
          <w:p w14:paraId="6E6B36A6" w14:textId="68A3943F" w:rsidR="00EC609F" w:rsidRDefault="00F868E7" w:rsidP="00EC609F">
            <w:pPr>
              <w:spacing w:after="160"/>
              <w:contextualSpacing/>
              <w:jc w:val="center"/>
              <w:rPr>
                <w:rFonts w:eastAsia="Calibri"/>
                <w:caps/>
                <w:sz w:val="28"/>
                <w:szCs w:val="28"/>
              </w:rPr>
            </w:pPr>
            <w:r>
              <w:rPr>
                <w:rFonts w:eastAsia="Calibri"/>
                <w:caps/>
                <w:szCs w:val="28"/>
              </w:rPr>
              <w:t>маршрут №___</w:t>
            </w:r>
          </w:p>
        </w:tc>
      </w:tr>
      <w:tr w:rsidR="00EC609F" w14:paraId="039D97E1" w14:textId="77777777" w:rsidTr="005C21E7">
        <w:tc>
          <w:tcPr>
            <w:tcW w:w="551" w:type="dxa"/>
            <w:tcBorders>
              <w:top w:val="single" w:sz="4" w:space="0" w:color="auto"/>
              <w:left w:val="single" w:sz="4" w:space="0" w:color="auto"/>
              <w:bottom w:val="single" w:sz="4" w:space="0" w:color="auto"/>
              <w:right w:val="single" w:sz="4" w:space="0" w:color="auto"/>
            </w:tcBorders>
          </w:tcPr>
          <w:p w14:paraId="380ECB7E" w14:textId="77777777" w:rsidR="00EC609F" w:rsidRDefault="00EC609F" w:rsidP="00EC609F">
            <w:pPr>
              <w:spacing w:after="160"/>
              <w:contextualSpacing/>
              <w:rPr>
                <w:rFonts w:eastAsia="Calibri"/>
                <w:b/>
                <w:caps/>
                <w:sz w:val="28"/>
                <w:szCs w:val="28"/>
              </w:rPr>
            </w:pPr>
          </w:p>
        </w:tc>
        <w:tc>
          <w:tcPr>
            <w:tcW w:w="1161" w:type="dxa"/>
            <w:tcBorders>
              <w:top w:val="single" w:sz="4" w:space="0" w:color="auto"/>
              <w:left w:val="single" w:sz="4" w:space="0" w:color="auto"/>
              <w:bottom w:val="single" w:sz="4" w:space="0" w:color="auto"/>
              <w:right w:val="single" w:sz="4" w:space="0" w:color="auto"/>
            </w:tcBorders>
          </w:tcPr>
          <w:p w14:paraId="2AA16D5A" w14:textId="77777777" w:rsidR="00EC609F" w:rsidRDefault="00EC609F" w:rsidP="00EC609F">
            <w:pPr>
              <w:spacing w:after="160"/>
              <w:contextualSpacing/>
              <w:jc w:val="center"/>
              <w:rPr>
                <w:rFonts w:eastAsia="Calibri"/>
                <w:b/>
                <w:caps/>
                <w:sz w:val="28"/>
                <w:szCs w:val="28"/>
              </w:rPr>
            </w:pPr>
          </w:p>
        </w:tc>
        <w:tc>
          <w:tcPr>
            <w:tcW w:w="1099" w:type="dxa"/>
            <w:tcBorders>
              <w:top w:val="single" w:sz="4" w:space="0" w:color="auto"/>
              <w:left w:val="single" w:sz="4" w:space="0" w:color="auto"/>
              <w:bottom w:val="single" w:sz="4" w:space="0" w:color="auto"/>
              <w:right w:val="single" w:sz="4" w:space="0" w:color="auto"/>
            </w:tcBorders>
          </w:tcPr>
          <w:p w14:paraId="0DECE19A" w14:textId="77777777" w:rsidR="00EC609F" w:rsidRDefault="00EC609F" w:rsidP="00EC609F">
            <w:pPr>
              <w:spacing w:after="160"/>
              <w:contextualSpacing/>
              <w:jc w:val="center"/>
              <w:rPr>
                <w:rFonts w:eastAsia="Calibri"/>
                <w:b/>
                <w:caps/>
                <w:sz w:val="28"/>
                <w:szCs w:val="28"/>
              </w:rPr>
            </w:pPr>
          </w:p>
        </w:tc>
        <w:tc>
          <w:tcPr>
            <w:tcW w:w="728" w:type="dxa"/>
            <w:tcBorders>
              <w:top w:val="single" w:sz="4" w:space="0" w:color="auto"/>
              <w:left w:val="single" w:sz="4" w:space="0" w:color="auto"/>
              <w:bottom w:val="single" w:sz="4" w:space="0" w:color="auto"/>
              <w:right w:val="single" w:sz="4" w:space="0" w:color="auto"/>
            </w:tcBorders>
          </w:tcPr>
          <w:p w14:paraId="5397847F" w14:textId="77777777" w:rsidR="00EC609F" w:rsidRDefault="00EC609F" w:rsidP="00EC609F">
            <w:pPr>
              <w:spacing w:after="160"/>
              <w:contextualSpacing/>
              <w:jc w:val="center"/>
              <w:rPr>
                <w:rFonts w:eastAsia="Calibri"/>
                <w:b/>
                <w:caps/>
                <w:sz w:val="28"/>
                <w:szCs w:val="28"/>
              </w:rPr>
            </w:pPr>
          </w:p>
        </w:tc>
        <w:tc>
          <w:tcPr>
            <w:tcW w:w="1288" w:type="dxa"/>
            <w:tcBorders>
              <w:top w:val="single" w:sz="4" w:space="0" w:color="auto"/>
              <w:left w:val="single" w:sz="4" w:space="0" w:color="auto"/>
              <w:bottom w:val="single" w:sz="4" w:space="0" w:color="auto"/>
              <w:right w:val="single" w:sz="4" w:space="0" w:color="auto"/>
            </w:tcBorders>
          </w:tcPr>
          <w:p w14:paraId="76C2D4C6" w14:textId="77777777" w:rsidR="00EC609F" w:rsidRDefault="00EC609F" w:rsidP="00EC609F">
            <w:pPr>
              <w:spacing w:after="160"/>
              <w:contextualSpacing/>
              <w:jc w:val="center"/>
              <w:rPr>
                <w:rFonts w:eastAsia="Calibri"/>
                <w:b/>
                <w:caps/>
                <w:sz w:val="28"/>
                <w:szCs w:val="28"/>
              </w:rPr>
            </w:pPr>
          </w:p>
        </w:tc>
        <w:tc>
          <w:tcPr>
            <w:tcW w:w="1068" w:type="dxa"/>
            <w:tcBorders>
              <w:top w:val="single" w:sz="4" w:space="0" w:color="auto"/>
              <w:left w:val="single" w:sz="4" w:space="0" w:color="auto"/>
              <w:bottom w:val="single" w:sz="4" w:space="0" w:color="auto"/>
              <w:right w:val="single" w:sz="4" w:space="0" w:color="auto"/>
            </w:tcBorders>
          </w:tcPr>
          <w:p w14:paraId="2B69AB90" w14:textId="77777777" w:rsidR="00EC609F" w:rsidRDefault="00EC609F" w:rsidP="00EC609F">
            <w:pPr>
              <w:spacing w:after="160"/>
              <w:contextualSpacing/>
              <w:jc w:val="center"/>
              <w:rPr>
                <w:rFonts w:eastAsia="Calibri"/>
                <w:b/>
                <w:caps/>
                <w:sz w:val="28"/>
                <w:szCs w:val="28"/>
              </w:rPr>
            </w:pPr>
          </w:p>
        </w:tc>
        <w:tc>
          <w:tcPr>
            <w:tcW w:w="1188" w:type="dxa"/>
            <w:tcBorders>
              <w:top w:val="single" w:sz="4" w:space="0" w:color="auto"/>
              <w:left w:val="single" w:sz="4" w:space="0" w:color="auto"/>
              <w:bottom w:val="single" w:sz="4" w:space="0" w:color="auto"/>
              <w:right w:val="single" w:sz="4" w:space="0" w:color="auto"/>
            </w:tcBorders>
          </w:tcPr>
          <w:p w14:paraId="0FE78211"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3F7575FB"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183BF3AE"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4F00175A"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518CB9ED"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1EC597F6"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1D636A32"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09EDD1FD" w14:textId="77777777" w:rsidR="00EC609F" w:rsidRDefault="00EC609F" w:rsidP="00EC609F">
            <w:pPr>
              <w:spacing w:after="160"/>
              <w:contextualSpacing/>
              <w:jc w:val="center"/>
              <w:rPr>
                <w:rFonts w:eastAsia="Calibri"/>
                <w:b/>
                <w:caps/>
                <w:sz w:val="28"/>
                <w:szCs w:val="28"/>
              </w:rPr>
            </w:pPr>
          </w:p>
        </w:tc>
      </w:tr>
      <w:tr w:rsidR="00EC609F" w14:paraId="6D0C0938" w14:textId="77777777" w:rsidTr="005C21E7">
        <w:tc>
          <w:tcPr>
            <w:tcW w:w="551" w:type="dxa"/>
            <w:tcBorders>
              <w:top w:val="single" w:sz="4" w:space="0" w:color="auto"/>
              <w:left w:val="single" w:sz="4" w:space="0" w:color="auto"/>
              <w:bottom w:val="single" w:sz="4" w:space="0" w:color="auto"/>
              <w:right w:val="single" w:sz="4" w:space="0" w:color="auto"/>
            </w:tcBorders>
            <w:hideMark/>
          </w:tcPr>
          <w:p w14:paraId="4FD8325B" w14:textId="77777777" w:rsidR="00EC609F" w:rsidRDefault="00EC609F" w:rsidP="00EC609F">
            <w:pPr>
              <w:spacing w:after="160"/>
              <w:contextualSpacing/>
              <w:jc w:val="center"/>
              <w:rPr>
                <w:rFonts w:eastAsia="Calibri"/>
                <w:caps/>
                <w:sz w:val="18"/>
                <w:szCs w:val="28"/>
              </w:rPr>
            </w:pPr>
            <w:r>
              <w:rPr>
                <w:rFonts w:eastAsia="Calibri"/>
                <w:caps/>
                <w:sz w:val="18"/>
                <w:szCs w:val="28"/>
              </w:rPr>
              <w:lastRenderedPageBreak/>
              <w:t>1.</w:t>
            </w:r>
          </w:p>
        </w:tc>
        <w:tc>
          <w:tcPr>
            <w:tcW w:w="1161" w:type="dxa"/>
            <w:tcBorders>
              <w:top w:val="single" w:sz="4" w:space="0" w:color="auto"/>
              <w:left w:val="single" w:sz="4" w:space="0" w:color="auto"/>
              <w:bottom w:val="single" w:sz="4" w:space="0" w:color="auto"/>
              <w:right w:val="single" w:sz="4" w:space="0" w:color="auto"/>
            </w:tcBorders>
          </w:tcPr>
          <w:p w14:paraId="3410BFED" w14:textId="77777777" w:rsidR="00EC609F" w:rsidRDefault="00EC609F" w:rsidP="00EC609F">
            <w:pPr>
              <w:spacing w:after="160"/>
              <w:contextualSpacing/>
              <w:jc w:val="center"/>
              <w:rPr>
                <w:rFonts w:eastAsia="Calibri"/>
                <w:b/>
                <w:caps/>
                <w:sz w:val="28"/>
                <w:szCs w:val="28"/>
              </w:rPr>
            </w:pPr>
          </w:p>
        </w:tc>
        <w:tc>
          <w:tcPr>
            <w:tcW w:w="1099" w:type="dxa"/>
            <w:tcBorders>
              <w:top w:val="single" w:sz="4" w:space="0" w:color="auto"/>
              <w:left w:val="single" w:sz="4" w:space="0" w:color="auto"/>
              <w:bottom w:val="single" w:sz="4" w:space="0" w:color="auto"/>
              <w:right w:val="single" w:sz="4" w:space="0" w:color="auto"/>
            </w:tcBorders>
          </w:tcPr>
          <w:p w14:paraId="019FAC09" w14:textId="77777777" w:rsidR="00EC609F" w:rsidRDefault="00EC609F" w:rsidP="00EC609F">
            <w:pPr>
              <w:spacing w:after="160"/>
              <w:contextualSpacing/>
              <w:jc w:val="center"/>
              <w:rPr>
                <w:rFonts w:eastAsia="Calibri"/>
                <w:b/>
                <w:caps/>
                <w:sz w:val="28"/>
                <w:szCs w:val="28"/>
              </w:rPr>
            </w:pPr>
          </w:p>
        </w:tc>
        <w:tc>
          <w:tcPr>
            <w:tcW w:w="728" w:type="dxa"/>
            <w:tcBorders>
              <w:top w:val="single" w:sz="4" w:space="0" w:color="auto"/>
              <w:left w:val="single" w:sz="4" w:space="0" w:color="auto"/>
              <w:bottom w:val="single" w:sz="4" w:space="0" w:color="auto"/>
              <w:right w:val="single" w:sz="4" w:space="0" w:color="auto"/>
            </w:tcBorders>
          </w:tcPr>
          <w:p w14:paraId="65978CF0" w14:textId="77777777" w:rsidR="00EC609F" w:rsidRDefault="00EC609F" w:rsidP="00EC609F">
            <w:pPr>
              <w:spacing w:after="160"/>
              <w:contextualSpacing/>
              <w:jc w:val="center"/>
              <w:rPr>
                <w:rFonts w:eastAsia="Calibri"/>
                <w:b/>
                <w:caps/>
                <w:sz w:val="28"/>
                <w:szCs w:val="28"/>
              </w:rPr>
            </w:pPr>
          </w:p>
        </w:tc>
        <w:tc>
          <w:tcPr>
            <w:tcW w:w="1288" w:type="dxa"/>
            <w:tcBorders>
              <w:top w:val="single" w:sz="4" w:space="0" w:color="auto"/>
              <w:left w:val="single" w:sz="4" w:space="0" w:color="auto"/>
              <w:bottom w:val="single" w:sz="4" w:space="0" w:color="auto"/>
              <w:right w:val="single" w:sz="4" w:space="0" w:color="auto"/>
            </w:tcBorders>
          </w:tcPr>
          <w:p w14:paraId="0206D1D2" w14:textId="77777777" w:rsidR="00EC609F" w:rsidRDefault="00EC609F" w:rsidP="00EC609F">
            <w:pPr>
              <w:spacing w:after="160"/>
              <w:contextualSpacing/>
              <w:jc w:val="center"/>
              <w:rPr>
                <w:rFonts w:eastAsia="Calibri"/>
                <w:b/>
                <w:caps/>
                <w:sz w:val="28"/>
                <w:szCs w:val="28"/>
              </w:rPr>
            </w:pPr>
          </w:p>
        </w:tc>
        <w:tc>
          <w:tcPr>
            <w:tcW w:w="1068" w:type="dxa"/>
            <w:tcBorders>
              <w:top w:val="single" w:sz="4" w:space="0" w:color="auto"/>
              <w:left w:val="single" w:sz="4" w:space="0" w:color="auto"/>
              <w:bottom w:val="single" w:sz="4" w:space="0" w:color="auto"/>
              <w:right w:val="single" w:sz="4" w:space="0" w:color="auto"/>
            </w:tcBorders>
          </w:tcPr>
          <w:p w14:paraId="5AAC232E" w14:textId="77777777" w:rsidR="00EC609F" w:rsidRDefault="00EC609F" w:rsidP="00EC609F">
            <w:pPr>
              <w:spacing w:after="160"/>
              <w:contextualSpacing/>
              <w:jc w:val="center"/>
              <w:rPr>
                <w:rFonts w:eastAsia="Calibri"/>
                <w:b/>
                <w:caps/>
                <w:sz w:val="28"/>
                <w:szCs w:val="28"/>
              </w:rPr>
            </w:pPr>
          </w:p>
        </w:tc>
        <w:tc>
          <w:tcPr>
            <w:tcW w:w="1188" w:type="dxa"/>
            <w:tcBorders>
              <w:top w:val="single" w:sz="4" w:space="0" w:color="auto"/>
              <w:left w:val="single" w:sz="4" w:space="0" w:color="auto"/>
              <w:bottom w:val="single" w:sz="4" w:space="0" w:color="auto"/>
              <w:right w:val="single" w:sz="4" w:space="0" w:color="auto"/>
            </w:tcBorders>
          </w:tcPr>
          <w:p w14:paraId="18CE76E7"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43B44892"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650DBE8"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17114F71"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0E2154C8"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2FBE2F02"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2E1E3BF7"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58EF3D35" w14:textId="77777777" w:rsidR="00EC609F" w:rsidRDefault="00EC609F" w:rsidP="00EC609F">
            <w:pPr>
              <w:spacing w:after="160"/>
              <w:contextualSpacing/>
              <w:jc w:val="center"/>
              <w:rPr>
                <w:rFonts w:eastAsia="Calibri"/>
                <w:b/>
                <w:caps/>
                <w:sz w:val="28"/>
                <w:szCs w:val="28"/>
              </w:rPr>
            </w:pPr>
          </w:p>
        </w:tc>
      </w:tr>
      <w:tr w:rsidR="00EC609F" w14:paraId="32CCF2D5" w14:textId="77777777" w:rsidTr="005C21E7">
        <w:tc>
          <w:tcPr>
            <w:tcW w:w="551" w:type="dxa"/>
            <w:tcBorders>
              <w:top w:val="single" w:sz="4" w:space="0" w:color="auto"/>
              <w:left w:val="single" w:sz="4" w:space="0" w:color="auto"/>
              <w:bottom w:val="single" w:sz="4" w:space="0" w:color="auto"/>
              <w:right w:val="single" w:sz="4" w:space="0" w:color="auto"/>
            </w:tcBorders>
            <w:hideMark/>
          </w:tcPr>
          <w:p w14:paraId="01CAA9ED" w14:textId="77777777" w:rsidR="00EC609F" w:rsidRDefault="00EC609F" w:rsidP="00EC609F">
            <w:pPr>
              <w:spacing w:after="160"/>
              <w:contextualSpacing/>
              <w:jc w:val="center"/>
              <w:rPr>
                <w:rFonts w:eastAsia="Calibri"/>
                <w:caps/>
                <w:sz w:val="18"/>
                <w:szCs w:val="28"/>
              </w:rPr>
            </w:pPr>
            <w:r>
              <w:rPr>
                <w:rFonts w:eastAsia="Calibri"/>
                <w:caps/>
                <w:sz w:val="18"/>
                <w:szCs w:val="28"/>
              </w:rPr>
              <w:t>2.</w:t>
            </w:r>
          </w:p>
        </w:tc>
        <w:tc>
          <w:tcPr>
            <w:tcW w:w="1161" w:type="dxa"/>
            <w:tcBorders>
              <w:top w:val="single" w:sz="4" w:space="0" w:color="auto"/>
              <w:left w:val="single" w:sz="4" w:space="0" w:color="auto"/>
              <w:bottom w:val="single" w:sz="4" w:space="0" w:color="auto"/>
              <w:right w:val="single" w:sz="4" w:space="0" w:color="auto"/>
            </w:tcBorders>
          </w:tcPr>
          <w:p w14:paraId="56E590E2" w14:textId="77777777" w:rsidR="00EC609F" w:rsidRDefault="00EC609F" w:rsidP="00EC609F">
            <w:pPr>
              <w:spacing w:after="160"/>
              <w:contextualSpacing/>
              <w:jc w:val="center"/>
              <w:rPr>
                <w:rFonts w:eastAsia="Calibri"/>
                <w:b/>
                <w:caps/>
                <w:sz w:val="28"/>
                <w:szCs w:val="28"/>
              </w:rPr>
            </w:pPr>
          </w:p>
        </w:tc>
        <w:tc>
          <w:tcPr>
            <w:tcW w:w="1099" w:type="dxa"/>
            <w:tcBorders>
              <w:top w:val="single" w:sz="4" w:space="0" w:color="auto"/>
              <w:left w:val="single" w:sz="4" w:space="0" w:color="auto"/>
              <w:bottom w:val="single" w:sz="4" w:space="0" w:color="auto"/>
              <w:right w:val="single" w:sz="4" w:space="0" w:color="auto"/>
            </w:tcBorders>
          </w:tcPr>
          <w:p w14:paraId="3FF41940" w14:textId="77777777" w:rsidR="00EC609F" w:rsidRDefault="00EC609F" w:rsidP="00EC609F">
            <w:pPr>
              <w:spacing w:after="160"/>
              <w:contextualSpacing/>
              <w:jc w:val="center"/>
              <w:rPr>
                <w:rFonts w:eastAsia="Calibri"/>
                <w:b/>
                <w:caps/>
                <w:sz w:val="28"/>
                <w:szCs w:val="28"/>
              </w:rPr>
            </w:pPr>
          </w:p>
        </w:tc>
        <w:tc>
          <w:tcPr>
            <w:tcW w:w="728" w:type="dxa"/>
            <w:tcBorders>
              <w:top w:val="single" w:sz="4" w:space="0" w:color="auto"/>
              <w:left w:val="single" w:sz="4" w:space="0" w:color="auto"/>
              <w:bottom w:val="single" w:sz="4" w:space="0" w:color="auto"/>
              <w:right w:val="single" w:sz="4" w:space="0" w:color="auto"/>
            </w:tcBorders>
          </w:tcPr>
          <w:p w14:paraId="1279935B" w14:textId="77777777" w:rsidR="00EC609F" w:rsidRDefault="00EC609F" w:rsidP="00EC609F">
            <w:pPr>
              <w:spacing w:after="160"/>
              <w:contextualSpacing/>
              <w:jc w:val="center"/>
              <w:rPr>
                <w:rFonts w:eastAsia="Calibri"/>
                <w:b/>
                <w:caps/>
                <w:sz w:val="28"/>
                <w:szCs w:val="28"/>
              </w:rPr>
            </w:pPr>
          </w:p>
        </w:tc>
        <w:tc>
          <w:tcPr>
            <w:tcW w:w="1288" w:type="dxa"/>
            <w:tcBorders>
              <w:top w:val="single" w:sz="4" w:space="0" w:color="auto"/>
              <w:left w:val="single" w:sz="4" w:space="0" w:color="auto"/>
              <w:bottom w:val="single" w:sz="4" w:space="0" w:color="auto"/>
              <w:right w:val="single" w:sz="4" w:space="0" w:color="auto"/>
            </w:tcBorders>
          </w:tcPr>
          <w:p w14:paraId="5D16BB23" w14:textId="77777777" w:rsidR="00EC609F" w:rsidRDefault="00EC609F" w:rsidP="00EC609F">
            <w:pPr>
              <w:spacing w:after="160"/>
              <w:contextualSpacing/>
              <w:jc w:val="center"/>
              <w:rPr>
                <w:rFonts w:eastAsia="Calibri"/>
                <w:b/>
                <w:caps/>
                <w:sz w:val="28"/>
                <w:szCs w:val="28"/>
              </w:rPr>
            </w:pPr>
          </w:p>
        </w:tc>
        <w:tc>
          <w:tcPr>
            <w:tcW w:w="1068" w:type="dxa"/>
            <w:tcBorders>
              <w:top w:val="single" w:sz="4" w:space="0" w:color="auto"/>
              <w:left w:val="single" w:sz="4" w:space="0" w:color="auto"/>
              <w:bottom w:val="single" w:sz="4" w:space="0" w:color="auto"/>
              <w:right w:val="single" w:sz="4" w:space="0" w:color="auto"/>
            </w:tcBorders>
          </w:tcPr>
          <w:p w14:paraId="4C160694" w14:textId="77777777" w:rsidR="00EC609F" w:rsidRDefault="00EC609F" w:rsidP="00EC609F">
            <w:pPr>
              <w:spacing w:after="160"/>
              <w:contextualSpacing/>
              <w:jc w:val="center"/>
              <w:rPr>
                <w:rFonts w:eastAsia="Calibri"/>
                <w:b/>
                <w:caps/>
                <w:sz w:val="28"/>
                <w:szCs w:val="28"/>
              </w:rPr>
            </w:pPr>
          </w:p>
        </w:tc>
        <w:tc>
          <w:tcPr>
            <w:tcW w:w="1188" w:type="dxa"/>
            <w:tcBorders>
              <w:top w:val="single" w:sz="4" w:space="0" w:color="auto"/>
              <w:left w:val="single" w:sz="4" w:space="0" w:color="auto"/>
              <w:bottom w:val="single" w:sz="4" w:space="0" w:color="auto"/>
              <w:right w:val="single" w:sz="4" w:space="0" w:color="auto"/>
            </w:tcBorders>
          </w:tcPr>
          <w:p w14:paraId="040745F1"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2612F0CA"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3FAC3EBD"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4DEFABD4"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E9FD5AE"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54D5631B"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1947D60E"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73EBA95B" w14:textId="77777777" w:rsidR="00EC609F" w:rsidRDefault="00EC609F" w:rsidP="00EC609F">
            <w:pPr>
              <w:spacing w:after="160"/>
              <w:contextualSpacing/>
              <w:jc w:val="center"/>
              <w:rPr>
                <w:rFonts w:eastAsia="Calibri"/>
                <w:b/>
                <w:caps/>
                <w:sz w:val="28"/>
                <w:szCs w:val="28"/>
              </w:rPr>
            </w:pPr>
          </w:p>
        </w:tc>
      </w:tr>
      <w:tr w:rsidR="00EC609F" w14:paraId="17A026E4" w14:textId="77777777" w:rsidTr="005C21E7">
        <w:tc>
          <w:tcPr>
            <w:tcW w:w="551" w:type="dxa"/>
            <w:tcBorders>
              <w:top w:val="single" w:sz="4" w:space="0" w:color="auto"/>
              <w:left w:val="single" w:sz="4" w:space="0" w:color="auto"/>
              <w:bottom w:val="single" w:sz="4" w:space="0" w:color="auto"/>
              <w:right w:val="single" w:sz="4" w:space="0" w:color="auto"/>
            </w:tcBorders>
            <w:hideMark/>
          </w:tcPr>
          <w:p w14:paraId="7B8CA912" w14:textId="77777777" w:rsidR="00EC609F" w:rsidRDefault="00EC609F" w:rsidP="00EC609F">
            <w:pPr>
              <w:spacing w:after="160"/>
              <w:contextualSpacing/>
              <w:jc w:val="center"/>
              <w:rPr>
                <w:rFonts w:eastAsia="Calibri"/>
                <w:caps/>
                <w:sz w:val="18"/>
                <w:szCs w:val="28"/>
              </w:rPr>
            </w:pPr>
            <w:r>
              <w:rPr>
                <w:rFonts w:eastAsia="Calibri"/>
                <w:caps/>
                <w:sz w:val="18"/>
                <w:szCs w:val="28"/>
              </w:rPr>
              <w:t>3.</w:t>
            </w:r>
          </w:p>
        </w:tc>
        <w:tc>
          <w:tcPr>
            <w:tcW w:w="1161" w:type="dxa"/>
            <w:tcBorders>
              <w:top w:val="single" w:sz="4" w:space="0" w:color="auto"/>
              <w:left w:val="single" w:sz="4" w:space="0" w:color="auto"/>
              <w:bottom w:val="single" w:sz="4" w:space="0" w:color="auto"/>
              <w:right w:val="single" w:sz="4" w:space="0" w:color="auto"/>
            </w:tcBorders>
          </w:tcPr>
          <w:p w14:paraId="5E3F139E" w14:textId="77777777" w:rsidR="00EC609F" w:rsidRDefault="00EC609F" w:rsidP="00EC609F">
            <w:pPr>
              <w:spacing w:after="160"/>
              <w:contextualSpacing/>
              <w:jc w:val="center"/>
              <w:rPr>
                <w:rFonts w:eastAsia="Calibri"/>
                <w:b/>
                <w:caps/>
                <w:sz w:val="28"/>
                <w:szCs w:val="28"/>
              </w:rPr>
            </w:pPr>
          </w:p>
        </w:tc>
        <w:tc>
          <w:tcPr>
            <w:tcW w:w="1099" w:type="dxa"/>
            <w:tcBorders>
              <w:top w:val="single" w:sz="4" w:space="0" w:color="auto"/>
              <w:left w:val="single" w:sz="4" w:space="0" w:color="auto"/>
              <w:bottom w:val="single" w:sz="4" w:space="0" w:color="auto"/>
              <w:right w:val="single" w:sz="4" w:space="0" w:color="auto"/>
            </w:tcBorders>
          </w:tcPr>
          <w:p w14:paraId="34E08CCF" w14:textId="77777777" w:rsidR="00EC609F" w:rsidRDefault="00EC609F" w:rsidP="00EC609F">
            <w:pPr>
              <w:spacing w:after="160"/>
              <w:contextualSpacing/>
              <w:jc w:val="center"/>
              <w:rPr>
                <w:rFonts w:eastAsia="Calibri"/>
                <w:b/>
                <w:caps/>
                <w:sz w:val="28"/>
                <w:szCs w:val="28"/>
              </w:rPr>
            </w:pPr>
          </w:p>
        </w:tc>
        <w:tc>
          <w:tcPr>
            <w:tcW w:w="728" w:type="dxa"/>
            <w:tcBorders>
              <w:top w:val="single" w:sz="4" w:space="0" w:color="auto"/>
              <w:left w:val="single" w:sz="4" w:space="0" w:color="auto"/>
              <w:bottom w:val="single" w:sz="4" w:space="0" w:color="auto"/>
              <w:right w:val="single" w:sz="4" w:space="0" w:color="auto"/>
            </w:tcBorders>
          </w:tcPr>
          <w:p w14:paraId="2586B712" w14:textId="77777777" w:rsidR="00EC609F" w:rsidRDefault="00EC609F" w:rsidP="00EC609F">
            <w:pPr>
              <w:spacing w:after="160"/>
              <w:contextualSpacing/>
              <w:jc w:val="center"/>
              <w:rPr>
                <w:rFonts w:eastAsia="Calibri"/>
                <w:b/>
                <w:caps/>
                <w:sz w:val="28"/>
                <w:szCs w:val="28"/>
              </w:rPr>
            </w:pPr>
          </w:p>
        </w:tc>
        <w:tc>
          <w:tcPr>
            <w:tcW w:w="1288" w:type="dxa"/>
            <w:tcBorders>
              <w:top w:val="single" w:sz="4" w:space="0" w:color="auto"/>
              <w:left w:val="single" w:sz="4" w:space="0" w:color="auto"/>
              <w:bottom w:val="single" w:sz="4" w:space="0" w:color="auto"/>
              <w:right w:val="single" w:sz="4" w:space="0" w:color="auto"/>
            </w:tcBorders>
          </w:tcPr>
          <w:p w14:paraId="3C29E729" w14:textId="77777777" w:rsidR="00EC609F" w:rsidRDefault="00EC609F" w:rsidP="00EC609F">
            <w:pPr>
              <w:spacing w:after="160"/>
              <w:contextualSpacing/>
              <w:jc w:val="center"/>
              <w:rPr>
                <w:rFonts w:eastAsia="Calibri"/>
                <w:b/>
                <w:caps/>
                <w:sz w:val="28"/>
                <w:szCs w:val="28"/>
              </w:rPr>
            </w:pPr>
          </w:p>
        </w:tc>
        <w:tc>
          <w:tcPr>
            <w:tcW w:w="1068" w:type="dxa"/>
            <w:tcBorders>
              <w:top w:val="single" w:sz="4" w:space="0" w:color="auto"/>
              <w:left w:val="single" w:sz="4" w:space="0" w:color="auto"/>
              <w:bottom w:val="single" w:sz="4" w:space="0" w:color="auto"/>
              <w:right w:val="single" w:sz="4" w:space="0" w:color="auto"/>
            </w:tcBorders>
          </w:tcPr>
          <w:p w14:paraId="2E95DD86" w14:textId="77777777" w:rsidR="00EC609F" w:rsidRDefault="00EC609F" w:rsidP="00EC609F">
            <w:pPr>
              <w:spacing w:after="160"/>
              <w:contextualSpacing/>
              <w:jc w:val="center"/>
              <w:rPr>
                <w:rFonts w:eastAsia="Calibri"/>
                <w:b/>
                <w:caps/>
                <w:sz w:val="28"/>
                <w:szCs w:val="28"/>
              </w:rPr>
            </w:pPr>
          </w:p>
        </w:tc>
        <w:tc>
          <w:tcPr>
            <w:tcW w:w="1188" w:type="dxa"/>
            <w:tcBorders>
              <w:top w:val="single" w:sz="4" w:space="0" w:color="auto"/>
              <w:left w:val="single" w:sz="4" w:space="0" w:color="auto"/>
              <w:bottom w:val="single" w:sz="4" w:space="0" w:color="auto"/>
              <w:right w:val="single" w:sz="4" w:space="0" w:color="auto"/>
            </w:tcBorders>
          </w:tcPr>
          <w:p w14:paraId="4660180C"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6F87714D"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3A129B39"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6D9A41C"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1679AE2D"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551BAC51"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21AE9391"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415FE9FB" w14:textId="77777777" w:rsidR="00EC609F" w:rsidRDefault="00EC609F" w:rsidP="00EC609F">
            <w:pPr>
              <w:spacing w:after="160"/>
              <w:contextualSpacing/>
              <w:jc w:val="center"/>
              <w:rPr>
                <w:rFonts w:eastAsia="Calibri"/>
                <w:b/>
                <w:caps/>
                <w:sz w:val="28"/>
                <w:szCs w:val="28"/>
              </w:rPr>
            </w:pPr>
          </w:p>
        </w:tc>
      </w:tr>
      <w:tr w:rsidR="00EC609F" w14:paraId="64D8AA28" w14:textId="77777777" w:rsidTr="005C21E7">
        <w:tc>
          <w:tcPr>
            <w:tcW w:w="551" w:type="dxa"/>
            <w:tcBorders>
              <w:top w:val="single" w:sz="4" w:space="0" w:color="auto"/>
              <w:left w:val="single" w:sz="4" w:space="0" w:color="auto"/>
              <w:bottom w:val="single" w:sz="4" w:space="0" w:color="auto"/>
              <w:right w:val="single" w:sz="4" w:space="0" w:color="auto"/>
            </w:tcBorders>
          </w:tcPr>
          <w:p w14:paraId="14B9508C" w14:textId="38A868E8" w:rsidR="00EC609F" w:rsidRPr="00EC609F" w:rsidRDefault="00EC609F" w:rsidP="00EC609F">
            <w:pPr>
              <w:spacing w:after="160"/>
              <w:contextualSpacing/>
              <w:jc w:val="center"/>
              <w:rPr>
                <w:rFonts w:eastAsia="Calibri"/>
                <w:caps/>
                <w:sz w:val="18"/>
                <w:szCs w:val="28"/>
                <w:lang w:val="ru-RU"/>
              </w:rPr>
            </w:pPr>
            <w:r>
              <w:rPr>
                <w:rFonts w:eastAsia="Calibri"/>
                <w:caps/>
                <w:sz w:val="18"/>
                <w:szCs w:val="28"/>
                <w:lang w:val="ru-RU"/>
              </w:rPr>
              <w:t>4.</w:t>
            </w:r>
          </w:p>
        </w:tc>
        <w:tc>
          <w:tcPr>
            <w:tcW w:w="1161" w:type="dxa"/>
            <w:tcBorders>
              <w:top w:val="single" w:sz="4" w:space="0" w:color="auto"/>
              <w:left w:val="single" w:sz="4" w:space="0" w:color="auto"/>
              <w:bottom w:val="single" w:sz="4" w:space="0" w:color="auto"/>
              <w:right w:val="single" w:sz="4" w:space="0" w:color="auto"/>
            </w:tcBorders>
          </w:tcPr>
          <w:p w14:paraId="2453BB44" w14:textId="77777777" w:rsidR="00EC609F" w:rsidRDefault="00EC609F" w:rsidP="00EC609F">
            <w:pPr>
              <w:spacing w:after="160"/>
              <w:contextualSpacing/>
              <w:jc w:val="center"/>
              <w:rPr>
                <w:rFonts w:eastAsia="Calibri"/>
                <w:b/>
                <w:caps/>
                <w:sz w:val="28"/>
                <w:szCs w:val="28"/>
              </w:rPr>
            </w:pPr>
          </w:p>
        </w:tc>
        <w:tc>
          <w:tcPr>
            <w:tcW w:w="1099" w:type="dxa"/>
            <w:tcBorders>
              <w:top w:val="single" w:sz="4" w:space="0" w:color="auto"/>
              <w:left w:val="single" w:sz="4" w:space="0" w:color="auto"/>
              <w:bottom w:val="single" w:sz="4" w:space="0" w:color="auto"/>
              <w:right w:val="single" w:sz="4" w:space="0" w:color="auto"/>
            </w:tcBorders>
          </w:tcPr>
          <w:p w14:paraId="3B43E038" w14:textId="77777777" w:rsidR="00EC609F" w:rsidRDefault="00EC609F" w:rsidP="00EC609F">
            <w:pPr>
              <w:spacing w:after="160"/>
              <w:contextualSpacing/>
              <w:jc w:val="center"/>
              <w:rPr>
                <w:rFonts w:eastAsia="Calibri"/>
                <w:b/>
                <w:caps/>
                <w:sz w:val="28"/>
                <w:szCs w:val="28"/>
              </w:rPr>
            </w:pPr>
          </w:p>
        </w:tc>
        <w:tc>
          <w:tcPr>
            <w:tcW w:w="728" w:type="dxa"/>
            <w:tcBorders>
              <w:top w:val="single" w:sz="4" w:space="0" w:color="auto"/>
              <w:left w:val="single" w:sz="4" w:space="0" w:color="auto"/>
              <w:bottom w:val="single" w:sz="4" w:space="0" w:color="auto"/>
              <w:right w:val="single" w:sz="4" w:space="0" w:color="auto"/>
            </w:tcBorders>
          </w:tcPr>
          <w:p w14:paraId="35FD86E2" w14:textId="77777777" w:rsidR="00EC609F" w:rsidRDefault="00EC609F" w:rsidP="00EC609F">
            <w:pPr>
              <w:spacing w:after="160"/>
              <w:contextualSpacing/>
              <w:jc w:val="center"/>
              <w:rPr>
                <w:rFonts w:eastAsia="Calibri"/>
                <w:b/>
                <w:caps/>
                <w:sz w:val="28"/>
                <w:szCs w:val="28"/>
              </w:rPr>
            </w:pPr>
          </w:p>
        </w:tc>
        <w:tc>
          <w:tcPr>
            <w:tcW w:w="1288" w:type="dxa"/>
            <w:tcBorders>
              <w:top w:val="single" w:sz="4" w:space="0" w:color="auto"/>
              <w:left w:val="single" w:sz="4" w:space="0" w:color="auto"/>
              <w:bottom w:val="single" w:sz="4" w:space="0" w:color="auto"/>
              <w:right w:val="single" w:sz="4" w:space="0" w:color="auto"/>
            </w:tcBorders>
          </w:tcPr>
          <w:p w14:paraId="5A2C4AF7" w14:textId="77777777" w:rsidR="00EC609F" w:rsidRDefault="00EC609F" w:rsidP="00EC609F">
            <w:pPr>
              <w:spacing w:after="160"/>
              <w:contextualSpacing/>
              <w:jc w:val="center"/>
              <w:rPr>
                <w:rFonts w:eastAsia="Calibri"/>
                <w:b/>
                <w:caps/>
                <w:sz w:val="28"/>
                <w:szCs w:val="28"/>
              </w:rPr>
            </w:pPr>
          </w:p>
        </w:tc>
        <w:tc>
          <w:tcPr>
            <w:tcW w:w="1068" w:type="dxa"/>
            <w:tcBorders>
              <w:top w:val="single" w:sz="4" w:space="0" w:color="auto"/>
              <w:left w:val="single" w:sz="4" w:space="0" w:color="auto"/>
              <w:bottom w:val="single" w:sz="4" w:space="0" w:color="auto"/>
              <w:right w:val="single" w:sz="4" w:space="0" w:color="auto"/>
            </w:tcBorders>
          </w:tcPr>
          <w:p w14:paraId="7044CEC7" w14:textId="77777777" w:rsidR="00EC609F" w:rsidRDefault="00EC609F" w:rsidP="00EC609F">
            <w:pPr>
              <w:spacing w:after="160"/>
              <w:contextualSpacing/>
              <w:jc w:val="center"/>
              <w:rPr>
                <w:rFonts w:eastAsia="Calibri"/>
                <w:b/>
                <w:caps/>
                <w:sz w:val="28"/>
                <w:szCs w:val="28"/>
              </w:rPr>
            </w:pPr>
          </w:p>
        </w:tc>
        <w:tc>
          <w:tcPr>
            <w:tcW w:w="1188" w:type="dxa"/>
            <w:tcBorders>
              <w:top w:val="single" w:sz="4" w:space="0" w:color="auto"/>
              <w:left w:val="single" w:sz="4" w:space="0" w:color="auto"/>
              <w:bottom w:val="single" w:sz="4" w:space="0" w:color="auto"/>
              <w:right w:val="single" w:sz="4" w:space="0" w:color="auto"/>
            </w:tcBorders>
          </w:tcPr>
          <w:p w14:paraId="1ABD9B76"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701B862"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180B827D"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0C99A4B2"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D4FE560"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7D1F9439"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3F8654C1"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1F6E484E" w14:textId="77777777" w:rsidR="00EC609F" w:rsidRDefault="00EC609F" w:rsidP="00EC609F">
            <w:pPr>
              <w:spacing w:after="160"/>
              <w:contextualSpacing/>
              <w:jc w:val="center"/>
              <w:rPr>
                <w:rFonts w:eastAsia="Calibri"/>
                <w:b/>
                <w:caps/>
                <w:sz w:val="28"/>
                <w:szCs w:val="28"/>
              </w:rPr>
            </w:pPr>
          </w:p>
        </w:tc>
      </w:tr>
      <w:tr w:rsidR="00EC609F" w14:paraId="56A0D7FA" w14:textId="77777777" w:rsidTr="005C21E7">
        <w:tc>
          <w:tcPr>
            <w:tcW w:w="551" w:type="dxa"/>
            <w:tcBorders>
              <w:top w:val="single" w:sz="4" w:space="0" w:color="auto"/>
              <w:left w:val="single" w:sz="4" w:space="0" w:color="auto"/>
              <w:bottom w:val="single" w:sz="4" w:space="0" w:color="auto"/>
              <w:right w:val="single" w:sz="4" w:space="0" w:color="auto"/>
            </w:tcBorders>
          </w:tcPr>
          <w:p w14:paraId="6B37AF75" w14:textId="73D3DBF3" w:rsidR="00EC609F" w:rsidRPr="00EC609F" w:rsidRDefault="00EC609F" w:rsidP="00EC609F">
            <w:pPr>
              <w:spacing w:after="160"/>
              <w:contextualSpacing/>
              <w:jc w:val="center"/>
              <w:rPr>
                <w:rFonts w:eastAsia="Calibri"/>
                <w:caps/>
                <w:sz w:val="18"/>
                <w:szCs w:val="28"/>
                <w:lang w:val="ru-RU"/>
              </w:rPr>
            </w:pPr>
            <w:r>
              <w:rPr>
                <w:rFonts w:eastAsia="Calibri"/>
                <w:caps/>
                <w:sz w:val="18"/>
                <w:szCs w:val="28"/>
                <w:lang w:val="ru-RU"/>
              </w:rPr>
              <w:t>5.</w:t>
            </w:r>
          </w:p>
        </w:tc>
        <w:tc>
          <w:tcPr>
            <w:tcW w:w="1161" w:type="dxa"/>
            <w:tcBorders>
              <w:top w:val="single" w:sz="4" w:space="0" w:color="auto"/>
              <w:left w:val="single" w:sz="4" w:space="0" w:color="auto"/>
              <w:bottom w:val="single" w:sz="4" w:space="0" w:color="auto"/>
              <w:right w:val="single" w:sz="4" w:space="0" w:color="auto"/>
            </w:tcBorders>
          </w:tcPr>
          <w:p w14:paraId="52530201" w14:textId="77777777" w:rsidR="00EC609F" w:rsidRDefault="00EC609F" w:rsidP="00EC609F">
            <w:pPr>
              <w:spacing w:after="160"/>
              <w:contextualSpacing/>
              <w:jc w:val="center"/>
              <w:rPr>
                <w:rFonts w:eastAsia="Calibri"/>
                <w:b/>
                <w:caps/>
                <w:sz w:val="28"/>
                <w:szCs w:val="28"/>
              </w:rPr>
            </w:pPr>
          </w:p>
        </w:tc>
        <w:tc>
          <w:tcPr>
            <w:tcW w:w="1099" w:type="dxa"/>
            <w:tcBorders>
              <w:top w:val="single" w:sz="4" w:space="0" w:color="auto"/>
              <w:left w:val="single" w:sz="4" w:space="0" w:color="auto"/>
              <w:bottom w:val="single" w:sz="4" w:space="0" w:color="auto"/>
              <w:right w:val="single" w:sz="4" w:space="0" w:color="auto"/>
            </w:tcBorders>
          </w:tcPr>
          <w:p w14:paraId="5580CCC9" w14:textId="77777777" w:rsidR="00EC609F" w:rsidRDefault="00EC609F" w:rsidP="00EC609F">
            <w:pPr>
              <w:spacing w:after="160"/>
              <w:contextualSpacing/>
              <w:jc w:val="center"/>
              <w:rPr>
                <w:rFonts w:eastAsia="Calibri"/>
                <w:b/>
                <w:caps/>
                <w:sz w:val="28"/>
                <w:szCs w:val="28"/>
              </w:rPr>
            </w:pPr>
          </w:p>
        </w:tc>
        <w:tc>
          <w:tcPr>
            <w:tcW w:w="728" w:type="dxa"/>
            <w:tcBorders>
              <w:top w:val="single" w:sz="4" w:space="0" w:color="auto"/>
              <w:left w:val="single" w:sz="4" w:space="0" w:color="auto"/>
              <w:bottom w:val="single" w:sz="4" w:space="0" w:color="auto"/>
              <w:right w:val="single" w:sz="4" w:space="0" w:color="auto"/>
            </w:tcBorders>
          </w:tcPr>
          <w:p w14:paraId="493D0E7D" w14:textId="77777777" w:rsidR="00EC609F" w:rsidRDefault="00EC609F" w:rsidP="00EC609F">
            <w:pPr>
              <w:spacing w:after="160"/>
              <w:contextualSpacing/>
              <w:jc w:val="center"/>
              <w:rPr>
                <w:rFonts w:eastAsia="Calibri"/>
                <w:b/>
                <w:caps/>
                <w:sz w:val="28"/>
                <w:szCs w:val="28"/>
              </w:rPr>
            </w:pPr>
          </w:p>
        </w:tc>
        <w:tc>
          <w:tcPr>
            <w:tcW w:w="1288" w:type="dxa"/>
            <w:tcBorders>
              <w:top w:val="single" w:sz="4" w:space="0" w:color="auto"/>
              <w:left w:val="single" w:sz="4" w:space="0" w:color="auto"/>
              <w:bottom w:val="single" w:sz="4" w:space="0" w:color="auto"/>
              <w:right w:val="single" w:sz="4" w:space="0" w:color="auto"/>
            </w:tcBorders>
          </w:tcPr>
          <w:p w14:paraId="4661B896" w14:textId="77777777" w:rsidR="00EC609F" w:rsidRDefault="00EC609F" w:rsidP="00EC609F">
            <w:pPr>
              <w:spacing w:after="160"/>
              <w:contextualSpacing/>
              <w:jc w:val="center"/>
              <w:rPr>
                <w:rFonts w:eastAsia="Calibri"/>
                <w:b/>
                <w:caps/>
                <w:sz w:val="28"/>
                <w:szCs w:val="28"/>
              </w:rPr>
            </w:pPr>
          </w:p>
        </w:tc>
        <w:tc>
          <w:tcPr>
            <w:tcW w:w="1068" w:type="dxa"/>
            <w:tcBorders>
              <w:top w:val="single" w:sz="4" w:space="0" w:color="auto"/>
              <w:left w:val="single" w:sz="4" w:space="0" w:color="auto"/>
              <w:bottom w:val="single" w:sz="4" w:space="0" w:color="auto"/>
              <w:right w:val="single" w:sz="4" w:space="0" w:color="auto"/>
            </w:tcBorders>
          </w:tcPr>
          <w:p w14:paraId="2DF330E7" w14:textId="77777777" w:rsidR="00EC609F" w:rsidRDefault="00EC609F" w:rsidP="00EC609F">
            <w:pPr>
              <w:spacing w:after="160"/>
              <w:contextualSpacing/>
              <w:jc w:val="center"/>
              <w:rPr>
                <w:rFonts w:eastAsia="Calibri"/>
                <w:b/>
                <w:caps/>
                <w:sz w:val="28"/>
                <w:szCs w:val="28"/>
              </w:rPr>
            </w:pPr>
          </w:p>
        </w:tc>
        <w:tc>
          <w:tcPr>
            <w:tcW w:w="1188" w:type="dxa"/>
            <w:tcBorders>
              <w:top w:val="single" w:sz="4" w:space="0" w:color="auto"/>
              <w:left w:val="single" w:sz="4" w:space="0" w:color="auto"/>
              <w:bottom w:val="single" w:sz="4" w:space="0" w:color="auto"/>
              <w:right w:val="single" w:sz="4" w:space="0" w:color="auto"/>
            </w:tcBorders>
          </w:tcPr>
          <w:p w14:paraId="65A7E2A9"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4AF57F1"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05CD9DA2"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3C2504AD"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3313CDB"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42F89FDC"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57198FF7"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0AB4D6CB" w14:textId="77777777" w:rsidR="00EC609F" w:rsidRDefault="00EC609F" w:rsidP="00EC609F">
            <w:pPr>
              <w:spacing w:after="160"/>
              <w:contextualSpacing/>
              <w:jc w:val="center"/>
              <w:rPr>
                <w:rFonts w:eastAsia="Calibri"/>
                <w:b/>
                <w:caps/>
                <w:sz w:val="28"/>
                <w:szCs w:val="28"/>
              </w:rPr>
            </w:pPr>
          </w:p>
        </w:tc>
      </w:tr>
      <w:tr w:rsidR="00EC609F" w14:paraId="254B0175" w14:textId="77777777" w:rsidTr="005C21E7">
        <w:tc>
          <w:tcPr>
            <w:tcW w:w="551" w:type="dxa"/>
            <w:tcBorders>
              <w:top w:val="single" w:sz="4" w:space="0" w:color="auto"/>
              <w:left w:val="single" w:sz="4" w:space="0" w:color="auto"/>
              <w:bottom w:val="single" w:sz="4" w:space="0" w:color="auto"/>
              <w:right w:val="single" w:sz="4" w:space="0" w:color="auto"/>
            </w:tcBorders>
            <w:hideMark/>
          </w:tcPr>
          <w:p w14:paraId="7600B119" w14:textId="77777777" w:rsidR="00EC609F" w:rsidRDefault="00EC609F" w:rsidP="00EC609F">
            <w:pPr>
              <w:spacing w:after="160"/>
              <w:contextualSpacing/>
              <w:jc w:val="center"/>
              <w:rPr>
                <w:rFonts w:eastAsia="Calibri"/>
                <w:caps/>
                <w:sz w:val="18"/>
                <w:szCs w:val="28"/>
              </w:rPr>
            </w:pPr>
            <w:r>
              <w:rPr>
                <w:rFonts w:eastAsia="Calibri"/>
                <w:caps/>
                <w:sz w:val="18"/>
                <w:szCs w:val="28"/>
              </w:rPr>
              <w:t>….</w:t>
            </w:r>
          </w:p>
        </w:tc>
        <w:tc>
          <w:tcPr>
            <w:tcW w:w="1161" w:type="dxa"/>
            <w:tcBorders>
              <w:top w:val="single" w:sz="4" w:space="0" w:color="auto"/>
              <w:left w:val="single" w:sz="4" w:space="0" w:color="auto"/>
              <w:bottom w:val="single" w:sz="4" w:space="0" w:color="auto"/>
              <w:right w:val="single" w:sz="4" w:space="0" w:color="auto"/>
            </w:tcBorders>
          </w:tcPr>
          <w:p w14:paraId="1396F5BC" w14:textId="77777777" w:rsidR="00EC609F" w:rsidRDefault="00EC609F" w:rsidP="00EC609F">
            <w:pPr>
              <w:spacing w:after="160"/>
              <w:contextualSpacing/>
              <w:jc w:val="center"/>
              <w:rPr>
                <w:rFonts w:eastAsia="Calibri"/>
                <w:b/>
                <w:caps/>
                <w:sz w:val="28"/>
                <w:szCs w:val="28"/>
              </w:rPr>
            </w:pPr>
          </w:p>
        </w:tc>
        <w:tc>
          <w:tcPr>
            <w:tcW w:w="1099" w:type="dxa"/>
            <w:tcBorders>
              <w:top w:val="single" w:sz="4" w:space="0" w:color="auto"/>
              <w:left w:val="single" w:sz="4" w:space="0" w:color="auto"/>
              <w:bottom w:val="single" w:sz="4" w:space="0" w:color="auto"/>
              <w:right w:val="single" w:sz="4" w:space="0" w:color="auto"/>
            </w:tcBorders>
          </w:tcPr>
          <w:p w14:paraId="215DE545" w14:textId="77777777" w:rsidR="00EC609F" w:rsidRDefault="00EC609F" w:rsidP="00EC609F">
            <w:pPr>
              <w:spacing w:after="160"/>
              <w:contextualSpacing/>
              <w:jc w:val="center"/>
              <w:rPr>
                <w:rFonts w:eastAsia="Calibri"/>
                <w:b/>
                <w:caps/>
                <w:sz w:val="28"/>
                <w:szCs w:val="28"/>
              </w:rPr>
            </w:pPr>
          </w:p>
        </w:tc>
        <w:tc>
          <w:tcPr>
            <w:tcW w:w="728" w:type="dxa"/>
            <w:tcBorders>
              <w:top w:val="single" w:sz="4" w:space="0" w:color="auto"/>
              <w:left w:val="single" w:sz="4" w:space="0" w:color="auto"/>
              <w:bottom w:val="single" w:sz="4" w:space="0" w:color="auto"/>
              <w:right w:val="single" w:sz="4" w:space="0" w:color="auto"/>
            </w:tcBorders>
          </w:tcPr>
          <w:p w14:paraId="2A3155D8" w14:textId="77777777" w:rsidR="00EC609F" w:rsidRDefault="00EC609F" w:rsidP="00EC609F">
            <w:pPr>
              <w:spacing w:after="160"/>
              <w:contextualSpacing/>
              <w:jc w:val="center"/>
              <w:rPr>
                <w:rFonts w:eastAsia="Calibri"/>
                <w:b/>
                <w:caps/>
                <w:sz w:val="28"/>
                <w:szCs w:val="28"/>
              </w:rPr>
            </w:pPr>
          </w:p>
        </w:tc>
        <w:tc>
          <w:tcPr>
            <w:tcW w:w="1288" w:type="dxa"/>
            <w:tcBorders>
              <w:top w:val="single" w:sz="4" w:space="0" w:color="auto"/>
              <w:left w:val="single" w:sz="4" w:space="0" w:color="auto"/>
              <w:bottom w:val="single" w:sz="4" w:space="0" w:color="auto"/>
              <w:right w:val="single" w:sz="4" w:space="0" w:color="auto"/>
            </w:tcBorders>
          </w:tcPr>
          <w:p w14:paraId="41B707C6" w14:textId="77777777" w:rsidR="00EC609F" w:rsidRDefault="00EC609F" w:rsidP="00EC609F">
            <w:pPr>
              <w:spacing w:after="160"/>
              <w:contextualSpacing/>
              <w:jc w:val="center"/>
              <w:rPr>
                <w:rFonts w:eastAsia="Calibri"/>
                <w:b/>
                <w:caps/>
                <w:sz w:val="28"/>
                <w:szCs w:val="28"/>
              </w:rPr>
            </w:pPr>
          </w:p>
        </w:tc>
        <w:tc>
          <w:tcPr>
            <w:tcW w:w="1068" w:type="dxa"/>
            <w:tcBorders>
              <w:top w:val="single" w:sz="4" w:space="0" w:color="auto"/>
              <w:left w:val="single" w:sz="4" w:space="0" w:color="auto"/>
              <w:bottom w:val="single" w:sz="4" w:space="0" w:color="auto"/>
              <w:right w:val="single" w:sz="4" w:space="0" w:color="auto"/>
            </w:tcBorders>
          </w:tcPr>
          <w:p w14:paraId="25B21BA3" w14:textId="77777777" w:rsidR="00EC609F" w:rsidRDefault="00EC609F" w:rsidP="00EC609F">
            <w:pPr>
              <w:spacing w:after="160"/>
              <w:contextualSpacing/>
              <w:jc w:val="center"/>
              <w:rPr>
                <w:rFonts w:eastAsia="Calibri"/>
                <w:b/>
                <w:caps/>
                <w:sz w:val="28"/>
                <w:szCs w:val="28"/>
              </w:rPr>
            </w:pPr>
          </w:p>
        </w:tc>
        <w:tc>
          <w:tcPr>
            <w:tcW w:w="1188" w:type="dxa"/>
            <w:tcBorders>
              <w:top w:val="single" w:sz="4" w:space="0" w:color="auto"/>
              <w:left w:val="single" w:sz="4" w:space="0" w:color="auto"/>
              <w:bottom w:val="single" w:sz="4" w:space="0" w:color="auto"/>
              <w:right w:val="single" w:sz="4" w:space="0" w:color="auto"/>
            </w:tcBorders>
          </w:tcPr>
          <w:p w14:paraId="3CDAF47D"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36E222B2"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1C59E4DA"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3FAD3F09" w14:textId="77777777" w:rsidR="00EC609F" w:rsidRDefault="00EC609F" w:rsidP="00EC609F">
            <w:pPr>
              <w:spacing w:after="160"/>
              <w:contextualSpacing/>
              <w:jc w:val="center"/>
              <w:rPr>
                <w:rFonts w:eastAsia="Calibri"/>
                <w:b/>
                <w:caps/>
                <w:sz w:val="28"/>
                <w:szCs w:val="28"/>
              </w:rPr>
            </w:pPr>
          </w:p>
        </w:tc>
        <w:tc>
          <w:tcPr>
            <w:tcW w:w="1141" w:type="dxa"/>
            <w:tcBorders>
              <w:top w:val="single" w:sz="4" w:space="0" w:color="auto"/>
              <w:left w:val="single" w:sz="4" w:space="0" w:color="auto"/>
              <w:bottom w:val="single" w:sz="4" w:space="0" w:color="auto"/>
              <w:right w:val="single" w:sz="4" w:space="0" w:color="auto"/>
            </w:tcBorders>
          </w:tcPr>
          <w:p w14:paraId="74580CD1"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70F091E1"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58194A91" w14:textId="77777777" w:rsidR="00EC609F" w:rsidRDefault="00EC609F" w:rsidP="00EC609F">
            <w:pPr>
              <w:spacing w:after="160"/>
              <w:contextualSpacing/>
              <w:jc w:val="center"/>
              <w:rPr>
                <w:rFonts w:eastAsia="Calibri"/>
                <w:b/>
                <w:cap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5D4E70D2" w14:textId="77777777" w:rsidR="00EC609F" w:rsidRDefault="00EC609F" w:rsidP="00EC609F">
            <w:pPr>
              <w:spacing w:after="160"/>
              <w:contextualSpacing/>
              <w:jc w:val="center"/>
              <w:rPr>
                <w:rFonts w:eastAsia="Calibri"/>
                <w:b/>
                <w:caps/>
                <w:sz w:val="28"/>
                <w:szCs w:val="28"/>
              </w:rPr>
            </w:pPr>
          </w:p>
        </w:tc>
      </w:tr>
    </w:tbl>
    <w:p w14:paraId="49839ED3"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rPr>
      </w:pPr>
    </w:p>
    <w:p w14:paraId="5970DCC4"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rPr>
      </w:pPr>
    </w:p>
    <w:p w14:paraId="59D23C6B"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rPr>
      </w:pPr>
    </w:p>
    <w:p w14:paraId="7164C051"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ru-RU"/>
        </w:rPr>
      </w:pPr>
      <w:r>
        <w:rPr>
          <w:bCs/>
          <w:lang w:val="ru-RU"/>
        </w:rPr>
        <w:t xml:space="preserve">_________________________________________         </w:t>
      </w:r>
      <w:r>
        <w:rPr>
          <w:bCs/>
          <w:lang w:val="ru-RU"/>
        </w:rPr>
        <w:tab/>
        <w:t xml:space="preserve">    </w:t>
      </w:r>
      <w:r>
        <w:rPr>
          <w:bCs/>
          <w:lang w:val="ru-RU"/>
        </w:rPr>
        <w:tab/>
      </w:r>
      <w:r>
        <w:rPr>
          <w:bCs/>
          <w:lang w:val="ru-RU"/>
        </w:rPr>
        <w:tab/>
      </w:r>
      <w:r>
        <w:rPr>
          <w:bCs/>
          <w:lang w:val="ru-RU"/>
        </w:rPr>
        <w:tab/>
        <w:t xml:space="preserve">  ___________            </w:t>
      </w:r>
      <w:r>
        <w:rPr>
          <w:bCs/>
          <w:lang w:val="ru-RU"/>
        </w:rPr>
        <w:tab/>
      </w:r>
      <w:r>
        <w:rPr>
          <w:bCs/>
          <w:lang w:val="ru-RU"/>
        </w:rPr>
        <w:tab/>
      </w:r>
      <w:r>
        <w:rPr>
          <w:bCs/>
          <w:lang w:val="ru-RU"/>
        </w:rPr>
        <w:tab/>
      </w:r>
      <w:r>
        <w:rPr>
          <w:bCs/>
          <w:lang w:val="ru-RU"/>
        </w:rPr>
        <w:tab/>
        <w:t xml:space="preserve">  _______________</w:t>
      </w:r>
    </w:p>
    <w:p w14:paraId="4132CF66" w14:textId="6DF08813"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0"/>
          <w:lang w:val="ru-RU"/>
        </w:rPr>
      </w:pPr>
      <w:r>
        <w:rPr>
          <w:bCs/>
          <w:szCs w:val="20"/>
          <w:lang w:val="ru-RU"/>
        </w:rPr>
        <w:t>Руководитель юридиче</w:t>
      </w:r>
      <w:r w:rsidR="00576276">
        <w:rPr>
          <w:bCs/>
          <w:szCs w:val="20"/>
          <w:lang w:val="ru-RU"/>
        </w:rPr>
        <w:t xml:space="preserve">ского лица, </w:t>
      </w:r>
      <w:r w:rsidR="00576276">
        <w:rPr>
          <w:bCs/>
          <w:szCs w:val="20"/>
          <w:lang w:val="ru-RU"/>
        </w:rPr>
        <w:tab/>
      </w:r>
      <w:r w:rsidR="00576276">
        <w:rPr>
          <w:bCs/>
          <w:szCs w:val="20"/>
          <w:lang w:val="ru-RU"/>
        </w:rPr>
        <w:tab/>
      </w:r>
      <w:r w:rsidR="00576276">
        <w:rPr>
          <w:bCs/>
          <w:szCs w:val="20"/>
          <w:lang w:val="ru-RU"/>
        </w:rPr>
        <w:tab/>
        <w:t xml:space="preserve">                                   </w:t>
      </w:r>
      <w:r>
        <w:rPr>
          <w:bCs/>
          <w:szCs w:val="20"/>
          <w:vertAlign w:val="superscript"/>
          <w:lang w:val="ru-RU"/>
        </w:rPr>
        <w:t xml:space="preserve">        </w:t>
      </w:r>
      <w:proofErr w:type="gramStart"/>
      <w:r>
        <w:rPr>
          <w:bCs/>
          <w:szCs w:val="20"/>
          <w:vertAlign w:val="superscript"/>
          <w:lang w:val="ru-RU"/>
        </w:rPr>
        <w:t xml:space="preserve">   (</w:t>
      </w:r>
      <w:proofErr w:type="gramEnd"/>
      <w:r>
        <w:rPr>
          <w:bCs/>
          <w:szCs w:val="20"/>
          <w:vertAlign w:val="superscript"/>
          <w:lang w:val="ru-RU"/>
        </w:rPr>
        <w:t>Подпись)</w:t>
      </w:r>
      <w:r>
        <w:rPr>
          <w:bCs/>
          <w:szCs w:val="20"/>
          <w:vertAlign w:val="superscript"/>
          <w:lang w:val="ru-RU"/>
        </w:rPr>
        <w:tab/>
        <w:t xml:space="preserve">                                                </w:t>
      </w:r>
      <w:r>
        <w:rPr>
          <w:bCs/>
          <w:szCs w:val="20"/>
          <w:vertAlign w:val="superscript"/>
          <w:lang w:val="ru-RU"/>
        </w:rPr>
        <w:tab/>
      </w:r>
      <w:r>
        <w:rPr>
          <w:bCs/>
          <w:szCs w:val="20"/>
          <w:vertAlign w:val="superscript"/>
          <w:lang w:val="ru-RU"/>
        </w:rPr>
        <w:tab/>
      </w:r>
      <w:r>
        <w:rPr>
          <w:bCs/>
          <w:szCs w:val="20"/>
          <w:vertAlign w:val="superscript"/>
          <w:lang w:val="ru-RU"/>
        </w:rPr>
        <w:tab/>
      </w:r>
      <w:r w:rsidR="00576276">
        <w:rPr>
          <w:bCs/>
          <w:szCs w:val="20"/>
          <w:vertAlign w:val="superscript"/>
          <w:lang w:val="ru-RU"/>
        </w:rPr>
        <w:t xml:space="preserve">                </w:t>
      </w:r>
      <w:r>
        <w:rPr>
          <w:bCs/>
          <w:szCs w:val="20"/>
          <w:vertAlign w:val="superscript"/>
          <w:lang w:val="ru-RU"/>
        </w:rPr>
        <w:t xml:space="preserve"> (Ф.И.О.)</w:t>
      </w:r>
      <w:r>
        <w:rPr>
          <w:bCs/>
          <w:szCs w:val="20"/>
          <w:lang w:val="ru-RU"/>
        </w:rPr>
        <w:tab/>
      </w:r>
    </w:p>
    <w:p w14:paraId="554B4C27"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0"/>
          <w:lang w:val="ru-RU"/>
        </w:rPr>
      </w:pPr>
      <w:r>
        <w:rPr>
          <w:bCs/>
          <w:szCs w:val="20"/>
          <w:lang w:val="ru-RU"/>
        </w:rPr>
        <w:t>индивидуальный предприниматель, уполномоченный</w:t>
      </w:r>
    </w:p>
    <w:p w14:paraId="44B554AD"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ru-RU"/>
        </w:rPr>
      </w:pPr>
      <w:r>
        <w:rPr>
          <w:bCs/>
          <w:szCs w:val="20"/>
          <w:lang w:val="ru-RU"/>
        </w:rPr>
        <w:t>участник договора простого товарищества (должность)</w:t>
      </w:r>
      <w:r>
        <w:rPr>
          <w:bCs/>
          <w:szCs w:val="20"/>
          <w:lang w:val="ru-RU"/>
        </w:rPr>
        <w:tab/>
      </w:r>
      <w:r>
        <w:rPr>
          <w:bCs/>
          <w:lang w:val="ru-RU"/>
        </w:rPr>
        <w:tab/>
        <w:t xml:space="preserve">                                                                                                  </w:t>
      </w:r>
      <w:proofErr w:type="gramStart"/>
      <w:r>
        <w:rPr>
          <w:bCs/>
          <w:lang w:val="ru-RU"/>
        </w:rPr>
        <w:t xml:space="preserve">   «</w:t>
      </w:r>
      <w:proofErr w:type="gramEnd"/>
      <w:r>
        <w:rPr>
          <w:bCs/>
          <w:lang w:val="ru-RU"/>
        </w:rPr>
        <w:t>_____»___________20___г.</w:t>
      </w:r>
    </w:p>
    <w:p w14:paraId="7B7E48E3"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p w14:paraId="36BF16B7"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heme="minorHAnsi"/>
          <w:sz w:val="28"/>
          <w:szCs w:val="28"/>
          <w:lang w:val="ru-RU"/>
        </w:rPr>
      </w:pPr>
      <w:r>
        <w:rPr>
          <w:bCs/>
          <w:lang w:val="ru-RU"/>
        </w:rPr>
        <w:t>М.П. (при наличии)</w:t>
      </w:r>
    </w:p>
    <w:p w14:paraId="5BD733D5" w14:textId="77777777" w:rsidR="005C21E7" w:rsidRDefault="005C21E7" w:rsidP="00F06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u-RU"/>
        </w:rPr>
      </w:pPr>
    </w:p>
    <w:p w14:paraId="005663DC" w14:textId="77777777" w:rsidR="00F06535" w:rsidRDefault="00F06535" w:rsidP="00F06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u-RU"/>
        </w:rPr>
      </w:pPr>
    </w:p>
    <w:p w14:paraId="0D4191B1" w14:textId="1D30E316" w:rsidR="00F06535" w:rsidRPr="00F868E7" w:rsidRDefault="00F868E7" w:rsidP="00E351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ind w:firstLine="284"/>
        <w:contextualSpacing/>
        <w:jc w:val="both"/>
        <w:rPr>
          <w:rFonts w:eastAsia="Calibri"/>
          <w:b/>
          <w:i/>
          <w:sz w:val="24"/>
          <w:szCs w:val="24"/>
          <w:lang w:val="ru-RU"/>
        </w:rPr>
      </w:pPr>
      <w:r w:rsidRPr="00F868E7">
        <w:rPr>
          <w:i/>
          <w:sz w:val="24"/>
          <w:szCs w:val="24"/>
          <w:lang w:val="ru-RU"/>
        </w:rPr>
        <w:t>Примечание: т</w:t>
      </w:r>
      <w:r w:rsidR="00610794" w:rsidRPr="00F868E7">
        <w:rPr>
          <w:i/>
          <w:sz w:val="24"/>
          <w:szCs w:val="24"/>
          <w:lang w:val="ru-RU"/>
        </w:rPr>
        <w:t xml:space="preserve">ребования по заполнению </w:t>
      </w:r>
      <w:r w:rsidR="00610794" w:rsidRPr="00F868E7">
        <w:rPr>
          <w:rFonts w:eastAsia="Calibri"/>
          <w:i/>
          <w:sz w:val="24"/>
          <w:szCs w:val="24"/>
          <w:lang w:val="ru-RU"/>
        </w:rPr>
        <w:t>Сводн</w:t>
      </w:r>
      <w:r w:rsidR="0072369B" w:rsidRPr="00F868E7">
        <w:rPr>
          <w:rFonts w:eastAsia="Calibri"/>
          <w:i/>
          <w:sz w:val="24"/>
          <w:szCs w:val="24"/>
          <w:lang w:val="ru-RU"/>
        </w:rPr>
        <w:t>ой</w:t>
      </w:r>
      <w:r w:rsidR="00610794" w:rsidRPr="00F868E7">
        <w:rPr>
          <w:rFonts w:eastAsia="Calibri"/>
          <w:i/>
          <w:sz w:val="24"/>
          <w:szCs w:val="24"/>
          <w:lang w:val="ru-RU"/>
        </w:rPr>
        <w:t xml:space="preserve"> информаци</w:t>
      </w:r>
      <w:r w:rsidR="0072369B" w:rsidRPr="00F868E7">
        <w:rPr>
          <w:rFonts w:eastAsia="Calibri"/>
          <w:i/>
          <w:sz w:val="24"/>
          <w:szCs w:val="24"/>
          <w:lang w:val="ru-RU"/>
        </w:rPr>
        <w:t>и</w:t>
      </w:r>
      <w:r w:rsidR="00610794" w:rsidRPr="00F868E7">
        <w:rPr>
          <w:rFonts w:eastAsia="Calibri"/>
          <w:i/>
          <w:sz w:val="24"/>
          <w:szCs w:val="24"/>
          <w:lang w:val="ru-RU"/>
        </w:rPr>
        <w:t xml:space="preserve"> о транспортных средствах, заявленных для участия в открытом конкурсе:</w:t>
      </w:r>
      <w:r w:rsidR="00E351F5" w:rsidRPr="00F868E7">
        <w:rPr>
          <w:rFonts w:eastAsia="Calibri"/>
          <w:i/>
          <w:sz w:val="24"/>
          <w:szCs w:val="24"/>
          <w:lang w:val="ru-RU"/>
        </w:rPr>
        <w:t xml:space="preserve"> н</w:t>
      </w:r>
      <w:r w:rsidR="00610794" w:rsidRPr="00F868E7">
        <w:rPr>
          <w:i/>
          <w:sz w:val="24"/>
          <w:szCs w:val="24"/>
          <w:lang w:val="ru-RU"/>
        </w:rPr>
        <w:t>е допускает оставление незаполненных ячеек. В случае отсутствия показателя необходимо проставлять «</w:t>
      </w:r>
      <w:r w:rsidR="00E351F5" w:rsidRPr="00F868E7">
        <w:rPr>
          <w:i/>
          <w:sz w:val="24"/>
          <w:szCs w:val="24"/>
          <w:lang w:val="ru-RU"/>
        </w:rPr>
        <w:t>нет».</w:t>
      </w:r>
      <w:r w:rsidR="00610794" w:rsidRPr="00F868E7">
        <w:rPr>
          <w:i/>
          <w:sz w:val="24"/>
          <w:szCs w:val="24"/>
          <w:lang w:val="ru-RU"/>
        </w:rPr>
        <w:t xml:space="preserve"> </w:t>
      </w:r>
      <w:r w:rsidR="00F06535" w:rsidRPr="00F868E7">
        <w:rPr>
          <w:i/>
          <w:sz w:val="24"/>
          <w:szCs w:val="24"/>
          <w:lang w:val="ru-RU"/>
        </w:rPr>
        <w:t xml:space="preserve"> </w:t>
      </w:r>
    </w:p>
    <w:p w14:paraId="69EC6BE9" w14:textId="77777777" w:rsidR="005C21E7" w:rsidRP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8"/>
          <w:szCs w:val="28"/>
          <w:lang w:val="ru-RU"/>
        </w:rPr>
        <w:sectPr w:rsidR="005C21E7" w:rsidRPr="005C21E7">
          <w:pgSz w:w="16838" w:h="11906" w:orient="landscape"/>
          <w:pgMar w:top="1418" w:right="1134" w:bottom="1134" w:left="709" w:header="709" w:footer="709" w:gutter="0"/>
          <w:cols w:space="720"/>
        </w:sectPr>
      </w:pPr>
    </w:p>
    <w:p w14:paraId="2DF4BB50"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0D82D0A4" w14:textId="278D153A" w:rsidR="005C21E7" w:rsidRPr="0072369B" w:rsidRDefault="005C21E7" w:rsidP="005C21E7">
      <w:pPr>
        <w:pStyle w:val="NoSpacingChar"/>
        <w:ind w:firstLine="709"/>
        <w:jc w:val="right"/>
        <w:rPr>
          <w:rFonts w:ascii="Times New Roman CYR" w:hAnsi="Times New Roman CYR"/>
        </w:rPr>
      </w:pPr>
      <w:r w:rsidRPr="0072369B">
        <w:rPr>
          <w:rFonts w:ascii="Times New Roman CYR" w:hAnsi="Times New Roman CYR"/>
        </w:rPr>
        <w:t>Приложение 7</w:t>
      </w:r>
    </w:p>
    <w:p w14:paraId="6E8AE823" w14:textId="77777777" w:rsidR="005C21E7" w:rsidRPr="0072369B" w:rsidRDefault="005C21E7" w:rsidP="005C21E7">
      <w:pPr>
        <w:pStyle w:val="NoSpacingChar"/>
        <w:ind w:firstLine="709"/>
        <w:jc w:val="right"/>
      </w:pPr>
      <w:r w:rsidRPr="0072369B">
        <w:rPr>
          <w:rFonts w:ascii="Times New Roman CYR" w:hAnsi="Times New Roman CYR"/>
        </w:rPr>
        <w:t>к конкурсной документации</w:t>
      </w:r>
    </w:p>
    <w:p w14:paraId="61F86845" w14:textId="77777777" w:rsidR="005C21E7" w:rsidRDefault="005C21E7" w:rsidP="005C21E7">
      <w:pPr>
        <w:jc w:val="center"/>
        <w:rPr>
          <w:b/>
          <w:sz w:val="28"/>
          <w:szCs w:val="28"/>
          <w:lang w:val="ru-RU"/>
        </w:rPr>
      </w:pPr>
    </w:p>
    <w:p w14:paraId="77E6FA43" w14:textId="77777777" w:rsidR="005C21E7" w:rsidRPr="0072369B"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4"/>
          <w:szCs w:val="24"/>
          <w:lang w:val="ru-RU" w:eastAsia="ar-SA"/>
        </w:rPr>
      </w:pPr>
    </w:p>
    <w:p w14:paraId="731BE023" w14:textId="77777777" w:rsidR="005C21E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lang w:val="ru-RU" w:eastAsia="ar-SA"/>
        </w:rPr>
      </w:pPr>
      <w:r>
        <w:rPr>
          <w:b/>
          <w:sz w:val="28"/>
          <w:szCs w:val="28"/>
          <w:lang w:val="ru-RU" w:eastAsia="ar-SA"/>
        </w:rPr>
        <w:t>ШКАЛА</w:t>
      </w:r>
    </w:p>
    <w:p w14:paraId="0F728C0A" w14:textId="77777777" w:rsidR="005C21E7" w:rsidRDefault="005C21E7" w:rsidP="005C21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sz w:val="28"/>
          <w:szCs w:val="28"/>
          <w:lang w:val="ru-RU" w:eastAsia="ar-SA"/>
        </w:rPr>
      </w:pPr>
      <w:r>
        <w:rPr>
          <w:b/>
          <w:sz w:val="28"/>
          <w:szCs w:val="28"/>
          <w:lang w:val="ru-RU" w:eastAsia="ar-SA"/>
        </w:rPr>
        <w:t>оценки заявок на участие в конкурсе</w:t>
      </w:r>
    </w:p>
    <w:p w14:paraId="38730FB5"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ru-RU"/>
        </w:rPr>
      </w:pPr>
    </w:p>
    <w:tbl>
      <w:tblPr>
        <w:tblW w:w="0"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81"/>
        <w:gridCol w:w="6445"/>
        <w:gridCol w:w="1804"/>
      </w:tblGrid>
      <w:tr w:rsidR="005C21E7" w14:paraId="47DEA382" w14:textId="77777777" w:rsidTr="005C21E7">
        <w:tc>
          <w:tcPr>
            <w:tcW w:w="1681" w:type="dxa"/>
            <w:tcBorders>
              <w:top w:val="single" w:sz="4" w:space="0" w:color="auto"/>
              <w:left w:val="single" w:sz="4" w:space="0" w:color="auto"/>
              <w:bottom w:val="single" w:sz="4" w:space="0" w:color="auto"/>
              <w:right w:val="single" w:sz="4" w:space="0" w:color="auto"/>
            </w:tcBorders>
            <w:hideMark/>
          </w:tcPr>
          <w:p w14:paraId="312E75CF" w14:textId="77777777" w:rsidR="005C21E7" w:rsidRDefault="005C21E7">
            <w:pPr>
              <w:spacing w:line="276" w:lineRule="auto"/>
              <w:rPr>
                <w:sz w:val="22"/>
                <w:szCs w:val="28"/>
                <w:lang w:eastAsia="ru-RU"/>
              </w:rPr>
            </w:pPr>
            <w:r>
              <w:rPr>
                <w:sz w:val="22"/>
                <w:szCs w:val="28"/>
                <w:lang w:val="ru-RU"/>
              </w:rPr>
              <w:t xml:space="preserve"> </w:t>
            </w:r>
            <w:r>
              <w:rPr>
                <w:sz w:val="22"/>
                <w:szCs w:val="28"/>
                <w:lang w:eastAsia="ru-RU"/>
              </w:rPr>
              <w:t xml:space="preserve">№ </w:t>
            </w:r>
            <w:proofErr w:type="spellStart"/>
            <w:r>
              <w:rPr>
                <w:sz w:val="22"/>
                <w:szCs w:val="28"/>
                <w:lang w:eastAsia="ru-RU"/>
              </w:rPr>
              <w:t>критерия</w:t>
            </w:r>
            <w:proofErr w:type="spellEnd"/>
          </w:p>
        </w:tc>
        <w:tc>
          <w:tcPr>
            <w:tcW w:w="6445" w:type="dxa"/>
            <w:tcBorders>
              <w:top w:val="single" w:sz="4" w:space="0" w:color="auto"/>
              <w:left w:val="single" w:sz="4" w:space="0" w:color="auto"/>
              <w:bottom w:val="single" w:sz="4" w:space="0" w:color="auto"/>
              <w:right w:val="single" w:sz="4" w:space="0" w:color="auto"/>
            </w:tcBorders>
            <w:hideMark/>
          </w:tcPr>
          <w:p w14:paraId="5E6A64FB" w14:textId="77777777" w:rsidR="005C21E7" w:rsidRDefault="005C21E7">
            <w:pPr>
              <w:spacing w:line="276" w:lineRule="auto"/>
              <w:ind w:firstLine="708"/>
              <w:jc w:val="center"/>
              <w:rPr>
                <w:sz w:val="22"/>
                <w:szCs w:val="28"/>
                <w:lang w:eastAsia="ru-RU"/>
              </w:rPr>
            </w:pPr>
            <w:proofErr w:type="spellStart"/>
            <w:r>
              <w:rPr>
                <w:sz w:val="22"/>
                <w:szCs w:val="28"/>
                <w:lang w:eastAsia="ru-RU"/>
              </w:rPr>
              <w:t>Критерий</w:t>
            </w:r>
            <w:proofErr w:type="spellEnd"/>
          </w:p>
        </w:tc>
        <w:tc>
          <w:tcPr>
            <w:tcW w:w="1804" w:type="dxa"/>
            <w:tcBorders>
              <w:top w:val="single" w:sz="4" w:space="0" w:color="auto"/>
              <w:left w:val="single" w:sz="4" w:space="0" w:color="auto"/>
              <w:bottom w:val="single" w:sz="4" w:space="0" w:color="auto"/>
              <w:right w:val="single" w:sz="4" w:space="0" w:color="auto"/>
            </w:tcBorders>
            <w:hideMark/>
          </w:tcPr>
          <w:p w14:paraId="32B0E8C5" w14:textId="77777777" w:rsidR="005C21E7" w:rsidRDefault="005C21E7">
            <w:pPr>
              <w:spacing w:line="276" w:lineRule="auto"/>
              <w:rPr>
                <w:sz w:val="22"/>
                <w:szCs w:val="28"/>
                <w:lang w:eastAsia="ru-RU"/>
              </w:rPr>
            </w:pPr>
            <w:proofErr w:type="spellStart"/>
            <w:r>
              <w:rPr>
                <w:sz w:val="22"/>
                <w:szCs w:val="28"/>
                <w:lang w:eastAsia="ru-RU"/>
              </w:rPr>
              <w:t>Оценка</w:t>
            </w:r>
            <w:proofErr w:type="spellEnd"/>
            <w:r>
              <w:rPr>
                <w:sz w:val="22"/>
                <w:szCs w:val="28"/>
                <w:lang w:eastAsia="ru-RU"/>
              </w:rPr>
              <w:t xml:space="preserve"> (</w:t>
            </w:r>
            <w:proofErr w:type="spellStart"/>
            <w:r>
              <w:rPr>
                <w:sz w:val="22"/>
                <w:szCs w:val="28"/>
                <w:lang w:eastAsia="ru-RU"/>
              </w:rPr>
              <w:t>баллы</w:t>
            </w:r>
            <w:proofErr w:type="spellEnd"/>
            <w:r>
              <w:rPr>
                <w:sz w:val="22"/>
                <w:szCs w:val="28"/>
                <w:lang w:eastAsia="ru-RU"/>
              </w:rPr>
              <w:t>)</w:t>
            </w:r>
          </w:p>
        </w:tc>
      </w:tr>
      <w:tr w:rsidR="005C21E7" w:rsidRPr="00E57280" w14:paraId="1EACA9E3" w14:textId="77777777" w:rsidTr="005C21E7">
        <w:tc>
          <w:tcPr>
            <w:tcW w:w="1681" w:type="dxa"/>
            <w:vMerge w:val="restart"/>
            <w:tcBorders>
              <w:top w:val="single" w:sz="4" w:space="0" w:color="auto"/>
              <w:left w:val="single" w:sz="4" w:space="0" w:color="auto"/>
              <w:bottom w:val="single" w:sz="4" w:space="0" w:color="auto"/>
              <w:right w:val="single" w:sz="4" w:space="0" w:color="auto"/>
            </w:tcBorders>
            <w:vAlign w:val="center"/>
            <w:hideMark/>
          </w:tcPr>
          <w:p w14:paraId="4333992E" w14:textId="77777777" w:rsidR="005C21E7" w:rsidRDefault="005C21E7">
            <w:pPr>
              <w:spacing w:line="276" w:lineRule="auto"/>
              <w:ind w:firstLine="708"/>
              <w:jc w:val="center"/>
              <w:rPr>
                <w:sz w:val="22"/>
                <w:szCs w:val="28"/>
                <w:lang w:eastAsia="ru-RU"/>
              </w:rPr>
            </w:pPr>
            <w:r>
              <w:rPr>
                <w:sz w:val="22"/>
                <w:szCs w:val="28"/>
                <w:lang w:eastAsia="ru-RU"/>
              </w:rPr>
              <w:t>1</w:t>
            </w:r>
          </w:p>
        </w:tc>
        <w:tc>
          <w:tcPr>
            <w:tcW w:w="6445" w:type="dxa"/>
            <w:tcBorders>
              <w:top w:val="single" w:sz="4" w:space="0" w:color="auto"/>
              <w:left w:val="single" w:sz="4" w:space="0" w:color="auto"/>
              <w:bottom w:val="single" w:sz="4" w:space="0" w:color="auto"/>
              <w:right w:val="single" w:sz="4" w:space="0" w:color="auto"/>
            </w:tcBorders>
          </w:tcPr>
          <w:p w14:paraId="2D884338" w14:textId="77777777" w:rsidR="005C21E7" w:rsidRDefault="005C21E7">
            <w:pPr>
              <w:ind w:firstLine="338"/>
              <w:jc w:val="both"/>
              <w:rPr>
                <w:sz w:val="22"/>
                <w:szCs w:val="28"/>
                <w:lang w:val="ru-RU" w:eastAsia="ru-RU"/>
              </w:rPr>
            </w:pPr>
            <w:r>
              <w:rPr>
                <w:sz w:val="22"/>
                <w:szCs w:val="28"/>
                <w:lang w:val="ru-RU"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(значение критерия рассчитывается по формуле:</w:t>
            </w:r>
          </w:p>
          <w:p w14:paraId="5F877616" w14:textId="77777777" w:rsidR="005C21E7" w:rsidRDefault="005C21E7">
            <w:pPr>
              <w:ind w:firstLine="338"/>
              <w:rPr>
                <w:sz w:val="22"/>
                <w:szCs w:val="28"/>
                <w:lang w:val="ru-RU" w:eastAsia="ru-RU"/>
              </w:rPr>
            </w:pPr>
          </w:p>
          <w:p w14:paraId="6ACA136A" w14:textId="77777777" w:rsidR="005C21E7" w:rsidRDefault="005C21E7">
            <w:pPr>
              <w:ind w:firstLine="1188"/>
              <w:rPr>
                <w:sz w:val="22"/>
                <w:szCs w:val="28"/>
                <w:lang w:val="ru-RU" w:eastAsia="ru-RU"/>
              </w:rPr>
            </w:pPr>
            <w:r>
              <w:rPr>
                <w:sz w:val="22"/>
                <w:szCs w:val="28"/>
                <w:lang w:val="ru-RU" w:eastAsia="ru-RU"/>
              </w:rPr>
              <w:t xml:space="preserve">К = </w:t>
            </w:r>
            <w:r>
              <w:rPr>
                <w:sz w:val="22"/>
                <w:szCs w:val="28"/>
                <w:lang w:eastAsia="ru-RU"/>
              </w:rPr>
              <w:t>D</w:t>
            </w:r>
            <w:r>
              <w:rPr>
                <w:sz w:val="22"/>
                <w:szCs w:val="28"/>
                <w:lang w:val="ru-RU" w:eastAsia="ru-RU"/>
              </w:rPr>
              <w:t xml:space="preserve"> / А,</w:t>
            </w:r>
          </w:p>
          <w:p w14:paraId="6557B926" w14:textId="77777777" w:rsidR="005C21E7" w:rsidRDefault="005C21E7">
            <w:pPr>
              <w:ind w:firstLine="338"/>
              <w:rPr>
                <w:sz w:val="22"/>
                <w:szCs w:val="28"/>
                <w:lang w:val="ru-RU" w:eastAsia="ru-RU"/>
              </w:rPr>
            </w:pPr>
          </w:p>
          <w:p w14:paraId="7166D984" w14:textId="77777777" w:rsidR="005C21E7" w:rsidRDefault="005C21E7">
            <w:pPr>
              <w:ind w:firstLine="338"/>
              <w:rPr>
                <w:sz w:val="22"/>
                <w:szCs w:val="28"/>
                <w:lang w:val="ru-RU" w:eastAsia="ru-RU"/>
              </w:rPr>
            </w:pPr>
            <w:r>
              <w:rPr>
                <w:sz w:val="22"/>
                <w:szCs w:val="28"/>
                <w:lang w:val="ru-RU" w:eastAsia="ru-RU"/>
              </w:rPr>
              <w:t xml:space="preserve">где </w:t>
            </w:r>
            <w:r>
              <w:rPr>
                <w:sz w:val="22"/>
                <w:szCs w:val="28"/>
                <w:lang w:eastAsia="ru-RU"/>
              </w:rPr>
              <w:t>D</w:t>
            </w:r>
            <w:r>
              <w:rPr>
                <w:sz w:val="22"/>
                <w:szCs w:val="28"/>
                <w:lang w:val="ru-RU" w:eastAsia="ru-RU"/>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w:t>
            </w:r>
          </w:p>
          <w:p w14:paraId="11B3A0AE" w14:textId="77777777" w:rsidR="005C21E7" w:rsidRDefault="005C21E7">
            <w:pPr>
              <w:ind w:firstLine="338"/>
              <w:rPr>
                <w:sz w:val="22"/>
                <w:szCs w:val="28"/>
                <w:lang w:val="ru-RU" w:eastAsia="ru-RU"/>
              </w:rPr>
            </w:pPr>
            <w:r>
              <w:rPr>
                <w:sz w:val="22"/>
                <w:szCs w:val="28"/>
                <w:lang w:val="ru-RU" w:eastAsia="ru-RU"/>
              </w:rPr>
              <w:t>А -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w:t>
            </w:r>
          </w:p>
        </w:tc>
        <w:tc>
          <w:tcPr>
            <w:tcW w:w="1804" w:type="dxa"/>
            <w:tcBorders>
              <w:top w:val="single" w:sz="4" w:space="0" w:color="auto"/>
              <w:left w:val="single" w:sz="4" w:space="0" w:color="auto"/>
              <w:bottom w:val="single" w:sz="4" w:space="0" w:color="auto"/>
              <w:right w:val="single" w:sz="4" w:space="0" w:color="auto"/>
            </w:tcBorders>
          </w:tcPr>
          <w:p w14:paraId="3327F347" w14:textId="77777777" w:rsidR="005C21E7" w:rsidRDefault="005C21E7">
            <w:pPr>
              <w:spacing w:line="276" w:lineRule="auto"/>
              <w:ind w:firstLine="708"/>
              <w:rPr>
                <w:sz w:val="22"/>
                <w:szCs w:val="28"/>
                <w:lang w:val="ru-RU" w:eastAsia="ru-RU"/>
              </w:rPr>
            </w:pPr>
          </w:p>
        </w:tc>
      </w:tr>
      <w:tr w:rsidR="005C21E7" w14:paraId="0571AE3A"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60FE1AB1" w14:textId="77777777" w:rsidR="005C21E7" w:rsidRPr="005C21E7" w:rsidRDefault="005C21E7">
            <w:pPr>
              <w:rPr>
                <w:sz w:val="22"/>
                <w:szCs w:val="28"/>
                <w:lang w:val="ru-RU" w:eastAsia="ru-RU"/>
              </w:rPr>
            </w:pPr>
          </w:p>
        </w:tc>
        <w:tc>
          <w:tcPr>
            <w:tcW w:w="6445" w:type="dxa"/>
            <w:tcBorders>
              <w:top w:val="single" w:sz="4" w:space="0" w:color="auto"/>
              <w:left w:val="single" w:sz="4" w:space="0" w:color="auto"/>
              <w:bottom w:val="single" w:sz="4" w:space="0" w:color="auto"/>
              <w:right w:val="single" w:sz="4" w:space="0" w:color="auto"/>
            </w:tcBorders>
            <w:hideMark/>
          </w:tcPr>
          <w:p w14:paraId="0F52DF1B" w14:textId="77777777" w:rsidR="005C21E7" w:rsidRDefault="005C21E7">
            <w:pPr>
              <w:spacing w:line="276" w:lineRule="auto"/>
              <w:ind w:firstLine="338"/>
              <w:rPr>
                <w:sz w:val="22"/>
                <w:szCs w:val="28"/>
                <w:lang w:eastAsia="ru-RU"/>
              </w:rPr>
            </w:pPr>
            <w:r>
              <w:rPr>
                <w:sz w:val="22"/>
                <w:szCs w:val="28"/>
                <w:lang w:eastAsia="ru-RU"/>
              </w:rPr>
              <w:t>К &gt; 1</w:t>
            </w:r>
          </w:p>
        </w:tc>
        <w:tc>
          <w:tcPr>
            <w:tcW w:w="1804" w:type="dxa"/>
            <w:tcBorders>
              <w:top w:val="single" w:sz="4" w:space="0" w:color="auto"/>
              <w:left w:val="single" w:sz="4" w:space="0" w:color="auto"/>
              <w:bottom w:val="single" w:sz="4" w:space="0" w:color="auto"/>
              <w:right w:val="single" w:sz="4" w:space="0" w:color="auto"/>
            </w:tcBorders>
            <w:hideMark/>
          </w:tcPr>
          <w:p w14:paraId="7945CA60" w14:textId="77777777" w:rsidR="005C21E7" w:rsidRDefault="005C21E7">
            <w:pPr>
              <w:spacing w:line="276" w:lineRule="auto"/>
              <w:jc w:val="center"/>
              <w:rPr>
                <w:sz w:val="22"/>
                <w:szCs w:val="28"/>
                <w:lang w:eastAsia="ru-RU"/>
              </w:rPr>
            </w:pPr>
            <w:r>
              <w:rPr>
                <w:sz w:val="22"/>
                <w:szCs w:val="28"/>
                <w:lang w:eastAsia="ru-RU"/>
              </w:rPr>
              <w:t>0</w:t>
            </w:r>
          </w:p>
        </w:tc>
      </w:tr>
      <w:tr w:rsidR="005C21E7" w14:paraId="05FF08A2"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7535A987"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26B5A4AB" w14:textId="77777777" w:rsidR="005C21E7" w:rsidRDefault="005C21E7">
            <w:pPr>
              <w:spacing w:line="276" w:lineRule="auto"/>
              <w:ind w:firstLine="338"/>
              <w:rPr>
                <w:sz w:val="22"/>
                <w:szCs w:val="28"/>
                <w:lang w:eastAsia="ru-RU"/>
              </w:rPr>
            </w:pPr>
            <w:r>
              <w:rPr>
                <w:sz w:val="22"/>
                <w:szCs w:val="28"/>
                <w:lang w:eastAsia="ru-RU"/>
              </w:rPr>
              <w:t>К = 1</w:t>
            </w:r>
          </w:p>
        </w:tc>
        <w:tc>
          <w:tcPr>
            <w:tcW w:w="1804" w:type="dxa"/>
            <w:tcBorders>
              <w:top w:val="single" w:sz="4" w:space="0" w:color="auto"/>
              <w:left w:val="single" w:sz="4" w:space="0" w:color="auto"/>
              <w:bottom w:val="single" w:sz="4" w:space="0" w:color="auto"/>
              <w:right w:val="single" w:sz="4" w:space="0" w:color="auto"/>
            </w:tcBorders>
            <w:hideMark/>
          </w:tcPr>
          <w:p w14:paraId="217AFB15" w14:textId="77777777" w:rsidR="005C21E7" w:rsidRDefault="005C21E7">
            <w:pPr>
              <w:spacing w:line="276" w:lineRule="auto"/>
              <w:jc w:val="center"/>
              <w:rPr>
                <w:sz w:val="22"/>
                <w:szCs w:val="28"/>
                <w:lang w:eastAsia="ru-RU"/>
              </w:rPr>
            </w:pPr>
            <w:r>
              <w:rPr>
                <w:sz w:val="22"/>
                <w:szCs w:val="28"/>
                <w:lang w:eastAsia="ru-RU"/>
              </w:rPr>
              <w:t>+ 2,5</w:t>
            </w:r>
          </w:p>
        </w:tc>
      </w:tr>
      <w:tr w:rsidR="005C21E7" w14:paraId="6912AD66"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23FAE494"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6B1FBE4E" w14:textId="77777777" w:rsidR="005C21E7" w:rsidRDefault="005C21E7">
            <w:pPr>
              <w:spacing w:line="276" w:lineRule="auto"/>
              <w:ind w:firstLine="338"/>
              <w:rPr>
                <w:sz w:val="22"/>
                <w:szCs w:val="28"/>
                <w:lang w:eastAsia="ru-RU"/>
              </w:rPr>
            </w:pPr>
            <w:r>
              <w:rPr>
                <w:sz w:val="22"/>
                <w:szCs w:val="28"/>
                <w:lang w:eastAsia="ru-RU"/>
              </w:rPr>
              <w:t xml:space="preserve">К = </w:t>
            </w:r>
            <w:proofErr w:type="spellStart"/>
            <w:r>
              <w:rPr>
                <w:sz w:val="22"/>
                <w:szCs w:val="28"/>
                <w:lang w:eastAsia="ru-RU"/>
              </w:rPr>
              <w:t>от</w:t>
            </w:r>
            <w:proofErr w:type="spellEnd"/>
            <w:r>
              <w:rPr>
                <w:sz w:val="22"/>
                <w:szCs w:val="28"/>
                <w:lang w:eastAsia="ru-RU"/>
              </w:rPr>
              <w:t xml:space="preserve"> 0,51 </w:t>
            </w:r>
            <w:proofErr w:type="spellStart"/>
            <w:r>
              <w:rPr>
                <w:sz w:val="22"/>
                <w:szCs w:val="28"/>
                <w:lang w:eastAsia="ru-RU"/>
              </w:rPr>
              <w:t>до</w:t>
            </w:r>
            <w:proofErr w:type="spellEnd"/>
            <w:r>
              <w:rPr>
                <w:sz w:val="22"/>
                <w:szCs w:val="28"/>
                <w:lang w:eastAsia="ru-RU"/>
              </w:rPr>
              <w:t xml:space="preserve"> 0,99 (</w:t>
            </w:r>
            <w:proofErr w:type="spellStart"/>
            <w:r>
              <w:rPr>
                <w:sz w:val="22"/>
                <w:szCs w:val="28"/>
                <w:lang w:eastAsia="ru-RU"/>
              </w:rPr>
              <w:t>включительно</w:t>
            </w:r>
            <w:proofErr w:type="spellEnd"/>
            <w:r>
              <w:rPr>
                <w:sz w:val="22"/>
                <w:szCs w:val="28"/>
                <w:lang w:eastAsia="ru-RU"/>
              </w:rPr>
              <w:t>)</w:t>
            </w:r>
          </w:p>
        </w:tc>
        <w:tc>
          <w:tcPr>
            <w:tcW w:w="1804" w:type="dxa"/>
            <w:tcBorders>
              <w:top w:val="single" w:sz="4" w:space="0" w:color="auto"/>
              <w:left w:val="single" w:sz="4" w:space="0" w:color="auto"/>
              <w:bottom w:val="single" w:sz="4" w:space="0" w:color="auto"/>
              <w:right w:val="single" w:sz="4" w:space="0" w:color="auto"/>
            </w:tcBorders>
            <w:hideMark/>
          </w:tcPr>
          <w:p w14:paraId="3BD4AD8C" w14:textId="77777777" w:rsidR="005C21E7" w:rsidRDefault="005C21E7">
            <w:pPr>
              <w:spacing w:line="276" w:lineRule="auto"/>
              <w:jc w:val="center"/>
              <w:rPr>
                <w:sz w:val="22"/>
                <w:szCs w:val="28"/>
                <w:lang w:eastAsia="ru-RU"/>
              </w:rPr>
            </w:pPr>
            <w:r>
              <w:rPr>
                <w:sz w:val="22"/>
                <w:szCs w:val="28"/>
                <w:lang w:eastAsia="ru-RU"/>
              </w:rPr>
              <w:t>+ 5</w:t>
            </w:r>
          </w:p>
        </w:tc>
      </w:tr>
      <w:tr w:rsidR="005C21E7" w14:paraId="29D3C55C"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0C92FE38"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7E2F6DDA" w14:textId="77777777" w:rsidR="005C21E7" w:rsidRDefault="005C21E7">
            <w:pPr>
              <w:spacing w:line="276" w:lineRule="auto"/>
              <w:ind w:firstLine="338"/>
              <w:rPr>
                <w:sz w:val="22"/>
                <w:szCs w:val="28"/>
                <w:lang w:eastAsia="ru-RU"/>
              </w:rPr>
            </w:pPr>
            <w:r>
              <w:rPr>
                <w:sz w:val="22"/>
                <w:szCs w:val="28"/>
                <w:lang w:eastAsia="ru-RU"/>
              </w:rPr>
              <w:t xml:space="preserve">К = </w:t>
            </w:r>
            <w:proofErr w:type="spellStart"/>
            <w:r>
              <w:rPr>
                <w:sz w:val="22"/>
                <w:szCs w:val="28"/>
                <w:lang w:eastAsia="ru-RU"/>
              </w:rPr>
              <w:t>от</w:t>
            </w:r>
            <w:proofErr w:type="spellEnd"/>
            <w:r>
              <w:rPr>
                <w:sz w:val="22"/>
                <w:szCs w:val="28"/>
                <w:lang w:eastAsia="ru-RU"/>
              </w:rPr>
              <w:t xml:space="preserve"> 0,01 </w:t>
            </w:r>
            <w:proofErr w:type="spellStart"/>
            <w:r>
              <w:rPr>
                <w:sz w:val="22"/>
                <w:szCs w:val="28"/>
                <w:lang w:eastAsia="ru-RU"/>
              </w:rPr>
              <w:t>до</w:t>
            </w:r>
            <w:proofErr w:type="spellEnd"/>
            <w:r>
              <w:rPr>
                <w:sz w:val="22"/>
                <w:szCs w:val="28"/>
                <w:lang w:eastAsia="ru-RU"/>
              </w:rPr>
              <w:t xml:space="preserve"> 0,50 (</w:t>
            </w:r>
            <w:proofErr w:type="spellStart"/>
            <w:r>
              <w:rPr>
                <w:sz w:val="22"/>
                <w:szCs w:val="28"/>
                <w:lang w:eastAsia="ru-RU"/>
              </w:rPr>
              <w:t>включительно</w:t>
            </w:r>
            <w:proofErr w:type="spellEnd"/>
            <w:r>
              <w:rPr>
                <w:sz w:val="22"/>
                <w:szCs w:val="28"/>
                <w:lang w:eastAsia="ru-RU"/>
              </w:rPr>
              <w:t>)</w:t>
            </w:r>
          </w:p>
        </w:tc>
        <w:tc>
          <w:tcPr>
            <w:tcW w:w="1804" w:type="dxa"/>
            <w:tcBorders>
              <w:top w:val="single" w:sz="4" w:space="0" w:color="auto"/>
              <w:left w:val="single" w:sz="4" w:space="0" w:color="auto"/>
              <w:bottom w:val="single" w:sz="4" w:space="0" w:color="auto"/>
              <w:right w:val="single" w:sz="4" w:space="0" w:color="auto"/>
            </w:tcBorders>
            <w:hideMark/>
          </w:tcPr>
          <w:p w14:paraId="7C963748" w14:textId="77777777" w:rsidR="005C21E7" w:rsidRDefault="005C21E7">
            <w:pPr>
              <w:spacing w:line="276" w:lineRule="auto"/>
              <w:jc w:val="center"/>
              <w:rPr>
                <w:sz w:val="22"/>
                <w:szCs w:val="28"/>
                <w:lang w:eastAsia="ru-RU"/>
              </w:rPr>
            </w:pPr>
            <w:r>
              <w:rPr>
                <w:sz w:val="22"/>
                <w:szCs w:val="28"/>
                <w:lang w:eastAsia="ru-RU"/>
              </w:rPr>
              <w:t>+ 7,5</w:t>
            </w:r>
          </w:p>
        </w:tc>
      </w:tr>
      <w:tr w:rsidR="005C21E7" w14:paraId="776CC302"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3C472C2B"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11764DFB" w14:textId="77777777" w:rsidR="005C21E7" w:rsidRDefault="005C21E7">
            <w:pPr>
              <w:spacing w:line="276" w:lineRule="auto"/>
              <w:ind w:firstLine="338"/>
              <w:rPr>
                <w:sz w:val="22"/>
                <w:szCs w:val="28"/>
                <w:lang w:eastAsia="ru-RU"/>
              </w:rPr>
            </w:pPr>
            <w:r>
              <w:rPr>
                <w:sz w:val="22"/>
                <w:szCs w:val="28"/>
                <w:lang w:eastAsia="ru-RU"/>
              </w:rPr>
              <w:t>К = 0</w:t>
            </w:r>
          </w:p>
        </w:tc>
        <w:tc>
          <w:tcPr>
            <w:tcW w:w="1804" w:type="dxa"/>
            <w:tcBorders>
              <w:top w:val="single" w:sz="4" w:space="0" w:color="auto"/>
              <w:left w:val="single" w:sz="4" w:space="0" w:color="auto"/>
              <w:bottom w:val="single" w:sz="4" w:space="0" w:color="auto"/>
              <w:right w:val="single" w:sz="4" w:space="0" w:color="auto"/>
            </w:tcBorders>
            <w:hideMark/>
          </w:tcPr>
          <w:p w14:paraId="029A604B" w14:textId="77777777" w:rsidR="005C21E7" w:rsidRDefault="005C21E7">
            <w:pPr>
              <w:spacing w:line="276" w:lineRule="auto"/>
              <w:jc w:val="center"/>
              <w:rPr>
                <w:sz w:val="22"/>
                <w:szCs w:val="28"/>
                <w:lang w:eastAsia="ru-RU"/>
              </w:rPr>
            </w:pPr>
            <w:r>
              <w:rPr>
                <w:sz w:val="22"/>
                <w:szCs w:val="28"/>
                <w:lang w:eastAsia="ru-RU"/>
              </w:rPr>
              <w:t>+ 10</w:t>
            </w:r>
          </w:p>
        </w:tc>
      </w:tr>
      <w:tr w:rsidR="005C21E7" w:rsidRPr="00E57280" w14:paraId="608966A5" w14:textId="77777777" w:rsidTr="005C21E7">
        <w:tc>
          <w:tcPr>
            <w:tcW w:w="1681" w:type="dxa"/>
            <w:vMerge w:val="restart"/>
            <w:tcBorders>
              <w:top w:val="single" w:sz="4" w:space="0" w:color="auto"/>
              <w:left w:val="single" w:sz="4" w:space="0" w:color="auto"/>
              <w:bottom w:val="single" w:sz="4" w:space="0" w:color="auto"/>
              <w:right w:val="single" w:sz="4" w:space="0" w:color="auto"/>
            </w:tcBorders>
            <w:vAlign w:val="center"/>
            <w:hideMark/>
          </w:tcPr>
          <w:p w14:paraId="2282128D" w14:textId="77777777" w:rsidR="005C21E7" w:rsidRDefault="005C21E7">
            <w:pPr>
              <w:spacing w:line="276" w:lineRule="auto"/>
              <w:ind w:firstLine="708"/>
              <w:jc w:val="center"/>
              <w:rPr>
                <w:sz w:val="22"/>
                <w:szCs w:val="28"/>
                <w:lang w:eastAsia="ru-RU"/>
              </w:rPr>
            </w:pPr>
            <w:r>
              <w:rPr>
                <w:sz w:val="22"/>
                <w:szCs w:val="28"/>
                <w:lang w:eastAsia="ru-RU"/>
              </w:rPr>
              <w:t>2</w:t>
            </w:r>
          </w:p>
        </w:tc>
        <w:tc>
          <w:tcPr>
            <w:tcW w:w="6445" w:type="dxa"/>
            <w:tcBorders>
              <w:top w:val="single" w:sz="4" w:space="0" w:color="auto"/>
              <w:left w:val="single" w:sz="4" w:space="0" w:color="auto"/>
              <w:bottom w:val="single" w:sz="4" w:space="0" w:color="auto"/>
              <w:right w:val="single" w:sz="4" w:space="0" w:color="auto"/>
            </w:tcBorders>
            <w:hideMark/>
          </w:tcPr>
          <w:p w14:paraId="730E6823" w14:textId="77777777" w:rsidR="005C21E7" w:rsidRDefault="005C21E7">
            <w:pPr>
              <w:ind w:firstLine="340"/>
              <w:jc w:val="both"/>
              <w:rPr>
                <w:sz w:val="22"/>
                <w:szCs w:val="28"/>
                <w:lang w:val="ru-RU" w:eastAsia="ru-RU"/>
              </w:rPr>
            </w:pPr>
            <w:r>
              <w:rPr>
                <w:sz w:val="22"/>
                <w:szCs w:val="28"/>
                <w:lang w:val="ru-RU" w:eastAsia="ru-RU"/>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w:t>
            </w:r>
            <w:r>
              <w:rPr>
                <w:sz w:val="22"/>
                <w:szCs w:val="28"/>
                <w:lang w:val="ru-RU" w:eastAsia="ru-RU"/>
              </w:rPr>
              <w:lastRenderedPageBreak/>
              <w:t>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иными документами, предусмотренными нормативными правовыми актами субъектов Российской Федерации, муниципальными нормативными правовыми актами.</w:t>
            </w:r>
          </w:p>
          <w:p w14:paraId="0ABDFA68" w14:textId="77777777" w:rsidR="005C21E7" w:rsidRDefault="005C21E7">
            <w:pPr>
              <w:ind w:firstLine="340"/>
              <w:jc w:val="both"/>
              <w:rPr>
                <w:sz w:val="22"/>
                <w:szCs w:val="28"/>
                <w:lang w:val="ru-RU" w:eastAsia="ru-RU"/>
              </w:rPr>
            </w:pPr>
            <w:r>
              <w:rPr>
                <w:sz w:val="22"/>
                <w:szCs w:val="28"/>
                <w:lang w:val="ru-RU" w:eastAsia="ru-RU"/>
              </w:rPr>
              <w:t>Данный критерий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Количество маршрутов, по которым регулярные перевозки в течение этого периода осуществляются юридическим лицом, индивидуальным предпринимателем или участниками договора простого товарищества, не влияет на исчисление данного критерия:</w:t>
            </w:r>
          </w:p>
        </w:tc>
        <w:tc>
          <w:tcPr>
            <w:tcW w:w="1804" w:type="dxa"/>
            <w:tcBorders>
              <w:top w:val="single" w:sz="4" w:space="0" w:color="auto"/>
              <w:left w:val="single" w:sz="4" w:space="0" w:color="auto"/>
              <w:bottom w:val="single" w:sz="4" w:space="0" w:color="auto"/>
              <w:right w:val="single" w:sz="4" w:space="0" w:color="auto"/>
            </w:tcBorders>
          </w:tcPr>
          <w:p w14:paraId="353C2CA4" w14:textId="77777777" w:rsidR="005C21E7" w:rsidRDefault="005C21E7">
            <w:pPr>
              <w:spacing w:line="276" w:lineRule="auto"/>
              <w:jc w:val="center"/>
              <w:rPr>
                <w:sz w:val="22"/>
                <w:szCs w:val="28"/>
                <w:lang w:val="ru-RU" w:eastAsia="ru-RU"/>
              </w:rPr>
            </w:pPr>
          </w:p>
        </w:tc>
      </w:tr>
      <w:tr w:rsidR="005C21E7" w14:paraId="2F8E4B67"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1233A455" w14:textId="77777777" w:rsidR="005C21E7" w:rsidRPr="005C21E7" w:rsidRDefault="005C21E7">
            <w:pPr>
              <w:rPr>
                <w:sz w:val="22"/>
                <w:szCs w:val="28"/>
                <w:lang w:val="ru-RU" w:eastAsia="ru-RU"/>
              </w:rPr>
            </w:pPr>
          </w:p>
        </w:tc>
        <w:tc>
          <w:tcPr>
            <w:tcW w:w="6445" w:type="dxa"/>
            <w:tcBorders>
              <w:top w:val="single" w:sz="4" w:space="0" w:color="auto"/>
              <w:left w:val="single" w:sz="4" w:space="0" w:color="auto"/>
              <w:bottom w:val="single" w:sz="4" w:space="0" w:color="auto"/>
              <w:right w:val="single" w:sz="4" w:space="0" w:color="auto"/>
            </w:tcBorders>
            <w:hideMark/>
          </w:tcPr>
          <w:p w14:paraId="623402EE" w14:textId="77777777" w:rsidR="005C21E7" w:rsidRDefault="005C21E7">
            <w:pPr>
              <w:spacing w:line="276" w:lineRule="auto"/>
              <w:ind w:firstLine="338"/>
              <w:rPr>
                <w:sz w:val="22"/>
                <w:szCs w:val="28"/>
                <w:lang w:val="ru-RU" w:eastAsia="ru-RU"/>
              </w:rPr>
            </w:pPr>
            <w:r>
              <w:rPr>
                <w:sz w:val="22"/>
                <w:szCs w:val="28"/>
                <w:lang w:val="ru-RU" w:eastAsia="ru-RU"/>
              </w:rPr>
              <w:t>менее 1 года или без опыта работы</w:t>
            </w:r>
          </w:p>
        </w:tc>
        <w:tc>
          <w:tcPr>
            <w:tcW w:w="1804" w:type="dxa"/>
            <w:tcBorders>
              <w:top w:val="single" w:sz="4" w:space="0" w:color="auto"/>
              <w:left w:val="single" w:sz="4" w:space="0" w:color="auto"/>
              <w:bottom w:val="single" w:sz="4" w:space="0" w:color="auto"/>
              <w:right w:val="single" w:sz="4" w:space="0" w:color="auto"/>
            </w:tcBorders>
            <w:hideMark/>
          </w:tcPr>
          <w:p w14:paraId="00614B31" w14:textId="77777777" w:rsidR="005C21E7" w:rsidRDefault="005C21E7">
            <w:pPr>
              <w:spacing w:line="276" w:lineRule="auto"/>
              <w:jc w:val="center"/>
              <w:rPr>
                <w:sz w:val="22"/>
                <w:szCs w:val="28"/>
                <w:lang w:eastAsia="ru-RU"/>
              </w:rPr>
            </w:pPr>
            <w:r>
              <w:rPr>
                <w:sz w:val="22"/>
                <w:szCs w:val="28"/>
                <w:lang w:eastAsia="ru-RU"/>
              </w:rPr>
              <w:t>0</w:t>
            </w:r>
          </w:p>
        </w:tc>
      </w:tr>
      <w:tr w:rsidR="005C21E7" w14:paraId="5FFD98D1"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00EF7588"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7D7C8C5D" w14:textId="77777777" w:rsidR="005C21E7" w:rsidRDefault="005C21E7">
            <w:pPr>
              <w:spacing w:line="276" w:lineRule="auto"/>
              <w:ind w:firstLine="338"/>
              <w:rPr>
                <w:sz w:val="22"/>
                <w:szCs w:val="28"/>
                <w:lang w:val="ru-RU" w:eastAsia="ru-RU"/>
              </w:rPr>
            </w:pPr>
            <w:r>
              <w:rPr>
                <w:sz w:val="22"/>
                <w:szCs w:val="28"/>
                <w:lang w:val="ru-RU" w:eastAsia="ru-RU"/>
              </w:rPr>
              <w:t>от 1 года до 5 лет (включительно)</w:t>
            </w:r>
          </w:p>
        </w:tc>
        <w:tc>
          <w:tcPr>
            <w:tcW w:w="1804" w:type="dxa"/>
            <w:tcBorders>
              <w:top w:val="single" w:sz="4" w:space="0" w:color="auto"/>
              <w:left w:val="single" w:sz="4" w:space="0" w:color="auto"/>
              <w:bottom w:val="single" w:sz="4" w:space="0" w:color="auto"/>
              <w:right w:val="single" w:sz="4" w:space="0" w:color="auto"/>
            </w:tcBorders>
            <w:hideMark/>
          </w:tcPr>
          <w:p w14:paraId="2E21C133" w14:textId="77777777" w:rsidR="005C21E7" w:rsidRDefault="005C21E7">
            <w:pPr>
              <w:spacing w:line="276" w:lineRule="auto"/>
              <w:jc w:val="center"/>
              <w:rPr>
                <w:sz w:val="22"/>
                <w:szCs w:val="28"/>
                <w:lang w:eastAsia="ru-RU"/>
              </w:rPr>
            </w:pPr>
            <w:r>
              <w:rPr>
                <w:sz w:val="22"/>
                <w:szCs w:val="28"/>
                <w:lang w:eastAsia="ru-RU"/>
              </w:rPr>
              <w:t>+ 2,5</w:t>
            </w:r>
          </w:p>
        </w:tc>
      </w:tr>
      <w:tr w:rsidR="005C21E7" w14:paraId="11465DE6"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1EDC7B38"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0B6FDF66" w14:textId="77777777" w:rsidR="005C21E7" w:rsidRDefault="005C21E7">
            <w:pPr>
              <w:spacing w:line="276" w:lineRule="auto"/>
              <w:ind w:firstLine="338"/>
              <w:rPr>
                <w:sz w:val="22"/>
                <w:szCs w:val="28"/>
                <w:lang w:val="ru-RU" w:eastAsia="ru-RU"/>
              </w:rPr>
            </w:pPr>
            <w:r>
              <w:rPr>
                <w:sz w:val="22"/>
                <w:szCs w:val="28"/>
                <w:lang w:val="ru-RU" w:eastAsia="ru-RU"/>
              </w:rPr>
              <w:t>от 6 лет до 10 лет (включительно)</w:t>
            </w:r>
          </w:p>
        </w:tc>
        <w:tc>
          <w:tcPr>
            <w:tcW w:w="1804" w:type="dxa"/>
            <w:tcBorders>
              <w:top w:val="single" w:sz="4" w:space="0" w:color="auto"/>
              <w:left w:val="single" w:sz="4" w:space="0" w:color="auto"/>
              <w:bottom w:val="single" w:sz="4" w:space="0" w:color="auto"/>
              <w:right w:val="single" w:sz="4" w:space="0" w:color="auto"/>
            </w:tcBorders>
            <w:hideMark/>
          </w:tcPr>
          <w:p w14:paraId="5DDA0D8A" w14:textId="77777777" w:rsidR="005C21E7" w:rsidRDefault="005C21E7">
            <w:pPr>
              <w:spacing w:line="276" w:lineRule="auto"/>
              <w:jc w:val="center"/>
              <w:rPr>
                <w:sz w:val="22"/>
                <w:szCs w:val="28"/>
                <w:lang w:eastAsia="ru-RU"/>
              </w:rPr>
            </w:pPr>
            <w:r>
              <w:rPr>
                <w:sz w:val="22"/>
                <w:szCs w:val="28"/>
                <w:lang w:eastAsia="ru-RU"/>
              </w:rPr>
              <w:t>+ 5</w:t>
            </w:r>
          </w:p>
        </w:tc>
      </w:tr>
      <w:tr w:rsidR="005C21E7" w14:paraId="70F8456A"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538CF035"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60E80F2C" w14:textId="77777777" w:rsidR="005C21E7" w:rsidRDefault="005C21E7">
            <w:pPr>
              <w:spacing w:line="276" w:lineRule="auto"/>
              <w:ind w:firstLine="338"/>
              <w:rPr>
                <w:sz w:val="22"/>
                <w:szCs w:val="28"/>
                <w:lang w:val="ru-RU" w:eastAsia="ru-RU"/>
              </w:rPr>
            </w:pPr>
            <w:r>
              <w:rPr>
                <w:sz w:val="22"/>
                <w:szCs w:val="28"/>
                <w:lang w:val="ru-RU" w:eastAsia="ru-RU"/>
              </w:rPr>
              <w:t>от 11 лет до 20 лет (включительно)</w:t>
            </w:r>
          </w:p>
        </w:tc>
        <w:tc>
          <w:tcPr>
            <w:tcW w:w="1804" w:type="dxa"/>
            <w:tcBorders>
              <w:top w:val="single" w:sz="4" w:space="0" w:color="auto"/>
              <w:left w:val="single" w:sz="4" w:space="0" w:color="auto"/>
              <w:bottom w:val="single" w:sz="4" w:space="0" w:color="auto"/>
              <w:right w:val="single" w:sz="4" w:space="0" w:color="auto"/>
            </w:tcBorders>
            <w:hideMark/>
          </w:tcPr>
          <w:p w14:paraId="419AF6BB" w14:textId="77777777" w:rsidR="005C21E7" w:rsidRDefault="005C21E7">
            <w:pPr>
              <w:spacing w:line="276" w:lineRule="auto"/>
              <w:jc w:val="center"/>
              <w:rPr>
                <w:sz w:val="22"/>
                <w:szCs w:val="28"/>
                <w:lang w:eastAsia="ru-RU"/>
              </w:rPr>
            </w:pPr>
            <w:r>
              <w:rPr>
                <w:sz w:val="22"/>
                <w:szCs w:val="28"/>
                <w:lang w:eastAsia="ru-RU"/>
              </w:rPr>
              <w:t>+ 7,5</w:t>
            </w:r>
          </w:p>
        </w:tc>
      </w:tr>
      <w:tr w:rsidR="005C21E7" w14:paraId="0BB216DC"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7F8BD968"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33206C2F" w14:textId="77777777" w:rsidR="005C21E7" w:rsidRDefault="005C21E7">
            <w:pPr>
              <w:spacing w:line="276" w:lineRule="auto"/>
              <w:ind w:firstLine="338"/>
              <w:rPr>
                <w:sz w:val="22"/>
                <w:szCs w:val="28"/>
                <w:lang w:eastAsia="ru-RU"/>
              </w:rPr>
            </w:pPr>
            <w:proofErr w:type="spellStart"/>
            <w:r>
              <w:rPr>
                <w:sz w:val="22"/>
                <w:szCs w:val="28"/>
                <w:lang w:eastAsia="ru-RU"/>
              </w:rPr>
              <w:t>свыше</w:t>
            </w:r>
            <w:proofErr w:type="spellEnd"/>
            <w:r>
              <w:rPr>
                <w:sz w:val="22"/>
                <w:szCs w:val="28"/>
                <w:lang w:eastAsia="ru-RU"/>
              </w:rPr>
              <w:t xml:space="preserve"> 20 </w:t>
            </w:r>
            <w:proofErr w:type="spellStart"/>
            <w:r>
              <w:rPr>
                <w:sz w:val="22"/>
                <w:szCs w:val="28"/>
                <w:lang w:eastAsia="ru-RU"/>
              </w:rPr>
              <w:t>лет</w:t>
            </w:r>
            <w:proofErr w:type="spellEnd"/>
          </w:p>
        </w:tc>
        <w:tc>
          <w:tcPr>
            <w:tcW w:w="1804" w:type="dxa"/>
            <w:tcBorders>
              <w:top w:val="single" w:sz="4" w:space="0" w:color="auto"/>
              <w:left w:val="single" w:sz="4" w:space="0" w:color="auto"/>
              <w:bottom w:val="single" w:sz="4" w:space="0" w:color="auto"/>
              <w:right w:val="single" w:sz="4" w:space="0" w:color="auto"/>
            </w:tcBorders>
            <w:hideMark/>
          </w:tcPr>
          <w:p w14:paraId="7DE31539" w14:textId="77777777" w:rsidR="005C21E7" w:rsidRDefault="005C21E7">
            <w:pPr>
              <w:spacing w:line="276" w:lineRule="auto"/>
              <w:jc w:val="center"/>
              <w:rPr>
                <w:sz w:val="22"/>
                <w:szCs w:val="28"/>
                <w:lang w:eastAsia="ru-RU"/>
              </w:rPr>
            </w:pPr>
            <w:r>
              <w:rPr>
                <w:sz w:val="22"/>
                <w:szCs w:val="28"/>
                <w:lang w:eastAsia="ru-RU"/>
              </w:rPr>
              <w:t>+ 10</w:t>
            </w:r>
          </w:p>
        </w:tc>
      </w:tr>
      <w:tr w:rsidR="005C21E7" w:rsidRPr="00E57280" w14:paraId="662120A3" w14:textId="77777777" w:rsidTr="005C21E7">
        <w:tc>
          <w:tcPr>
            <w:tcW w:w="1681" w:type="dxa"/>
            <w:vMerge w:val="restart"/>
            <w:tcBorders>
              <w:top w:val="single" w:sz="4" w:space="0" w:color="auto"/>
              <w:left w:val="single" w:sz="4" w:space="0" w:color="auto"/>
              <w:bottom w:val="single" w:sz="4" w:space="0" w:color="auto"/>
              <w:right w:val="single" w:sz="4" w:space="0" w:color="auto"/>
            </w:tcBorders>
            <w:vAlign w:val="center"/>
            <w:hideMark/>
          </w:tcPr>
          <w:p w14:paraId="4A239FCE" w14:textId="77777777" w:rsidR="005C21E7" w:rsidRDefault="005C21E7">
            <w:pPr>
              <w:spacing w:line="276" w:lineRule="auto"/>
              <w:ind w:firstLine="708"/>
              <w:jc w:val="center"/>
              <w:rPr>
                <w:sz w:val="22"/>
                <w:szCs w:val="28"/>
                <w:lang w:eastAsia="ru-RU"/>
              </w:rPr>
            </w:pPr>
            <w:r>
              <w:rPr>
                <w:sz w:val="22"/>
                <w:szCs w:val="28"/>
                <w:lang w:eastAsia="ru-RU"/>
              </w:rPr>
              <w:t>3</w:t>
            </w:r>
          </w:p>
        </w:tc>
        <w:tc>
          <w:tcPr>
            <w:tcW w:w="6445" w:type="dxa"/>
            <w:tcBorders>
              <w:top w:val="single" w:sz="4" w:space="0" w:color="auto"/>
              <w:left w:val="single" w:sz="4" w:space="0" w:color="auto"/>
              <w:bottom w:val="single" w:sz="4" w:space="0" w:color="auto"/>
              <w:right w:val="single" w:sz="4" w:space="0" w:color="auto"/>
            </w:tcBorders>
            <w:hideMark/>
          </w:tcPr>
          <w:p w14:paraId="53B69048" w14:textId="77777777" w:rsidR="005C21E7" w:rsidRDefault="005C21E7">
            <w:pPr>
              <w:ind w:firstLine="340"/>
              <w:jc w:val="both"/>
              <w:rPr>
                <w:sz w:val="22"/>
                <w:szCs w:val="28"/>
                <w:lang w:val="ru-RU" w:eastAsia="ru-RU"/>
              </w:rPr>
            </w:pPr>
            <w:r>
              <w:rPr>
                <w:sz w:val="22"/>
                <w:szCs w:val="28"/>
                <w:lang w:val="ru-RU" w:eastAsia="ru-RU"/>
              </w:rPr>
              <w:t>Предлагаемые юридическим лицом, индивидуальным предпринимателем или участниками договора простого товарищества доли транспортных средств каждого класса с характеристиками, влияющими на качество перевозок, в процентах от максимального количества транспортных средств соответствующего класса:</w:t>
            </w:r>
          </w:p>
        </w:tc>
        <w:tc>
          <w:tcPr>
            <w:tcW w:w="1804" w:type="dxa"/>
            <w:tcBorders>
              <w:top w:val="single" w:sz="4" w:space="0" w:color="auto"/>
              <w:left w:val="single" w:sz="4" w:space="0" w:color="auto"/>
              <w:bottom w:val="single" w:sz="4" w:space="0" w:color="auto"/>
              <w:right w:val="single" w:sz="4" w:space="0" w:color="auto"/>
            </w:tcBorders>
          </w:tcPr>
          <w:p w14:paraId="1DC9E9F5" w14:textId="77777777" w:rsidR="005C21E7" w:rsidRDefault="005C21E7">
            <w:pPr>
              <w:spacing w:line="276" w:lineRule="auto"/>
              <w:jc w:val="center"/>
              <w:rPr>
                <w:sz w:val="22"/>
                <w:szCs w:val="28"/>
                <w:lang w:val="ru-RU" w:eastAsia="ru-RU"/>
              </w:rPr>
            </w:pPr>
          </w:p>
        </w:tc>
      </w:tr>
      <w:tr w:rsidR="005C21E7" w:rsidRPr="00E57280" w14:paraId="714D169D"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1FEDF5BE" w14:textId="77777777" w:rsidR="005C21E7" w:rsidRPr="005C21E7" w:rsidRDefault="005C21E7">
            <w:pPr>
              <w:rPr>
                <w:sz w:val="22"/>
                <w:szCs w:val="28"/>
                <w:lang w:val="ru-RU" w:eastAsia="ru-RU"/>
              </w:rPr>
            </w:pPr>
          </w:p>
        </w:tc>
        <w:tc>
          <w:tcPr>
            <w:tcW w:w="6445" w:type="dxa"/>
            <w:tcBorders>
              <w:top w:val="single" w:sz="4" w:space="0" w:color="auto"/>
              <w:left w:val="single" w:sz="4" w:space="0" w:color="auto"/>
              <w:bottom w:val="single" w:sz="4" w:space="0" w:color="auto"/>
              <w:right w:val="single" w:sz="4" w:space="0" w:color="auto"/>
            </w:tcBorders>
            <w:hideMark/>
          </w:tcPr>
          <w:p w14:paraId="06F93C6A" w14:textId="77777777" w:rsidR="005C21E7" w:rsidRDefault="005C21E7">
            <w:pPr>
              <w:ind w:firstLine="340"/>
              <w:jc w:val="both"/>
              <w:rPr>
                <w:sz w:val="22"/>
                <w:szCs w:val="28"/>
                <w:lang w:val="ru-RU" w:eastAsia="ru-RU"/>
              </w:rPr>
            </w:pPr>
            <w:r>
              <w:rPr>
                <w:sz w:val="22"/>
                <w:szCs w:val="28"/>
                <w:lang w:val="ru-RU" w:eastAsia="ru-RU"/>
              </w:rPr>
              <w:t>экологический класс автобусов, выставляемых на маршрут</w:t>
            </w:r>
          </w:p>
        </w:tc>
        <w:tc>
          <w:tcPr>
            <w:tcW w:w="1804" w:type="dxa"/>
            <w:tcBorders>
              <w:top w:val="single" w:sz="4" w:space="0" w:color="auto"/>
              <w:left w:val="single" w:sz="4" w:space="0" w:color="auto"/>
              <w:bottom w:val="single" w:sz="4" w:space="0" w:color="auto"/>
              <w:right w:val="single" w:sz="4" w:space="0" w:color="auto"/>
            </w:tcBorders>
          </w:tcPr>
          <w:p w14:paraId="228F5F70" w14:textId="77777777" w:rsidR="005C21E7" w:rsidRDefault="005C21E7">
            <w:pPr>
              <w:spacing w:line="276" w:lineRule="auto"/>
              <w:jc w:val="center"/>
              <w:rPr>
                <w:sz w:val="22"/>
                <w:szCs w:val="28"/>
                <w:lang w:val="ru-RU" w:eastAsia="ru-RU"/>
              </w:rPr>
            </w:pPr>
          </w:p>
        </w:tc>
      </w:tr>
      <w:tr w:rsidR="005C21E7" w14:paraId="6DE724CE"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35697774" w14:textId="77777777" w:rsidR="005C21E7" w:rsidRPr="005C21E7" w:rsidRDefault="005C21E7">
            <w:pPr>
              <w:rPr>
                <w:sz w:val="22"/>
                <w:szCs w:val="28"/>
                <w:lang w:val="ru-RU" w:eastAsia="ru-RU"/>
              </w:rPr>
            </w:pPr>
          </w:p>
        </w:tc>
        <w:tc>
          <w:tcPr>
            <w:tcW w:w="6445" w:type="dxa"/>
            <w:tcBorders>
              <w:top w:val="single" w:sz="4" w:space="0" w:color="auto"/>
              <w:left w:val="single" w:sz="4" w:space="0" w:color="auto"/>
              <w:bottom w:val="single" w:sz="4" w:space="0" w:color="auto"/>
              <w:right w:val="single" w:sz="4" w:space="0" w:color="auto"/>
            </w:tcBorders>
            <w:hideMark/>
          </w:tcPr>
          <w:p w14:paraId="2A185EB4" w14:textId="77777777" w:rsidR="005C21E7" w:rsidRDefault="005C21E7">
            <w:pPr>
              <w:ind w:firstLine="340"/>
              <w:jc w:val="both"/>
              <w:rPr>
                <w:sz w:val="22"/>
                <w:szCs w:val="28"/>
                <w:lang w:eastAsia="ru-RU"/>
              </w:rPr>
            </w:pPr>
            <w:proofErr w:type="spellStart"/>
            <w:r>
              <w:rPr>
                <w:sz w:val="22"/>
                <w:szCs w:val="28"/>
                <w:lang w:eastAsia="ru-RU"/>
              </w:rPr>
              <w:t>экологический</w:t>
            </w:r>
            <w:proofErr w:type="spellEnd"/>
            <w:r>
              <w:rPr>
                <w:sz w:val="22"/>
                <w:szCs w:val="28"/>
                <w:lang w:eastAsia="ru-RU"/>
              </w:rPr>
              <w:t xml:space="preserve"> </w:t>
            </w:r>
            <w:proofErr w:type="spellStart"/>
            <w:r>
              <w:rPr>
                <w:sz w:val="22"/>
                <w:szCs w:val="28"/>
                <w:lang w:eastAsia="ru-RU"/>
              </w:rPr>
              <w:t>класс</w:t>
            </w:r>
            <w:proofErr w:type="spellEnd"/>
            <w:r>
              <w:rPr>
                <w:sz w:val="22"/>
                <w:szCs w:val="28"/>
                <w:lang w:eastAsia="ru-RU"/>
              </w:rPr>
              <w:t xml:space="preserve"> 5 и </w:t>
            </w:r>
            <w:proofErr w:type="spellStart"/>
            <w:r>
              <w:rPr>
                <w:sz w:val="22"/>
                <w:szCs w:val="28"/>
                <w:lang w:eastAsia="ru-RU"/>
              </w:rPr>
              <w:t>выше</w:t>
            </w:r>
            <w:proofErr w:type="spellEnd"/>
          </w:p>
        </w:tc>
        <w:tc>
          <w:tcPr>
            <w:tcW w:w="1804" w:type="dxa"/>
            <w:tcBorders>
              <w:top w:val="single" w:sz="4" w:space="0" w:color="auto"/>
              <w:left w:val="single" w:sz="4" w:space="0" w:color="auto"/>
              <w:bottom w:val="single" w:sz="4" w:space="0" w:color="auto"/>
              <w:right w:val="single" w:sz="4" w:space="0" w:color="auto"/>
            </w:tcBorders>
            <w:hideMark/>
          </w:tcPr>
          <w:p w14:paraId="03F5F6C3" w14:textId="77777777" w:rsidR="005C21E7" w:rsidRDefault="005C21E7">
            <w:pPr>
              <w:spacing w:line="276" w:lineRule="auto"/>
              <w:jc w:val="center"/>
              <w:rPr>
                <w:sz w:val="22"/>
                <w:szCs w:val="28"/>
                <w:lang w:eastAsia="ru-RU"/>
              </w:rPr>
            </w:pPr>
            <w:r>
              <w:rPr>
                <w:sz w:val="22"/>
                <w:szCs w:val="28"/>
                <w:lang w:eastAsia="ru-RU"/>
              </w:rPr>
              <w:t xml:space="preserve">+ 0,05 </w:t>
            </w:r>
          </w:p>
          <w:p w14:paraId="0E084260" w14:textId="77777777" w:rsidR="005C21E7" w:rsidRDefault="005C21E7">
            <w:pPr>
              <w:spacing w:line="276" w:lineRule="auto"/>
              <w:jc w:val="center"/>
              <w:rPr>
                <w:sz w:val="22"/>
                <w:szCs w:val="28"/>
                <w:lang w:eastAsia="ru-RU"/>
              </w:rPr>
            </w:pPr>
            <w:proofErr w:type="spellStart"/>
            <w:r>
              <w:rPr>
                <w:sz w:val="22"/>
                <w:szCs w:val="28"/>
                <w:lang w:eastAsia="ru-RU"/>
              </w:rPr>
              <w:t>за</w:t>
            </w:r>
            <w:proofErr w:type="spellEnd"/>
            <w:r>
              <w:rPr>
                <w:sz w:val="22"/>
                <w:szCs w:val="28"/>
                <w:lang w:eastAsia="ru-RU"/>
              </w:rPr>
              <w:t xml:space="preserve"> </w:t>
            </w:r>
            <w:proofErr w:type="spellStart"/>
            <w:r>
              <w:rPr>
                <w:sz w:val="22"/>
                <w:szCs w:val="28"/>
                <w:lang w:eastAsia="ru-RU"/>
              </w:rPr>
              <w:t>каждый</w:t>
            </w:r>
            <w:proofErr w:type="spellEnd"/>
            <w:r>
              <w:rPr>
                <w:sz w:val="22"/>
                <w:szCs w:val="28"/>
                <w:lang w:eastAsia="ru-RU"/>
              </w:rPr>
              <w:t xml:space="preserve"> </w:t>
            </w:r>
            <w:proofErr w:type="spellStart"/>
            <w:r>
              <w:rPr>
                <w:sz w:val="22"/>
                <w:szCs w:val="28"/>
                <w:lang w:eastAsia="ru-RU"/>
              </w:rPr>
              <w:t>процент</w:t>
            </w:r>
            <w:proofErr w:type="spellEnd"/>
          </w:p>
        </w:tc>
      </w:tr>
      <w:tr w:rsidR="005C21E7" w14:paraId="7BCDD9FC"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577BDB0F"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458FC1C4" w14:textId="77777777" w:rsidR="005C21E7" w:rsidRDefault="005C21E7">
            <w:pPr>
              <w:ind w:firstLine="340"/>
              <w:jc w:val="both"/>
              <w:rPr>
                <w:sz w:val="22"/>
                <w:szCs w:val="28"/>
                <w:lang w:eastAsia="ru-RU"/>
              </w:rPr>
            </w:pPr>
            <w:proofErr w:type="spellStart"/>
            <w:r>
              <w:rPr>
                <w:sz w:val="22"/>
                <w:szCs w:val="28"/>
                <w:lang w:eastAsia="ru-RU"/>
              </w:rPr>
              <w:t>экологический</w:t>
            </w:r>
            <w:proofErr w:type="spellEnd"/>
            <w:r>
              <w:rPr>
                <w:sz w:val="22"/>
                <w:szCs w:val="28"/>
                <w:lang w:eastAsia="ru-RU"/>
              </w:rPr>
              <w:t xml:space="preserve"> </w:t>
            </w:r>
            <w:proofErr w:type="spellStart"/>
            <w:r>
              <w:rPr>
                <w:sz w:val="22"/>
                <w:szCs w:val="28"/>
                <w:lang w:eastAsia="ru-RU"/>
              </w:rPr>
              <w:t>класс</w:t>
            </w:r>
            <w:proofErr w:type="spellEnd"/>
            <w:r>
              <w:rPr>
                <w:sz w:val="22"/>
                <w:szCs w:val="28"/>
                <w:lang w:eastAsia="ru-RU"/>
              </w:rPr>
              <w:t xml:space="preserve"> 4</w:t>
            </w:r>
          </w:p>
        </w:tc>
        <w:tc>
          <w:tcPr>
            <w:tcW w:w="1804" w:type="dxa"/>
            <w:tcBorders>
              <w:top w:val="single" w:sz="4" w:space="0" w:color="auto"/>
              <w:left w:val="single" w:sz="4" w:space="0" w:color="auto"/>
              <w:bottom w:val="single" w:sz="4" w:space="0" w:color="auto"/>
              <w:right w:val="single" w:sz="4" w:space="0" w:color="auto"/>
            </w:tcBorders>
            <w:hideMark/>
          </w:tcPr>
          <w:p w14:paraId="37094496" w14:textId="77777777" w:rsidR="005C21E7" w:rsidRDefault="005C21E7">
            <w:pPr>
              <w:spacing w:line="276" w:lineRule="auto"/>
              <w:jc w:val="center"/>
              <w:rPr>
                <w:sz w:val="22"/>
                <w:szCs w:val="28"/>
                <w:lang w:eastAsia="ru-RU"/>
              </w:rPr>
            </w:pPr>
            <w:r>
              <w:rPr>
                <w:sz w:val="22"/>
                <w:szCs w:val="28"/>
                <w:lang w:eastAsia="ru-RU"/>
              </w:rPr>
              <w:t xml:space="preserve">+ 0,04 </w:t>
            </w:r>
          </w:p>
          <w:p w14:paraId="7998F3CC" w14:textId="77777777" w:rsidR="005C21E7" w:rsidRDefault="005C21E7">
            <w:pPr>
              <w:spacing w:line="276" w:lineRule="auto"/>
              <w:jc w:val="center"/>
              <w:rPr>
                <w:sz w:val="22"/>
                <w:szCs w:val="28"/>
                <w:lang w:eastAsia="ru-RU"/>
              </w:rPr>
            </w:pPr>
            <w:proofErr w:type="spellStart"/>
            <w:r>
              <w:rPr>
                <w:sz w:val="22"/>
                <w:szCs w:val="28"/>
                <w:lang w:eastAsia="ru-RU"/>
              </w:rPr>
              <w:t>за</w:t>
            </w:r>
            <w:proofErr w:type="spellEnd"/>
            <w:r>
              <w:rPr>
                <w:sz w:val="22"/>
                <w:szCs w:val="28"/>
                <w:lang w:eastAsia="ru-RU"/>
              </w:rPr>
              <w:t xml:space="preserve"> </w:t>
            </w:r>
            <w:proofErr w:type="spellStart"/>
            <w:r>
              <w:rPr>
                <w:sz w:val="22"/>
                <w:szCs w:val="28"/>
                <w:lang w:eastAsia="ru-RU"/>
              </w:rPr>
              <w:t>каждый</w:t>
            </w:r>
            <w:proofErr w:type="spellEnd"/>
            <w:r>
              <w:rPr>
                <w:sz w:val="22"/>
                <w:szCs w:val="28"/>
                <w:lang w:eastAsia="ru-RU"/>
              </w:rPr>
              <w:t xml:space="preserve"> </w:t>
            </w:r>
            <w:proofErr w:type="spellStart"/>
            <w:r>
              <w:rPr>
                <w:sz w:val="22"/>
                <w:szCs w:val="28"/>
                <w:lang w:eastAsia="ru-RU"/>
              </w:rPr>
              <w:t>процент</w:t>
            </w:r>
            <w:proofErr w:type="spellEnd"/>
          </w:p>
        </w:tc>
      </w:tr>
      <w:tr w:rsidR="005C21E7" w14:paraId="39C98E6E"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23308293"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170DF5C8" w14:textId="77777777" w:rsidR="005C21E7" w:rsidRDefault="005C21E7">
            <w:pPr>
              <w:ind w:firstLine="340"/>
              <w:jc w:val="both"/>
              <w:rPr>
                <w:sz w:val="22"/>
                <w:szCs w:val="28"/>
                <w:lang w:eastAsia="ru-RU"/>
              </w:rPr>
            </w:pPr>
            <w:proofErr w:type="spellStart"/>
            <w:r>
              <w:rPr>
                <w:sz w:val="22"/>
                <w:szCs w:val="28"/>
                <w:lang w:eastAsia="ru-RU"/>
              </w:rPr>
              <w:t>экологический</w:t>
            </w:r>
            <w:proofErr w:type="spellEnd"/>
            <w:r>
              <w:rPr>
                <w:sz w:val="22"/>
                <w:szCs w:val="28"/>
                <w:lang w:eastAsia="ru-RU"/>
              </w:rPr>
              <w:t xml:space="preserve"> </w:t>
            </w:r>
            <w:proofErr w:type="spellStart"/>
            <w:r>
              <w:rPr>
                <w:sz w:val="22"/>
                <w:szCs w:val="28"/>
                <w:lang w:eastAsia="ru-RU"/>
              </w:rPr>
              <w:t>класс</w:t>
            </w:r>
            <w:proofErr w:type="spellEnd"/>
            <w:r>
              <w:rPr>
                <w:sz w:val="22"/>
                <w:szCs w:val="28"/>
                <w:lang w:eastAsia="ru-RU"/>
              </w:rPr>
              <w:t xml:space="preserve"> 3 и </w:t>
            </w:r>
            <w:proofErr w:type="spellStart"/>
            <w:r>
              <w:rPr>
                <w:sz w:val="22"/>
                <w:szCs w:val="28"/>
                <w:lang w:eastAsia="ru-RU"/>
              </w:rPr>
              <w:t>ниже</w:t>
            </w:r>
            <w:proofErr w:type="spellEnd"/>
          </w:p>
        </w:tc>
        <w:tc>
          <w:tcPr>
            <w:tcW w:w="1804" w:type="dxa"/>
            <w:tcBorders>
              <w:top w:val="single" w:sz="4" w:space="0" w:color="auto"/>
              <w:left w:val="single" w:sz="4" w:space="0" w:color="auto"/>
              <w:bottom w:val="single" w:sz="4" w:space="0" w:color="auto"/>
              <w:right w:val="single" w:sz="4" w:space="0" w:color="auto"/>
            </w:tcBorders>
            <w:hideMark/>
          </w:tcPr>
          <w:p w14:paraId="0D9AABDD" w14:textId="77777777" w:rsidR="005C21E7" w:rsidRDefault="005C21E7">
            <w:pPr>
              <w:spacing w:line="276" w:lineRule="auto"/>
              <w:jc w:val="center"/>
              <w:rPr>
                <w:sz w:val="22"/>
                <w:szCs w:val="28"/>
                <w:lang w:eastAsia="ru-RU"/>
              </w:rPr>
            </w:pPr>
            <w:r>
              <w:rPr>
                <w:sz w:val="22"/>
                <w:szCs w:val="28"/>
                <w:lang w:eastAsia="ru-RU"/>
              </w:rPr>
              <w:t>+ 0,03</w:t>
            </w:r>
          </w:p>
          <w:p w14:paraId="01BFE53A" w14:textId="77777777" w:rsidR="005C21E7" w:rsidRDefault="005C21E7">
            <w:pPr>
              <w:spacing w:line="276" w:lineRule="auto"/>
              <w:jc w:val="center"/>
              <w:rPr>
                <w:sz w:val="22"/>
                <w:szCs w:val="28"/>
                <w:lang w:eastAsia="ru-RU"/>
              </w:rPr>
            </w:pPr>
            <w:r>
              <w:rPr>
                <w:sz w:val="22"/>
                <w:szCs w:val="28"/>
                <w:lang w:eastAsia="ru-RU"/>
              </w:rPr>
              <w:t xml:space="preserve"> </w:t>
            </w:r>
            <w:proofErr w:type="spellStart"/>
            <w:r>
              <w:rPr>
                <w:sz w:val="22"/>
                <w:szCs w:val="28"/>
                <w:lang w:eastAsia="ru-RU"/>
              </w:rPr>
              <w:t>за</w:t>
            </w:r>
            <w:proofErr w:type="spellEnd"/>
            <w:r>
              <w:rPr>
                <w:sz w:val="22"/>
                <w:szCs w:val="28"/>
                <w:lang w:eastAsia="ru-RU"/>
              </w:rPr>
              <w:t xml:space="preserve"> </w:t>
            </w:r>
            <w:proofErr w:type="spellStart"/>
            <w:r>
              <w:rPr>
                <w:sz w:val="22"/>
                <w:szCs w:val="28"/>
                <w:lang w:eastAsia="ru-RU"/>
              </w:rPr>
              <w:t>каждый</w:t>
            </w:r>
            <w:proofErr w:type="spellEnd"/>
            <w:r>
              <w:rPr>
                <w:sz w:val="22"/>
                <w:szCs w:val="28"/>
                <w:lang w:eastAsia="ru-RU"/>
              </w:rPr>
              <w:t xml:space="preserve"> </w:t>
            </w:r>
            <w:proofErr w:type="spellStart"/>
            <w:r>
              <w:rPr>
                <w:sz w:val="22"/>
                <w:szCs w:val="28"/>
                <w:lang w:eastAsia="ru-RU"/>
              </w:rPr>
              <w:t>процент</w:t>
            </w:r>
            <w:proofErr w:type="spellEnd"/>
          </w:p>
        </w:tc>
      </w:tr>
      <w:tr w:rsidR="005C21E7" w14:paraId="2E8791C1"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0469D9D3"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6BD61F2F" w14:textId="77777777" w:rsidR="005C21E7" w:rsidRDefault="005C21E7">
            <w:pPr>
              <w:ind w:firstLine="340"/>
              <w:jc w:val="both"/>
              <w:rPr>
                <w:sz w:val="22"/>
                <w:szCs w:val="28"/>
                <w:lang w:val="ru-RU" w:eastAsia="ru-RU"/>
              </w:rPr>
            </w:pPr>
            <w:r>
              <w:rPr>
                <w:sz w:val="22"/>
                <w:szCs w:val="28"/>
                <w:lang w:val="ru-RU" w:eastAsia="ru-RU"/>
              </w:rPr>
              <w:t>наличие транспортных средств, оснащенных оборудованием для перевозок пассажиров с ограниченными возможностями передвижения</w:t>
            </w:r>
            <w:r>
              <w:rPr>
                <w:lang w:val="ru-RU"/>
              </w:rPr>
              <w:t xml:space="preserve"> (</w:t>
            </w:r>
            <w:r>
              <w:rPr>
                <w:sz w:val="22"/>
                <w:szCs w:val="28"/>
                <w:lang w:val="ru-RU" w:eastAsia="ru-RU"/>
              </w:rPr>
              <w:t>оборудование для перевозки инвалидов, использующих кресло-коляску)</w:t>
            </w:r>
          </w:p>
        </w:tc>
        <w:tc>
          <w:tcPr>
            <w:tcW w:w="1804" w:type="dxa"/>
            <w:tcBorders>
              <w:top w:val="single" w:sz="4" w:space="0" w:color="auto"/>
              <w:left w:val="single" w:sz="4" w:space="0" w:color="auto"/>
              <w:bottom w:val="single" w:sz="4" w:space="0" w:color="auto"/>
              <w:right w:val="single" w:sz="4" w:space="0" w:color="auto"/>
            </w:tcBorders>
            <w:hideMark/>
          </w:tcPr>
          <w:p w14:paraId="10773C5F" w14:textId="77777777" w:rsidR="005C21E7" w:rsidRDefault="005C21E7">
            <w:pPr>
              <w:spacing w:line="276" w:lineRule="auto"/>
              <w:jc w:val="center"/>
              <w:rPr>
                <w:sz w:val="22"/>
                <w:szCs w:val="28"/>
                <w:lang w:eastAsia="ru-RU"/>
              </w:rPr>
            </w:pPr>
            <w:r>
              <w:rPr>
                <w:sz w:val="22"/>
                <w:szCs w:val="28"/>
                <w:lang w:eastAsia="ru-RU"/>
              </w:rPr>
              <w:t xml:space="preserve">+ 0,02 </w:t>
            </w:r>
          </w:p>
          <w:p w14:paraId="4953CA60" w14:textId="77777777" w:rsidR="005C21E7" w:rsidRDefault="005C21E7">
            <w:pPr>
              <w:spacing w:line="276" w:lineRule="auto"/>
              <w:jc w:val="center"/>
              <w:rPr>
                <w:sz w:val="22"/>
                <w:szCs w:val="28"/>
                <w:lang w:eastAsia="ru-RU"/>
              </w:rPr>
            </w:pPr>
            <w:proofErr w:type="spellStart"/>
            <w:r>
              <w:rPr>
                <w:sz w:val="22"/>
                <w:szCs w:val="28"/>
                <w:lang w:eastAsia="ru-RU"/>
              </w:rPr>
              <w:t>за</w:t>
            </w:r>
            <w:proofErr w:type="spellEnd"/>
            <w:r>
              <w:rPr>
                <w:sz w:val="22"/>
                <w:szCs w:val="28"/>
                <w:lang w:eastAsia="ru-RU"/>
              </w:rPr>
              <w:t xml:space="preserve"> </w:t>
            </w:r>
            <w:proofErr w:type="spellStart"/>
            <w:r>
              <w:rPr>
                <w:sz w:val="22"/>
                <w:szCs w:val="28"/>
                <w:lang w:eastAsia="ru-RU"/>
              </w:rPr>
              <w:t>каждый</w:t>
            </w:r>
            <w:proofErr w:type="spellEnd"/>
            <w:r>
              <w:rPr>
                <w:sz w:val="22"/>
                <w:szCs w:val="28"/>
                <w:lang w:eastAsia="ru-RU"/>
              </w:rPr>
              <w:t xml:space="preserve"> </w:t>
            </w:r>
            <w:proofErr w:type="spellStart"/>
            <w:r>
              <w:rPr>
                <w:sz w:val="22"/>
                <w:szCs w:val="28"/>
                <w:lang w:eastAsia="ru-RU"/>
              </w:rPr>
              <w:t>процент</w:t>
            </w:r>
            <w:proofErr w:type="spellEnd"/>
          </w:p>
        </w:tc>
      </w:tr>
      <w:tr w:rsidR="005C21E7" w14:paraId="73C1F17A"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21EF5A87"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7670B678" w14:textId="77777777" w:rsidR="005C21E7" w:rsidRDefault="005C21E7">
            <w:pPr>
              <w:ind w:firstLine="340"/>
              <w:jc w:val="both"/>
              <w:rPr>
                <w:sz w:val="22"/>
                <w:szCs w:val="28"/>
                <w:lang w:val="ru-RU" w:eastAsia="ru-RU"/>
              </w:rPr>
            </w:pPr>
            <w:r>
              <w:rPr>
                <w:sz w:val="22"/>
                <w:szCs w:val="28"/>
                <w:lang w:val="ru-RU" w:eastAsia="ru-RU"/>
              </w:rPr>
              <w:t>наличие в салоне транспортного средства системы кондиционирования воздуха</w:t>
            </w:r>
          </w:p>
        </w:tc>
        <w:tc>
          <w:tcPr>
            <w:tcW w:w="1804" w:type="dxa"/>
            <w:tcBorders>
              <w:top w:val="single" w:sz="4" w:space="0" w:color="auto"/>
              <w:left w:val="single" w:sz="4" w:space="0" w:color="auto"/>
              <w:bottom w:val="single" w:sz="4" w:space="0" w:color="auto"/>
              <w:right w:val="single" w:sz="4" w:space="0" w:color="auto"/>
            </w:tcBorders>
            <w:hideMark/>
          </w:tcPr>
          <w:p w14:paraId="5D151A18" w14:textId="77777777" w:rsidR="005C21E7" w:rsidRDefault="005C21E7">
            <w:pPr>
              <w:spacing w:line="276" w:lineRule="auto"/>
              <w:jc w:val="center"/>
              <w:rPr>
                <w:sz w:val="22"/>
                <w:szCs w:val="28"/>
                <w:lang w:eastAsia="ru-RU"/>
              </w:rPr>
            </w:pPr>
            <w:r>
              <w:rPr>
                <w:sz w:val="22"/>
                <w:szCs w:val="28"/>
                <w:lang w:eastAsia="ru-RU"/>
              </w:rPr>
              <w:t xml:space="preserve">+ 0,04 </w:t>
            </w:r>
          </w:p>
          <w:p w14:paraId="0D96F858" w14:textId="77777777" w:rsidR="005C21E7" w:rsidRDefault="005C21E7">
            <w:pPr>
              <w:spacing w:line="276" w:lineRule="auto"/>
              <w:jc w:val="center"/>
              <w:rPr>
                <w:sz w:val="22"/>
                <w:szCs w:val="28"/>
                <w:lang w:eastAsia="ru-RU"/>
              </w:rPr>
            </w:pPr>
            <w:proofErr w:type="spellStart"/>
            <w:r>
              <w:rPr>
                <w:sz w:val="22"/>
                <w:szCs w:val="28"/>
                <w:lang w:eastAsia="ru-RU"/>
              </w:rPr>
              <w:t>за</w:t>
            </w:r>
            <w:proofErr w:type="spellEnd"/>
            <w:r>
              <w:rPr>
                <w:sz w:val="22"/>
                <w:szCs w:val="28"/>
                <w:lang w:eastAsia="ru-RU"/>
              </w:rPr>
              <w:t xml:space="preserve"> </w:t>
            </w:r>
            <w:proofErr w:type="spellStart"/>
            <w:r>
              <w:rPr>
                <w:sz w:val="22"/>
                <w:szCs w:val="28"/>
                <w:lang w:eastAsia="ru-RU"/>
              </w:rPr>
              <w:t>каждый</w:t>
            </w:r>
            <w:proofErr w:type="spellEnd"/>
            <w:r>
              <w:rPr>
                <w:sz w:val="22"/>
                <w:szCs w:val="28"/>
                <w:lang w:eastAsia="ru-RU"/>
              </w:rPr>
              <w:t xml:space="preserve"> </w:t>
            </w:r>
            <w:proofErr w:type="spellStart"/>
            <w:r>
              <w:rPr>
                <w:sz w:val="22"/>
                <w:szCs w:val="28"/>
                <w:lang w:eastAsia="ru-RU"/>
              </w:rPr>
              <w:t>процент</w:t>
            </w:r>
            <w:proofErr w:type="spellEnd"/>
          </w:p>
        </w:tc>
      </w:tr>
      <w:tr w:rsidR="005C21E7" w14:paraId="2A8A4CF4"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7259C749"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793F1FFF" w14:textId="77777777" w:rsidR="005C21E7" w:rsidRDefault="005C21E7">
            <w:pPr>
              <w:ind w:firstLine="340"/>
              <w:jc w:val="both"/>
              <w:rPr>
                <w:sz w:val="22"/>
                <w:szCs w:val="28"/>
                <w:lang w:val="ru-RU" w:eastAsia="ru-RU"/>
              </w:rPr>
            </w:pPr>
            <w:r>
              <w:rPr>
                <w:sz w:val="22"/>
                <w:szCs w:val="28"/>
                <w:lang w:val="ru-RU" w:eastAsia="ru-RU"/>
              </w:rPr>
              <w:t>наличие электронной системы контроля температуры воздуха в салоне (климат-контроль)</w:t>
            </w:r>
          </w:p>
        </w:tc>
        <w:tc>
          <w:tcPr>
            <w:tcW w:w="1804" w:type="dxa"/>
            <w:tcBorders>
              <w:top w:val="single" w:sz="4" w:space="0" w:color="auto"/>
              <w:left w:val="single" w:sz="4" w:space="0" w:color="auto"/>
              <w:bottom w:val="single" w:sz="4" w:space="0" w:color="auto"/>
              <w:right w:val="single" w:sz="4" w:space="0" w:color="auto"/>
            </w:tcBorders>
            <w:hideMark/>
          </w:tcPr>
          <w:p w14:paraId="05BB69CF" w14:textId="77777777" w:rsidR="005C21E7" w:rsidRDefault="005C21E7">
            <w:pPr>
              <w:spacing w:line="276" w:lineRule="auto"/>
              <w:jc w:val="center"/>
              <w:rPr>
                <w:sz w:val="22"/>
                <w:szCs w:val="28"/>
                <w:lang w:eastAsia="ru-RU"/>
              </w:rPr>
            </w:pPr>
            <w:r>
              <w:rPr>
                <w:sz w:val="22"/>
                <w:szCs w:val="28"/>
                <w:lang w:eastAsia="ru-RU"/>
              </w:rPr>
              <w:t xml:space="preserve">+ 0,01 </w:t>
            </w:r>
          </w:p>
          <w:p w14:paraId="01D6DA88" w14:textId="77777777" w:rsidR="005C21E7" w:rsidRDefault="005C21E7">
            <w:pPr>
              <w:spacing w:line="276" w:lineRule="auto"/>
              <w:jc w:val="center"/>
              <w:rPr>
                <w:sz w:val="22"/>
                <w:szCs w:val="28"/>
                <w:lang w:eastAsia="ru-RU"/>
              </w:rPr>
            </w:pPr>
            <w:proofErr w:type="spellStart"/>
            <w:r>
              <w:rPr>
                <w:sz w:val="22"/>
                <w:szCs w:val="28"/>
                <w:lang w:eastAsia="ru-RU"/>
              </w:rPr>
              <w:t>за</w:t>
            </w:r>
            <w:proofErr w:type="spellEnd"/>
            <w:r>
              <w:rPr>
                <w:sz w:val="22"/>
                <w:szCs w:val="28"/>
                <w:lang w:eastAsia="ru-RU"/>
              </w:rPr>
              <w:t xml:space="preserve"> </w:t>
            </w:r>
            <w:proofErr w:type="spellStart"/>
            <w:r>
              <w:rPr>
                <w:sz w:val="22"/>
                <w:szCs w:val="28"/>
                <w:lang w:eastAsia="ru-RU"/>
              </w:rPr>
              <w:t>каждый</w:t>
            </w:r>
            <w:proofErr w:type="spellEnd"/>
            <w:r>
              <w:rPr>
                <w:sz w:val="22"/>
                <w:szCs w:val="28"/>
                <w:lang w:eastAsia="ru-RU"/>
              </w:rPr>
              <w:t xml:space="preserve"> </w:t>
            </w:r>
            <w:proofErr w:type="spellStart"/>
            <w:r>
              <w:rPr>
                <w:sz w:val="22"/>
                <w:szCs w:val="28"/>
                <w:lang w:eastAsia="ru-RU"/>
              </w:rPr>
              <w:t>процент</w:t>
            </w:r>
            <w:proofErr w:type="spellEnd"/>
          </w:p>
        </w:tc>
      </w:tr>
      <w:tr w:rsidR="005C21E7" w14:paraId="37E8E5E7"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16B6F34E"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03A0A678" w14:textId="77777777" w:rsidR="005C21E7" w:rsidRDefault="005C21E7">
            <w:pPr>
              <w:ind w:firstLine="340"/>
              <w:jc w:val="both"/>
              <w:rPr>
                <w:sz w:val="22"/>
                <w:szCs w:val="28"/>
                <w:lang w:val="ru-RU" w:eastAsia="ru-RU"/>
              </w:rPr>
            </w:pPr>
            <w:r>
              <w:rPr>
                <w:sz w:val="22"/>
                <w:szCs w:val="28"/>
                <w:lang w:val="ru-RU" w:eastAsia="ru-RU"/>
              </w:rPr>
              <w:t>наличие оборудования для использования газомоторного топлива</w:t>
            </w:r>
          </w:p>
        </w:tc>
        <w:tc>
          <w:tcPr>
            <w:tcW w:w="1804" w:type="dxa"/>
            <w:tcBorders>
              <w:top w:val="single" w:sz="4" w:space="0" w:color="auto"/>
              <w:left w:val="single" w:sz="4" w:space="0" w:color="auto"/>
              <w:bottom w:val="single" w:sz="4" w:space="0" w:color="auto"/>
              <w:right w:val="single" w:sz="4" w:space="0" w:color="auto"/>
            </w:tcBorders>
            <w:hideMark/>
          </w:tcPr>
          <w:p w14:paraId="451F06BC" w14:textId="77777777" w:rsidR="005C21E7" w:rsidRDefault="005C21E7">
            <w:pPr>
              <w:spacing w:line="276" w:lineRule="auto"/>
              <w:jc w:val="center"/>
              <w:rPr>
                <w:sz w:val="22"/>
                <w:szCs w:val="28"/>
                <w:lang w:eastAsia="ru-RU"/>
              </w:rPr>
            </w:pPr>
            <w:r>
              <w:rPr>
                <w:sz w:val="22"/>
                <w:szCs w:val="28"/>
                <w:lang w:eastAsia="ru-RU"/>
              </w:rPr>
              <w:t>+ 0,05</w:t>
            </w:r>
          </w:p>
          <w:p w14:paraId="52523C87" w14:textId="77777777" w:rsidR="005C21E7" w:rsidRDefault="005C21E7">
            <w:pPr>
              <w:spacing w:line="276" w:lineRule="auto"/>
              <w:jc w:val="center"/>
              <w:rPr>
                <w:sz w:val="22"/>
                <w:szCs w:val="28"/>
                <w:lang w:eastAsia="ru-RU"/>
              </w:rPr>
            </w:pPr>
            <w:r>
              <w:rPr>
                <w:sz w:val="22"/>
                <w:szCs w:val="28"/>
                <w:lang w:eastAsia="ru-RU"/>
              </w:rPr>
              <w:t xml:space="preserve"> </w:t>
            </w:r>
            <w:proofErr w:type="spellStart"/>
            <w:r>
              <w:rPr>
                <w:sz w:val="22"/>
                <w:szCs w:val="28"/>
                <w:lang w:eastAsia="ru-RU"/>
              </w:rPr>
              <w:t>за</w:t>
            </w:r>
            <w:proofErr w:type="spellEnd"/>
            <w:r>
              <w:rPr>
                <w:sz w:val="22"/>
                <w:szCs w:val="28"/>
                <w:lang w:eastAsia="ru-RU"/>
              </w:rPr>
              <w:t xml:space="preserve"> </w:t>
            </w:r>
            <w:proofErr w:type="spellStart"/>
            <w:r>
              <w:rPr>
                <w:sz w:val="22"/>
                <w:szCs w:val="28"/>
                <w:lang w:eastAsia="ru-RU"/>
              </w:rPr>
              <w:t>каждый</w:t>
            </w:r>
            <w:proofErr w:type="spellEnd"/>
            <w:r>
              <w:rPr>
                <w:sz w:val="22"/>
                <w:szCs w:val="28"/>
                <w:lang w:eastAsia="ru-RU"/>
              </w:rPr>
              <w:t xml:space="preserve"> </w:t>
            </w:r>
            <w:proofErr w:type="spellStart"/>
            <w:r>
              <w:rPr>
                <w:sz w:val="22"/>
                <w:szCs w:val="28"/>
                <w:lang w:eastAsia="ru-RU"/>
              </w:rPr>
              <w:t>процент</w:t>
            </w:r>
            <w:proofErr w:type="spellEnd"/>
          </w:p>
        </w:tc>
      </w:tr>
      <w:tr w:rsidR="005C21E7" w14:paraId="5379A0F6"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7CC8A71B"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38BFAEFF" w14:textId="77777777" w:rsidR="005C21E7" w:rsidRDefault="005C21E7">
            <w:pPr>
              <w:ind w:firstLine="340"/>
              <w:jc w:val="both"/>
              <w:rPr>
                <w:sz w:val="22"/>
                <w:szCs w:val="28"/>
                <w:lang w:eastAsia="ru-RU"/>
              </w:rPr>
            </w:pPr>
            <w:proofErr w:type="spellStart"/>
            <w:r>
              <w:rPr>
                <w:sz w:val="22"/>
                <w:szCs w:val="28"/>
                <w:lang w:eastAsia="ru-RU"/>
              </w:rPr>
              <w:t>наличие</w:t>
            </w:r>
            <w:proofErr w:type="spellEnd"/>
            <w:r>
              <w:rPr>
                <w:sz w:val="22"/>
                <w:szCs w:val="28"/>
                <w:lang w:eastAsia="ru-RU"/>
              </w:rPr>
              <w:t xml:space="preserve"> </w:t>
            </w:r>
            <w:proofErr w:type="spellStart"/>
            <w:r>
              <w:rPr>
                <w:sz w:val="22"/>
                <w:szCs w:val="28"/>
                <w:lang w:eastAsia="ru-RU"/>
              </w:rPr>
              <w:t>автоматической</w:t>
            </w:r>
            <w:proofErr w:type="spellEnd"/>
            <w:r>
              <w:rPr>
                <w:sz w:val="22"/>
                <w:szCs w:val="28"/>
                <w:lang w:eastAsia="ru-RU"/>
              </w:rPr>
              <w:t xml:space="preserve"> </w:t>
            </w:r>
            <w:proofErr w:type="spellStart"/>
            <w:r>
              <w:rPr>
                <w:sz w:val="22"/>
                <w:szCs w:val="28"/>
                <w:lang w:eastAsia="ru-RU"/>
              </w:rPr>
              <w:t>двери</w:t>
            </w:r>
            <w:proofErr w:type="spellEnd"/>
          </w:p>
        </w:tc>
        <w:tc>
          <w:tcPr>
            <w:tcW w:w="1804" w:type="dxa"/>
            <w:tcBorders>
              <w:top w:val="single" w:sz="4" w:space="0" w:color="auto"/>
              <w:left w:val="single" w:sz="4" w:space="0" w:color="auto"/>
              <w:bottom w:val="single" w:sz="4" w:space="0" w:color="auto"/>
              <w:right w:val="single" w:sz="4" w:space="0" w:color="auto"/>
            </w:tcBorders>
            <w:hideMark/>
          </w:tcPr>
          <w:p w14:paraId="2CA92D9A" w14:textId="77777777" w:rsidR="005C21E7" w:rsidRDefault="005C21E7">
            <w:pPr>
              <w:spacing w:line="276" w:lineRule="auto"/>
              <w:jc w:val="center"/>
              <w:rPr>
                <w:sz w:val="22"/>
                <w:szCs w:val="28"/>
                <w:lang w:eastAsia="ru-RU"/>
              </w:rPr>
            </w:pPr>
            <w:r>
              <w:rPr>
                <w:sz w:val="22"/>
                <w:szCs w:val="28"/>
                <w:lang w:eastAsia="ru-RU"/>
              </w:rPr>
              <w:t>+ 0,01</w:t>
            </w:r>
          </w:p>
          <w:p w14:paraId="714732ED" w14:textId="77777777" w:rsidR="005C21E7" w:rsidRDefault="005C21E7">
            <w:pPr>
              <w:spacing w:line="276" w:lineRule="auto"/>
              <w:jc w:val="center"/>
              <w:rPr>
                <w:sz w:val="22"/>
                <w:szCs w:val="28"/>
                <w:lang w:eastAsia="ru-RU"/>
              </w:rPr>
            </w:pPr>
            <w:proofErr w:type="spellStart"/>
            <w:r>
              <w:rPr>
                <w:sz w:val="22"/>
                <w:szCs w:val="28"/>
                <w:lang w:eastAsia="ru-RU"/>
              </w:rPr>
              <w:t>за</w:t>
            </w:r>
            <w:proofErr w:type="spellEnd"/>
            <w:r>
              <w:rPr>
                <w:sz w:val="22"/>
                <w:szCs w:val="28"/>
                <w:lang w:eastAsia="ru-RU"/>
              </w:rPr>
              <w:t xml:space="preserve"> </w:t>
            </w:r>
            <w:proofErr w:type="spellStart"/>
            <w:r>
              <w:rPr>
                <w:sz w:val="22"/>
                <w:szCs w:val="28"/>
                <w:lang w:eastAsia="ru-RU"/>
              </w:rPr>
              <w:t>каждый</w:t>
            </w:r>
            <w:proofErr w:type="spellEnd"/>
            <w:r>
              <w:rPr>
                <w:sz w:val="22"/>
                <w:szCs w:val="28"/>
                <w:lang w:eastAsia="ru-RU"/>
              </w:rPr>
              <w:t xml:space="preserve"> </w:t>
            </w:r>
            <w:proofErr w:type="spellStart"/>
            <w:r>
              <w:rPr>
                <w:sz w:val="22"/>
                <w:szCs w:val="28"/>
                <w:lang w:eastAsia="ru-RU"/>
              </w:rPr>
              <w:t>процент</w:t>
            </w:r>
            <w:proofErr w:type="spellEnd"/>
          </w:p>
        </w:tc>
      </w:tr>
      <w:tr w:rsidR="005C21E7" w14:paraId="35DF3077"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7C20E8BC"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158D7FAB" w14:textId="77777777" w:rsidR="005C21E7" w:rsidRDefault="005C21E7">
            <w:pPr>
              <w:ind w:firstLine="340"/>
              <w:jc w:val="both"/>
              <w:rPr>
                <w:sz w:val="22"/>
                <w:szCs w:val="28"/>
                <w:lang w:val="ru-RU" w:eastAsia="ru-RU"/>
              </w:rPr>
            </w:pPr>
            <w:r>
              <w:rPr>
                <w:sz w:val="22"/>
                <w:szCs w:val="28"/>
                <w:lang w:val="ru-RU" w:eastAsia="ru-RU"/>
              </w:rPr>
              <w:t>наличие системы безналичной оплаты проезда</w:t>
            </w:r>
          </w:p>
        </w:tc>
        <w:tc>
          <w:tcPr>
            <w:tcW w:w="1804" w:type="dxa"/>
            <w:tcBorders>
              <w:top w:val="single" w:sz="4" w:space="0" w:color="auto"/>
              <w:left w:val="single" w:sz="4" w:space="0" w:color="auto"/>
              <w:bottom w:val="single" w:sz="4" w:space="0" w:color="auto"/>
              <w:right w:val="single" w:sz="4" w:space="0" w:color="auto"/>
            </w:tcBorders>
            <w:hideMark/>
          </w:tcPr>
          <w:p w14:paraId="706770E6" w14:textId="77777777" w:rsidR="005C21E7" w:rsidRDefault="005C21E7">
            <w:pPr>
              <w:spacing w:line="276" w:lineRule="auto"/>
              <w:jc w:val="center"/>
              <w:rPr>
                <w:sz w:val="22"/>
                <w:szCs w:val="28"/>
                <w:lang w:eastAsia="ru-RU"/>
              </w:rPr>
            </w:pPr>
            <w:r>
              <w:rPr>
                <w:sz w:val="22"/>
                <w:szCs w:val="28"/>
                <w:lang w:eastAsia="ru-RU"/>
              </w:rPr>
              <w:t>+ 0,01</w:t>
            </w:r>
          </w:p>
          <w:p w14:paraId="4B632715" w14:textId="77777777" w:rsidR="005C21E7" w:rsidRDefault="005C21E7">
            <w:pPr>
              <w:spacing w:line="276" w:lineRule="auto"/>
              <w:jc w:val="center"/>
              <w:rPr>
                <w:sz w:val="22"/>
                <w:szCs w:val="28"/>
                <w:lang w:eastAsia="ru-RU"/>
              </w:rPr>
            </w:pPr>
            <w:r>
              <w:rPr>
                <w:sz w:val="22"/>
                <w:szCs w:val="28"/>
                <w:lang w:val="ru-RU" w:eastAsia="ru-RU"/>
              </w:rPr>
              <w:t>з</w:t>
            </w:r>
            <w:r>
              <w:rPr>
                <w:sz w:val="22"/>
                <w:szCs w:val="28"/>
                <w:lang w:eastAsia="ru-RU"/>
              </w:rPr>
              <w:t xml:space="preserve">а </w:t>
            </w:r>
            <w:proofErr w:type="spellStart"/>
            <w:r>
              <w:rPr>
                <w:sz w:val="22"/>
                <w:szCs w:val="28"/>
                <w:lang w:eastAsia="ru-RU"/>
              </w:rPr>
              <w:t>каждый</w:t>
            </w:r>
            <w:proofErr w:type="spellEnd"/>
            <w:r>
              <w:rPr>
                <w:sz w:val="22"/>
                <w:szCs w:val="28"/>
                <w:lang w:eastAsia="ru-RU"/>
              </w:rPr>
              <w:t xml:space="preserve"> </w:t>
            </w:r>
            <w:proofErr w:type="spellStart"/>
            <w:r>
              <w:rPr>
                <w:sz w:val="22"/>
                <w:szCs w:val="28"/>
                <w:lang w:eastAsia="ru-RU"/>
              </w:rPr>
              <w:t>процент</w:t>
            </w:r>
            <w:proofErr w:type="spellEnd"/>
          </w:p>
        </w:tc>
      </w:tr>
      <w:tr w:rsidR="005C21E7" w14:paraId="15AB4E9E"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4E5304EB"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61F09458" w14:textId="77777777" w:rsidR="005C21E7" w:rsidRDefault="005C21E7">
            <w:pPr>
              <w:ind w:firstLine="340"/>
              <w:jc w:val="both"/>
              <w:rPr>
                <w:sz w:val="22"/>
                <w:szCs w:val="28"/>
                <w:lang w:val="ru-RU" w:eastAsia="ru-RU"/>
              </w:rPr>
            </w:pPr>
            <w:r>
              <w:rPr>
                <w:sz w:val="22"/>
                <w:szCs w:val="28"/>
                <w:lang w:val="ru-RU" w:eastAsia="ru-RU"/>
              </w:rPr>
              <w:t>наличие в салоне транспортного средства системы речевого информирования пассажиров</w:t>
            </w:r>
          </w:p>
        </w:tc>
        <w:tc>
          <w:tcPr>
            <w:tcW w:w="1804" w:type="dxa"/>
            <w:tcBorders>
              <w:top w:val="single" w:sz="4" w:space="0" w:color="auto"/>
              <w:left w:val="single" w:sz="4" w:space="0" w:color="auto"/>
              <w:bottom w:val="single" w:sz="4" w:space="0" w:color="auto"/>
              <w:right w:val="single" w:sz="4" w:space="0" w:color="auto"/>
            </w:tcBorders>
            <w:hideMark/>
          </w:tcPr>
          <w:p w14:paraId="6577E02A" w14:textId="77777777" w:rsidR="005C21E7" w:rsidRDefault="005C21E7">
            <w:pPr>
              <w:spacing w:line="276" w:lineRule="auto"/>
              <w:jc w:val="center"/>
              <w:rPr>
                <w:sz w:val="22"/>
                <w:szCs w:val="28"/>
                <w:lang w:eastAsia="ru-RU"/>
              </w:rPr>
            </w:pPr>
            <w:r>
              <w:rPr>
                <w:sz w:val="22"/>
                <w:szCs w:val="28"/>
                <w:lang w:eastAsia="ru-RU"/>
              </w:rPr>
              <w:t xml:space="preserve">+ 0,01 </w:t>
            </w:r>
          </w:p>
          <w:p w14:paraId="42DF9030" w14:textId="77777777" w:rsidR="005C21E7" w:rsidRDefault="005C21E7">
            <w:pPr>
              <w:spacing w:line="276" w:lineRule="auto"/>
              <w:jc w:val="center"/>
              <w:rPr>
                <w:sz w:val="22"/>
                <w:szCs w:val="28"/>
                <w:lang w:eastAsia="ru-RU"/>
              </w:rPr>
            </w:pPr>
            <w:proofErr w:type="spellStart"/>
            <w:r>
              <w:rPr>
                <w:sz w:val="22"/>
                <w:szCs w:val="28"/>
                <w:lang w:eastAsia="ru-RU"/>
              </w:rPr>
              <w:t>за</w:t>
            </w:r>
            <w:proofErr w:type="spellEnd"/>
            <w:r>
              <w:rPr>
                <w:sz w:val="22"/>
                <w:szCs w:val="28"/>
                <w:lang w:eastAsia="ru-RU"/>
              </w:rPr>
              <w:t xml:space="preserve"> </w:t>
            </w:r>
            <w:proofErr w:type="spellStart"/>
            <w:r>
              <w:rPr>
                <w:sz w:val="22"/>
                <w:szCs w:val="28"/>
                <w:lang w:eastAsia="ru-RU"/>
              </w:rPr>
              <w:t>каждый</w:t>
            </w:r>
            <w:proofErr w:type="spellEnd"/>
            <w:r>
              <w:rPr>
                <w:sz w:val="22"/>
                <w:szCs w:val="28"/>
                <w:lang w:eastAsia="ru-RU"/>
              </w:rPr>
              <w:t xml:space="preserve"> </w:t>
            </w:r>
            <w:proofErr w:type="spellStart"/>
            <w:r>
              <w:rPr>
                <w:sz w:val="22"/>
                <w:szCs w:val="28"/>
                <w:lang w:eastAsia="ru-RU"/>
              </w:rPr>
              <w:t>процент</w:t>
            </w:r>
            <w:proofErr w:type="spellEnd"/>
          </w:p>
        </w:tc>
      </w:tr>
      <w:tr w:rsidR="005C21E7" w14:paraId="09C76E8D"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67F3BA52"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0C3FBB1A" w14:textId="77777777" w:rsidR="005C21E7" w:rsidRDefault="005C21E7">
            <w:pPr>
              <w:ind w:firstLine="340"/>
              <w:jc w:val="both"/>
              <w:rPr>
                <w:sz w:val="22"/>
                <w:szCs w:val="28"/>
                <w:lang w:val="ru-RU" w:eastAsia="ru-RU"/>
              </w:rPr>
            </w:pPr>
            <w:r>
              <w:rPr>
                <w:sz w:val="22"/>
                <w:szCs w:val="28"/>
                <w:lang w:val="ru-RU" w:eastAsia="ru-RU"/>
              </w:rPr>
              <w:t>наличие в салоне транспортного средства электронного информационного табло</w:t>
            </w:r>
          </w:p>
        </w:tc>
        <w:tc>
          <w:tcPr>
            <w:tcW w:w="1804" w:type="dxa"/>
            <w:tcBorders>
              <w:top w:val="single" w:sz="4" w:space="0" w:color="auto"/>
              <w:left w:val="single" w:sz="4" w:space="0" w:color="auto"/>
              <w:bottom w:val="single" w:sz="4" w:space="0" w:color="auto"/>
              <w:right w:val="single" w:sz="4" w:space="0" w:color="auto"/>
            </w:tcBorders>
            <w:hideMark/>
          </w:tcPr>
          <w:p w14:paraId="03F989B9" w14:textId="77777777" w:rsidR="005C21E7" w:rsidRDefault="005C21E7">
            <w:pPr>
              <w:spacing w:line="276" w:lineRule="auto"/>
              <w:jc w:val="center"/>
              <w:rPr>
                <w:sz w:val="22"/>
                <w:szCs w:val="28"/>
                <w:lang w:eastAsia="ru-RU"/>
              </w:rPr>
            </w:pPr>
            <w:r>
              <w:rPr>
                <w:sz w:val="22"/>
                <w:szCs w:val="28"/>
                <w:lang w:eastAsia="ru-RU"/>
              </w:rPr>
              <w:t xml:space="preserve">+ 0,01 </w:t>
            </w:r>
          </w:p>
          <w:p w14:paraId="1725374E" w14:textId="77777777" w:rsidR="005C21E7" w:rsidRDefault="005C21E7">
            <w:pPr>
              <w:spacing w:line="276" w:lineRule="auto"/>
              <w:jc w:val="center"/>
              <w:rPr>
                <w:sz w:val="22"/>
                <w:szCs w:val="28"/>
                <w:lang w:eastAsia="ru-RU"/>
              </w:rPr>
            </w:pPr>
            <w:proofErr w:type="spellStart"/>
            <w:r>
              <w:rPr>
                <w:sz w:val="22"/>
                <w:szCs w:val="28"/>
                <w:lang w:eastAsia="ru-RU"/>
              </w:rPr>
              <w:t>за</w:t>
            </w:r>
            <w:proofErr w:type="spellEnd"/>
            <w:r>
              <w:rPr>
                <w:sz w:val="22"/>
                <w:szCs w:val="28"/>
                <w:lang w:eastAsia="ru-RU"/>
              </w:rPr>
              <w:t xml:space="preserve"> </w:t>
            </w:r>
            <w:proofErr w:type="spellStart"/>
            <w:r>
              <w:rPr>
                <w:sz w:val="22"/>
                <w:szCs w:val="28"/>
                <w:lang w:eastAsia="ru-RU"/>
              </w:rPr>
              <w:t>каждый</w:t>
            </w:r>
            <w:proofErr w:type="spellEnd"/>
            <w:r>
              <w:rPr>
                <w:sz w:val="22"/>
                <w:szCs w:val="28"/>
                <w:lang w:eastAsia="ru-RU"/>
              </w:rPr>
              <w:t xml:space="preserve"> </w:t>
            </w:r>
            <w:proofErr w:type="spellStart"/>
            <w:r>
              <w:rPr>
                <w:sz w:val="22"/>
                <w:szCs w:val="28"/>
                <w:lang w:eastAsia="ru-RU"/>
              </w:rPr>
              <w:t>процент</w:t>
            </w:r>
            <w:proofErr w:type="spellEnd"/>
          </w:p>
        </w:tc>
      </w:tr>
      <w:tr w:rsidR="005C21E7" w14:paraId="79D81DA8"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42E8C813"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77506B39" w14:textId="77777777" w:rsidR="005C21E7" w:rsidRDefault="005C21E7">
            <w:pPr>
              <w:ind w:firstLine="340"/>
              <w:jc w:val="both"/>
              <w:rPr>
                <w:sz w:val="22"/>
                <w:szCs w:val="28"/>
                <w:lang w:val="ru-RU" w:eastAsia="ru-RU"/>
              </w:rPr>
            </w:pPr>
            <w:r>
              <w:rPr>
                <w:sz w:val="22"/>
                <w:szCs w:val="28"/>
                <w:lang w:val="ru-RU" w:eastAsia="ru-RU"/>
              </w:rPr>
              <w:t>наличие транспортных средств с низким полом или частично низким полом</w:t>
            </w:r>
          </w:p>
        </w:tc>
        <w:tc>
          <w:tcPr>
            <w:tcW w:w="1804" w:type="dxa"/>
            <w:tcBorders>
              <w:top w:val="single" w:sz="4" w:space="0" w:color="auto"/>
              <w:left w:val="single" w:sz="4" w:space="0" w:color="auto"/>
              <w:bottom w:val="single" w:sz="4" w:space="0" w:color="auto"/>
              <w:right w:val="single" w:sz="4" w:space="0" w:color="auto"/>
            </w:tcBorders>
            <w:hideMark/>
          </w:tcPr>
          <w:p w14:paraId="632E603E" w14:textId="77777777" w:rsidR="005C21E7" w:rsidRDefault="005C21E7">
            <w:pPr>
              <w:spacing w:line="276" w:lineRule="auto"/>
              <w:jc w:val="center"/>
              <w:rPr>
                <w:sz w:val="22"/>
                <w:szCs w:val="28"/>
                <w:lang w:eastAsia="ru-RU"/>
              </w:rPr>
            </w:pPr>
            <w:r>
              <w:rPr>
                <w:sz w:val="22"/>
                <w:szCs w:val="28"/>
                <w:lang w:eastAsia="ru-RU"/>
              </w:rPr>
              <w:t>+ 0,02</w:t>
            </w:r>
          </w:p>
          <w:p w14:paraId="052F1227" w14:textId="77777777" w:rsidR="005C21E7" w:rsidRDefault="005C21E7">
            <w:pPr>
              <w:spacing w:line="276" w:lineRule="auto"/>
              <w:jc w:val="center"/>
              <w:rPr>
                <w:sz w:val="22"/>
                <w:szCs w:val="28"/>
                <w:lang w:eastAsia="ru-RU"/>
              </w:rPr>
            </w:pPr>
            <w:r>
              <w:rPr>
                <w:sz w:val="22"/>
                <w:szCs w:val="28"/>
                <w:lang w:eastAsia="ru-RU"/>
              </w:rPr>
              <w:t xml:space="preserve"> </w:t>
            </w:r>
            <w:proofErr w:type="spellStart"/>
            <w:r>
              <w:rPr>
                <w:sz w:val="22"/>
                <w:szCs w:val="28"/>
                <w:lang w:eastAsia="ru-RU"/>
              </w:rPr>
              <w:t>за</w:t>
            </w:r>
            <w:proofErr w:type="spellEnd"/>
            <w:r>
              <w:rPr>
                <w:sz w:val="22"/>
                <w:szCs w:val="28"/>
                <w:lang w:eastAsia="ru-RU"/>
              </w:rPr>
              <w:t xml:space="preserve"> </w:t>
            </w:r>
            <w:proofErr w:type="spellStart"/>
            <w:r>
              <w:rPr>
                <w:sz w:val="22"/>
                <w:szCs w:val="28"/>
                <w:lang w:eastAsia="ru-RU"/>
              </w:rPr>
              <w:t>каждый</w:t>
            </w:r>
            <w:proofErr w:type="spellEnd"/>
            <w:r>
              <w:rPr>
                <w:sz w:val="22"/>
                <w:szCs w:val="28"/>
                <w:lang w:eastAsia="ru-RU"/>
              </w:rPr>
              <w:t xml:space="preserve"> </w:t>
            </w:r>
            <w:proofErr w:type="spellStart"/>
            <w:r>
              <w:rPr>
                <w:sz w:val="22"/>
                <w:szCs w:val="28"/>
                <w:lang w:eastAsia="ru-RU"/>
              </w:rPr>
              <w:t>процент</w:t>
            </w:r>
            <w:proofErr w:type="spellEnd"/>
          </w:p>
        </w:tc>
      </w:tr>
      <w:tr w:rsidR="005C21E7" w14:paraId="3D16ABB9"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72F6BEC6"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7F019ECC" w14:textId="77777777" w:rsidR="005C21E7" w:rsidRDefault="005C21E7">
            <w:pPr>
              <w:ind w:firstLine="340"/>
              <w:jc w:val="both"/>
              <w:rPr>
                <w:sz w:val="22"/>
                <w:szCs w:val="28"/>
                <w:lang w:eastAsia="ru-RU"/>
              </w:rPr>
            </w:pPr>
            <w:proofErr w:type="spellStart"/>
            <w:r>
              <w:rPr>
                <w:sz w:val="22"/>
                <w:szCs w:val="28"/>
                <w:lang w:eastAsia="ru-RU"/>
              </w:rPr>
              <w:t>общая</w:t>
            </w:r>
            <w:proofErr w:type="spellEnd"/>
            <w:r>
              <w:rPr>
                <w:sz w:val="22"/>
                <w:szCs w:val="28"/>
                <w:lang w:eastAsia="ru-RU"/>
              </w:rPr>
              <w:t xml:space="preserve"> </w:t>
            </w:r>
            <w:proofErr w:type="spellStart"/>
            <w:r>
              <w:rPr>
                <w:sz w:val="22"/>
                <w:szCs w:val="28"/>
                <w:lang w:eastAsia="ru-RU"/>
              </w:rPr>
              <w:t>вместимость</w:t>
            </w:r>
            <w:proofErr w:type="spellEnd"/>
            <w:r>
              <w:rPr>
                <w:sz w:val="22"/>
                <w:szCs w:val="28"/>
                <w:lang w:eastAsia="ru-RU"/>
              </w:rPr>
              <w:t xml:space="preserve"> </w:t>
            </w:r>
            <w:proofErr w:type="spellStart"/>
            <w:r>
              <w:rPr>
                <w:sz w:val="22"/>
                <w:szCs w:val="28"/>
                <w:lang w:eastAsia="ru-RU"/>
              </w:rPr>
              <w:t>транспортного</w:t>
            </w:r>
            <w:proofErr w:type="spellEnd"/>
            <w:r>
              <w:rPr>
                <w:sz w:val="22"/>
                <w:szCs w:val="28"/>
                <w:lang w:eastAsia="ru-RU"/>
              </w:rPr>
              <w:t xml:space="preserve"> </w:t>
            </w:r>
            <w:proofErr w:type="spellStart"/>
            <w:r>
              <w:rPr>
                <w:sz w:val="22"/>
                <w:szCs w:val="28"/>
                <w:lang w:eastAsia="ru-RU"/>
              </w:rPr>
              <w:t>средства</w:t>
            </w:r>
            <w:proofErr w:type="spellEnd"/>
          </w:p>
        </w:tc>
        <w:tc>
          <w:tcPr>
            <w:tcW w:w="1804" w:type="dxa"/>
            <w:tcBorders>
              <w:top w:val="single" w:sz="4" w:space="0" w:color="auto"/>
              <w:left w:val="single" w:sz="4" w:space="0" w:color="auto"/>
              <w:bottom w:val="single" w:sz="4" w:space="0" w:color="auto"/>
              <w:right w:val="single" w:sz="4" w:space="0" w:color="auto"/>
            </w:tcBorders>
            <w:hideMark/>
          </w:tcPr>
          <w:p w14:paraId="7C35F576" w14:textId="77777777" w:rsidR="005C21E7" w:rsidRDefault="00F84537">
            <w:pPr>
              <w:spacing w:line="276" w:lineRule="auto"/>
              <w:jc w:val="center"/>
              <w:rPr>
                <w:sz w:val="22"/>
                <w:szCs w:val="28"/>
                <w:lang w:eastAsia="ru-RU"/>
              </w:rPr>
            </w:pPr>
            <w:hyperlink r:id="rId16" w:anchor="sub_1011" w:history="1">
              <w:r w:rsidR="005C21E7">
                <w:rPr>
                  <w:rStyle w:val="a4"/>
                  <w:sz w:val="22"/>
                  <w:szCs w:val="28"/>
                  <w:lang w:eastAsia="ru-RU"/>
                </w:rPr>
                <w:t>&lt;*&gt;</w:t>
              </w:r>
            </w:hyperlink>
          </w:p>
        </w:tc>
      </w:tr>
      <w:tr w:rsidR="005C21E7" w14:paraId="5ECCD031" w14:textId="77777777" w:rsidTr="005C21E7">
        <w:tc>
          <w:tcPr>
            <w:tcW w:w="1681" w:type="dxa"/>
            <w:vMerge w:val="restart"/>
            <w:tcBorders>
              <w:top w:val="single" w:sz="4" w:space="0" w:color="auto"/>
              <w:left w:val="single" w:sz="4" w:space="0" w:color="auto"/>
              <w:bottom w:val="single" w:sz="4" w:space="0" w:color="auto"/>
              <w:right w:val="single" w:sz="4" w:space="0" w:color="auto"/>
            </w:tcBorders>
            <w:vAlign w:val="center"/>
            <w:hideMark/>
          </w:tcPr>
          <w:p w14:paraId="29C6BBCA" w14:textId="77777777" w:rsidR="005C21E7" w:rsidRDefault="005C21E7">
            <w:pPr>
              <w:spacing w:line="276" w:lineRule="auto"/>
              <w:ind w:firstLine="708"/>
              <w:jc w:val="center"/>
              <w:rPr>
                <w:sz w:val="22"/>
                <w:szCs w:val="28"/>
                <w:lang w:eastAsia="ru-RU"/>
              </w:rPr>
            </w:pPr>
            <w:r>
              <w:rPr>
                <w:sz w:val="22"/>
                <w:szCs w:val="28"/>
                <w:lang w:eastAsia="ru-RU"/>
              </w:rPr>
              <w:t>4</w:t>
            </w:r>
          </w:p>
        </w:tc>
        <w:tc>
          <w:tcPr>
            <w:tcW w:w="6445" w:type="dxa"/>
            <w:tcBorders>
              <w:top w:val="single" w:sz="4" w:space="0" w:color="auto"/>
              <w:left w:val="single" w:sz="4" w:space="0" w:color="auto"/>
              <w:bottom w:val="single" w:sz="4" w:space="0" w:color="auto"/>
              <w:right w:val="single" w:sz="4" w:space="0" w:color="auto"/>
            </w:tcBorders>
            <w:hideMark/>
          </w:tcPr>
          <w:p w14:paraId="481EF738" w14:textId="77777777" w:rsidR="005C21E7" w:rsidRDefault="005C21E7">
            <w:pPr>
              <w:ind w:firstLine="340"/>
              <w:jc w:val="both"/>
              <w:rPr>
                <w:sz w:val="22"/>
                <w:szCs w:val="28"/>
                <w:lang w:val="ru-RU" w:eastAsia="ru-RU"/>
              </w:rPr>
            </w:pPr>
            <w:r>
              <w:rPr>
                <w:sz w:val="22"/>
                <w:szCs w:val="28"/>
                <w:lang w:val="ru-RU" w:eastAsia="ru-RU"/>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804" w:type="dxa"/>
            <w:tcBorders>
              <w:top w:val="single" w:sz="4" w:space="0" w:color="auto"/>
              <w:left w:val="single" w:sz="4" w:space="0" w:color="auto"/>
              <w:bottom w:val="single" w:sz="4" w:space="0" w:color="auto"/>
              <w:right w:val="single" w:sz="4" w:space="0" w:color="auto"/>
            </w:tcBorders>
            <w:hideMark/>
          </w:tcPr>
          <w:p w14:paraId="66FEFA14" w14:textId="77777777" w:rsidR="005C21E7" w:rsidRDefault="00F84537">
            <w:pPr>
              <w:spacing w:line="276" w:lineRule="auto"/>
              <w:jc w:val="center"/>
              <w:rPr>
                <w:sz w:val="22"/>
                <w:szCs w:val="28"/>
                <w:lang w:eastAsia="ru-RU"/>
              </w:rPr>
            </w:pPr>
            <w:hyperlink r:id="rId17" w:anchor="sub_1012" w:history="1">
              <w:r w:rsidR="005C21E7">
                <w:rPr>
                  <w:rStyle w:val="a4"/>
                  <w:sz w:val="22"/>
                  <w:szCs w:val="28"/>
                  <w:lang w:eastAsia="ru-RU"/>
                </w:rPr>
                <w:t>&lt;**&gt;</w:t>
              </w:r>
            </w:hyperlink>
          </w:p>
        </w:tc>
      </w:tr>
      <w:tr w:rsidR="005C21E7" w14:paraId="28244C65"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725BDC76"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492593F3" w14:textId="77777777" w:rsidR="005C21E7" w:rsidRDefault="005C21E7">
            <w:pPr>
              <w:ind w:firstLine="340"/>
              <w:jc w:val="both"/>
              <w:rPr>
                <w:sz w:val="22"/>
                <w:szCs w:val="28"/>
                <w:lang w:val="ru-RU" w:eastAsia="ru-RU"/>
              </w:rPr>
            </w:pPr>
            <w:r>
              <w:rPr>
                <w:sz w:val="22"/>
                <w:szCs w:val="28"/>
                <w:lang w:val="ru-RU" w:eastAsia="ru-RU"/>
              </w:rPr>
              <w:t>использование транспортных средств, возраст которых не превышает 3 года (включительно)</w:t>
            </w:r>
          </w:p>
        </w:tc>
        <w:tc>
          <w:tcPr>
            <w:tcW w:w="1804" w:type="dxa"/>
            <w:tcBorders>
              <w:top w:val="single" w:sz="4" w:space="0" w:color="auto"/>
              <w:left w:val="single" w:sz="4" w:space="0" w:color="auto"/>
              <w:bottom w:val="single" w:sz="4" w:space="0" w:color="auto"/>
              <w:right w:val="single" w:sz="4" w:space="0" w:color="auto"/>
            </w:tcBorders>
            <w:hideMark/>
          </w:tcPr>
          <w:p w14:paraId="41A9BF7F" w14:textId="77777777" w:rsidR="005C21E7" w:rsidRDefault="005C21E7">
            <w:pPr>
              <w:spacing w:line="276" w:lineRule="auto"/>
              <w:jc w:val="center"/>
              <w:rPr>
                <w:sz w:val="22"/>
                <w:szCs w:val="28"/>
                <w:lang w:eastAsia="ru-RU"/>
              </w:rPr>
            </w:pPr>
            <w:r>
              <w:rPr>
                <w:sz w:val="22"/>
                <w:szCs w:val="28"/>
                <w:lang w:eastAsia="ru-RU"/>
              </w:rPr>
              <w:t>+ 20</w:t>
            </w:r>
          </w:p>
        </w:tc>
      </w:tr>
      <w:tr w:rsidR="005C21E7" w14:paraId="1A247E55"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13938FB1"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1EFC3A57" w14:textId="77777777" w:rsidR="005C21E7" w:rsidRDefault="005C21E7">
            <w:pPr>
              <w:ind w:firstLine="340"/>
              <w:jc w:val="both"/>
              <w:rPr>
                <w:sz w:val="22"/>
                <w:szCs w:val="28"/>
                <w:lang w:val="ru-RU" w:eastAsia="ru-RU"/>
              </w:rPr>
            </w:pPr>
            <w:r>
              <w:rPr>
                <w:sz w:val="22"/>
                <w:szCs w:val="28"/>
                <w:lang w:val="ru-RU" w:eastAsia="ru-RU"/>
              </w:rPr>
              <w:t>использование транспортных средств, возраст которых не составляет от 3 до 5 лет (включительно)</w:t>
            </w:r>
          </w:p>
        </w:tc>
        <w:tc>
          <w:tcPr>
            <w:tcW w:w="1804" w:type="dxa"/>
            <w:tcBorders>
              <w:top w:val="single" w:sz="4" w:space="0" w:color="auto"/>
              <w:left w:val="single" w:sz="4" w:space="0" w:color="auto"/>
              <w:bottom w:val="single" w:sz="4" w:space="0" w:color="auto"/>
              <w:right w:val="single" w:sz="4" w:space="0" w:color="auto"/>
            </w:tcBorders>
            <w:hideMark/>
          </w:tcPr>
          <w:p w14:paraId="4D56E88E" w14:textId="77777777" w:rsidR="005C21E7" w:rsidRDefault="005C21E7">
            <w:pPr>
              <w:spacing w:line="276" w:lineRule="auto"/>
              <w:jc w:val="center"/>
              <w:rPr>
                <w:sz w:val="22"/>
                <w:szCs w:val="28"/>
                <w:lang w:eastAsia="ru-RU"/>
              </w:rPr>
            </w:pPr>
            <w:r>
              <w:rPr>
                <w:sz w:val="22"/>
                <w:szCs w:val="28"/>
                <w:lang w:eastAsia="ru-RU"/>
              </w:rPr>
              <w:t>+ 15</w:t>
            </w:r>
          </w:p>
        </w:tc>
      </w:tr>
      <w:tr w:rsidR="005C21E7" w14:paraId="73E3F3A2"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050F4831"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365133F4" w14:textId="77777777" w:rsidR="005C21E7" w:rsidRDefault="005C21E7">
            <w:pPr>
              <w:ind w:firstLine="340"/>
              <w:jc w:val="both"/>
              <w:rPr>
                <w:sz w:val="22"/>
                <w:szCs w:val="28"/>
                <w:lang w:val="ru-RU" w:eastAsia="ru-RU"/>
              </w:rPr>
            </w:pPr>
            <w:r>
              <w:rPr>
                <w:sz w:val="22"/>
                <w:szCs w:val="28"/>
                <w:lang w:val="ru-RU" w:eastAsia="ru-RU"/>
              </w:rPr>
              <w:t>использование транспортных средств, возраст которых составляет от 5 до 10 лет (включительно)</w:t>
            </w:r>
          </w:p>
        </w:tc>
        <w:tc>
          <w:tcPr>
            <w:tcW w:w="1804" w:type="dxa"/>
            <w:tcBorders>
              <w:top w:val="single" w:sz="4" w:space="0" w:color="auto"/>
              <w:left w:val="single" w:sz="4" w:space="0" w:color="auto"/>
              <w:bottom w:val="single" w:sz="4" w:space="0" w:color="auto"/>
              <w:right w:val="single" w:sz="4" w:space="0" w:color="auto"/>
            </w:tcBorders>
            <w:hideMark/>
          </w:tcPr>
          <w:p w14:paraId="6442DB4D" w14:textId="77777777" w:rsidR="005C21E7" w:rsidRDefault="005C21E7">
            <w:pPr>
              <w:spacing w:line="276" w:lineRule="auto"/>
              <w:jc w:val="center"/>
              <w:rPr>
                <w:sz w:val="22"/>
                <w:szCs w:val="28"/>
                <w:lang w:eastAsia="ru-RU"/>
              </w:rPr>
            </w:pPr>
            <w:r>
              <w:rPr>
                <w:sz w:val="22"/>
                <w:szCs w:val="28"/>
                <w:lang w:eastAsia="ru-RU"/>
              </w:rPr>
              <w:t>+ 10</w:t>
            </w:r>
          </w:p>
        </w:tc>
      </w:tr>
      <w:tr w:rsidR="005C21E7" w14:paraId="6D4EE575"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0B0685D1"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14484F10" w14:textId="77777777" w:rsidR="005C21E7" w:rsidRDefault="005C21E7">
            <w:pPr>
              <w:ind w:firstLine="340"/>
              <w:jc w:val="both"/>
              <w:rPr>
                <w:sz w:val="22"/>
                <w:szCs w:val="28"/>
                <w:lang w:val="ru-RU" w:eastAsia="ru-RU"/>
              </w:rPr>
            </w:pPr>
            <w:r>
              <w:rPr>
                <w:sz w:val="22"/>
                <w:szCs w:val="28"/>
                <w:lang w:val="ru-RU" w:eastAsia="ru-RU"/>
              </w:rPr>
              <w:t>использование транспортных средств, возраст которых составляет от 10 до 15 лет (включительно)</w:t>
            </w:r>
          </w:p>
        </w:tc>
        <w:tc>
          <w:tcPr>
            <w:tcW w:w="1804" w:type="dxa"/>
            <w:tcBorders>
              <w:top w:val="single" w:sz="4" w:space="0" w:color="auto"/>
              <w:left w:val="single" w:sz="4" w:space="0" w:color="auto"/>
              <w:bottom w:val="single" w:sz="4" w:space="0" w:color="auto"/>
              <w:right w:val="single" w:sz="4" w:space="0" w:color="auto"/>
            </w:tcBorders>
            <w:hideMark/>
          </w:tcPr>
          <w:p w14:paraId="350DCBC4" w14:textId="77777777" w:rsidR="005C21E7" w:rsidRDefault="005C21E7">
            <w:pPr>
              <w:spacing w:line="276" w:lineRule="auto"/>
              <w:jc w:val="center"/>
              <w:rPr>
                <w:sz w:val="22"/>
                <w:szCs w:val="28"/>
                <w:lang w:eastAsia="ru-RU"/>
              </w:rPr>
            </w:pPr>
            <w:r>
              <w:rPr>
                <w:sz w:val="22"/>
                <w:szCs w:val="28"/>
                <w:lang w:eastAsia="ru-RU"/>
              </w:rPr>
              <w:t>+5</w:t>
            </w:r>
          </w:p>
        </w:tc>
      </w:tr>
      <w:tr w:rsidR="005C21E7" w14:paraId="23356CF3" w14:textId="77777777" w:rsidTr="005C21E7">
        <w:tc>
          <w:tcPr>
            <w:tcW w:w="1681" w:type="dxa"/>
            <w:vMerge/>
            <w:tcBorders>
              <w:top w:val="single" w:sz="4" w:space="0" w:color="auto"/>
              <w:left w:val="single" w:sz="4" w:space="0" w:color="auto"/>
              <w:bottom w:val="single" w:sz="4" w:space="0" w:color="auto"/>
              <w:right w:val="single" w:sz="4" w:space="0" w:color="auto"/>
            </w:tcBorders>
            <w:vAlign w:val="center"/>
            <w:hideMark/>
          </w:tcPr>
          <w:p w14:paraId="06C5AFBF" w14:textId="77777777" w:rsidR="005C21E7" w:rsidRDefault="005C21E7">
            <w:pPr>
              <w:rPr>
                <w:sz w:val="22"/>
                <w:szCs w:val="28"/>
                <w:lang w:eastAsia="ru-RU"/>
              </w:rPr>
            </w:pPr>
          </w:p>
        </w:tc>
        <w:tc>
          <w:tcPr>
            <w:tcW w:w="6445" w:type="dxa"/>
            <w:tcBorders>
              <w:top w:val="single" w:sz="4" w:space="0" w:color="auto"/>
              <w:left w:val="single" w:sz="4" w:space="0" w:color="auto"/>
              <w:bottom w:val="single" w:sz="4" w:space="0" w:color="auto"/>
              <w:right w:val="single" w:sz="4" w:space="0" w:color="auto"/>
            </w:tcBorders>
            <w:hideMark/>
          </w:tcPr>
          <w:p w14:paraId="68F3D7C6" w14:textId="77777777" w:rsidR="005C21E7" w:rsidRDefault="005C21E7">
            <w:pPr>
              <w:ind w:firstLine="340"/>
              <w:jc w:val="both"/>
              <w:rPr>
                <w:sz w:val="22"/>
                <w:szCs w:val="28"/>
                <w:lang w:val="ru-RU" w:eastAsia="ru-RU"/>
              </w:rPr>
            </w:pPr>
            <w:r>
              <w:rPr>
                <w:sz w:val="22"/>
                <w:szCs w:val="28"/>
                <w:lang w:val="ru-RU" w:eastAsia="ru-RU"/>
              </w:rPr>
              <w:t>использование транспортных средств, возраст которых превышает 15 лет</w:t>
            </w:r>
          </w:p>
        </w:tc>
        <w:tc>
          <w:tcPr>
            <w:tcW w:w="1804" w:type="dxa"/>
            <w:tcBorders>
              <w:top w:val="single" w:sz="4" w:space="0" w:color="auto"/>
              <w:left w:val="single" w:sz="4" w:space="0" w:color="auto"/>
              <w:bottom w:val="single" w:sz="4" w:space="0" w:color="auto"/>
              <w:right w:val="single" w:sz="4" w:space="0" w:color="auto"/>
            </w:tcBorders>
            <w:hideMark/>
          </w:tcPr>
          <w:p w14:paraId="6DA9B945" w14:textId="77777777" w:rsidR="005C21E7" w:rsidRDefault="005C21E7">
            <w:pPr>
              <w:spacing w:line="276" w:lineRule="auto"/>
              <w:jc w:val="center"/>
              <w:rPr>
                <w:sz w:val="22"/>
                <w:szCs w:val="28"/>
                <w:lang w:eastAsia="ru-RU"/>
              </w:rPr>
            </w:pPr>
            <w:r>
              <w:rPr>
                <w:sz w:val="22"/>
                <w:szCs w:val="28"/>
                <w:lang w:eastAsia="ru-RU"/>
              </w:rPr>
              <w:t>0</w:t>
            </w:r>
          </w:p>
        </w:tc>
      </w:tr>
    </w:tbl>
    <w:p w14:paraId="53A17ADF"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8"/>
          <w:szCs w:val="8"/>
          <w:lang w:eastAsia="ru-RU"/>
        </w:rPr>
      </w:pPr>
    </w:p>
    <w:p w14:paraId="74F3999F"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8"/>
          <w:lang w:val="ru-RU" w:eastAsia="ru-RU"/>
        </w:rPr>
      </w:pPr>
      <w:r>
        <w:rPr>
          <w:sz w:val="22"/>
          <w:szCs w:val="28"/>
          <w:lang w:val="ru-RU" w:eastAsia="ru-RU"/>
        </w:rPr>
        <w:t>______________________________</w:t>
      </w:r>
    </w:p>
    <w:p w14:paraId="40595615"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sz w:val="22"/>
          <w:szCs w:val="28"/>
          <w:lang w:val="ru-RU" w:eastAsia="ru-RU"/>
        </w:rPr>
      </w:pPr>
      <w:r>
        <w:rPr>
          <w:b/>
          <w:bCs/>
          <w:sz w:val="22"/>
          <w:szCs w:val="28"/>
          <w:vertAlign w:val="superscript"/>
          <w:lang w:val="ru-RU" w:eastAsia="ru-RU"/>
        </w:rPr>
        <w:t>&lt;*&gt;</w:t>
      </w:r>
      <w:r>
        <w:rPr>
          <w:sz w:val="22"/>
          <w:szCs w:val="28"/>
          <w:lang w:val="ru-RU" w:eastAsia="ru-RU"/>
        </w:rPr>
        <w:t xml:space="preserve"> баллы в критерий начисляются как суммарное количество показателя, указанного в </w:t>
      </w:r>
      <w:hyperlink r:id="rId18" w:anchor="sub_1010" w:history="1">
        <w:r>
          <w:rPr>
            <w:rStyle w:val="a4"/>
            <w:sz w:val="22"/>
            <w:szCs w:val="28"/>
            <w:lang w:val="ru-RU" w:eastAsia="ru-RU"/>
          </w:rPr>
          <w:t>приложении</w:t>
        </w:r>
      </w:hyperlink>
      <w:r>
        <w:rPr>
          <w:sz w:val="22"/>
          <w:szCs w:val="28"/>
          <w:lang w:val="ru-RU" w:eastAsia="ru-RU"/>
        </w:rPr>
        <w:t xml:space="preserve"> к шкале для оценки критериев при проведении оценки и сопоставления заявок на участие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по нерегулируемому тарифу на территории МО г. Владикавказ.</w:t>
      </w:r>
    </w:p>
    <w:p w14:paraId="3E483E11"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2"/>
          <w:szCs w:val="28"/>
          <w:lang w:val="ru-RU" w:eastAsia="ru-RU"/>
        </w:rPr>
      </w:pPr>
      <w:r>
        <w:rPr>
          <w:b/>
          <w:bCs/>
          <w:sz w:val="22"/>
          <w:szCs w:val="28"/>
          <w:vertAlign w:val="superscript"/>
          <w:lang w:val="ru-RU" w:eastAsia="ru-RU"/>
        </w:rPr>
        <w:t>&lt;**&gt;</w:t>
      </w:r>
      <w:r>
        <w:rPr>
          <w:sz w:val="22"/>
          <w:szCs w:val="28"/>
          <w:lang w:val="ru-RU" w:eastAsia="ru-RU"/>
        </w:rPr>
        <w:t xml:space="preserve"> баллы в критерий начисляются как суммарное количество баллов за каждое заявленное транспортное средство, деленное на количество транспортных средств. Округление значения производится до сотых долей.</w:t>
      </w:r>
    </w:p>
    <w:p w14:paraId="38A9B738"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2"/>
          <w:szCs w:val="28"/>
          <w:lang w:val="ru-RU" w:eastAsia="ru-RU"/>
        </w:rPr>
      </w:pPr>
      <w:r>
        <w:rPr>
          <w:sz w:val="22"/>
          <w:szCs w:val="28"/>
          <w:lang w:val="ru-RU" w:eastAsia="ru-RU"/>
        </w:rPr>
        <w:t>Количество конкурсных транспортных средств каждого класса, оцениваемых в составе одной заявки на участие в открытом конкурсе, не может превышать максимального количества транспортных средств соответствующего класса, указанного в конкурсной документации, утвержденной уполномоченным органом местного самоуправления.</w:t>
      </w:r>
    </w:p>
    <w:p w14:paraId="61E6B0A4"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2"/>
          <w:szCs w:val="28"/>
          <w:lang w:val="ru-RU" w:eastAsia="ru-RU"/>
        </w:rPr>
      </w:pPr>
      <w:r>
        <w:rPr>
          <w:sz w:val="22"/>
          <w:szCs w:val="28"/>
          <w:lang w:val="ru-RU" w:eastAsia="ru-RU"/>
        </w:rPr>
        <w:t>В случае если количество конкурсных транспортных средств, сведения о которых предоставлены юридическим лицом, индивидуальным предпринимателем или участниками договора простого товарищества в составе заявки на участие в открытом конкурсе, превышает максимальное количество транспортных средств соответствующего класса, указанное в конкурсной документации, то оценка критериев осуществляется по транспортным средствам, возраст которых меньше.</w:t>
      </w:r>
    </w:p>
    <w:p w14:paraId="6A13607D"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2"/>
          <w:lang w:val="ru-RU"/>
        </w:rPr>
      </w:pPr>
      <w:r>
        <w:rPr>
          <w:sz w:val="22"/>
          <w:lang w:val="ru-RU"/>
        </w:rPr>
        <w:t xml:space="preserve">В отношении рассчитанного количества баллов округление количества баллов производится по методу «Округление к ближайшему целому» при котором число округляется до целого, модуль разности с которым у этого числа минимален. Если знак после "," </w:t>
      </w:r>
      <w:proofErr w:type="gramStart"/>
      <w:r>
        <w:rPr>
          <w:sz w:val="22"/>
          <w:lang w:val="ru-RU"/>
        </w:rPr>
        <w:t>&lt; 5</w:t>
      </w:r>
      <w:proofErr w:type="gramEnd"/>
      <w:r>
        <w:rPr>
          <w:sz w:val="22"/>
          <w:lang w:val="ru-RU"/>
        </w:rPr>
        <w:t>, то целое число сохраняют, а все знаки после "," обнуляют, если знаки после "," &gt;= 5, то целое число увеличивается на единицу и все знаки после "," обнуляют.</w:t>
      </w:r>
    </w:p>
    <w:p w14:paraId="04697E3F" w14:textId="77777777" w:rsidR="005C21E7" w:rsidRPr="0072369B"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right"/>
        <w:rPr>
          <w:bCs/>
          <w:sz w:val="22"/>
          <w:szCs w:val="28"/>
          <w:lang w:val="ru-RU" w:eastAsia="ru-RU"/>
        </w:rPr>
      </w:pPr>
      <w:r w:rsidRPr="0072369B">
        <w:rPr>
          <w:bCs/>
          <w:sz w:val="22"/>
          <w:szCs w:val="28"/>
          <w:lang w:val="ru-RU" w:eastAsia="ru-RU"/>
        </w:rPr>
        <w:lastRenderedPageBreak/>
        <w:t>Приложение</w:t>
      </w:r>
      <w:r w:rsidRPr="0072369B">
        <w:rPr>
          <w:bCs/>
          <w:sz w:val="22"/>
          <w:szCs w:val="28"/>
          <w:lang w:val="ru-RU" w:eastAsia="ru-RU"/>
        </w:rPr>
        <w:br/>
        <w:t xml:space="preserve">к </w:t>
      </w:r>
      <w:hyperlink r:id="rId19" w:anchor="sub_1000" w:history="1">
        <w:r w:rsidRPr="0072369B">
          <w:rPr>
            <w:rStyle w:val="a4"/>
            <w:color w:val="auto"/>
            <w:sz w:val="22"/>
            <w:szCs w:val="28"/>
            <w:u w:val="none"/>
            <w:lang w:val="ru-RU" w:eastAsia="ru-RU"/>
          </w:rPr>
          <w:t>шкале</w:t>
        </w:r>
      </w:hyperlink>
      <w:r w:rsidRPr="0072369B">
        <w:rPr>
          <w:bCs/>
          <w:sz w:val="22"/>
          <w:szCs w:val="28"/>
          <w:lang w:val="ru-RU" w:eastAsia="ru-RU"/>
        </w:rPr>
        <w:t xml:space="preserve"> для оценки заявок на участие в конкурсе</w:t>
      </w:r>
    </w:p>
    <w:p w14:paraId="5E1CDA67"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b/>
          <w:bCs/>
          <w:sz w:val="22"/>
          <w:szCs w:val="28"/>
          <w:lang w:val="ru-RU" w:eastAsia="ru-RU"/>
        </w:rPr>
      </w:pPr>
    </w:p>
    <w:p w14:paraId="13F37F02" w14:textId="77777777" w:rsidR="005C21E7" w:rsidRDefault="005C21E7" w:rsidP="00723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2"/>
          <w:szCs w:val="28"/>
          <w:lang w:val="ru-RU" w:eastAsia="ru-RU"/>
        </w:rPr>
      </w:pPr>
      <w:r>
        <w:rPr>
          <w:b/>
          <w:bCs/>
          <w:sz w:val="22"/>
          <w:szCs w:val="28"/>
          <w:lang w:val="ru-RU" w:eastAsia="ru-RU"/>
        </w:rPr>
        <w:t>Баллы</w:t>
      </w:r>
      <w:r>
        <w:rPr>
          <w:b/>
          <w:bCs/>
          <w:sz w:val="22"/>
          <w:szCs w:val="28"/>
          <w:lang w:val="ru-RU" w:eastAsia="ru-RU"/>
        </w:rPr>
        <w:br/>
        <w:t>для оценки критерия «общая вместимость транспортного средства»</w:t>
      </w:r>
    </w:p>
    <w:p w14:paraId="7F5C1E2E"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2"/>
          <w:szCs w:val="28"/>
          <w:lang w:val="ru-RU" w:eastAsia="ru-RU"/>
        </w:rPr>
      </w:pPr>
    </w:p>
    <w:tbl>
      <w:tblPr>
        <w:tblW w:w="0" w:type="auto"/>
        <w:tblInd w:w="13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20"/>
        <w:gridCol w:w="4340"/>
        <w:gridCol w:w="1929"/>
      </w:tblGrid>
      <w:tr w:rsidR="005C21E7" w14:paraId="3F650452"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BFEBC3B" w14:textId="77777777" w:rsidR="005C21E7" w:rsidRDefault="005C21E7">
            <w:pPr>
              <w:spacing w:line="276" w:lineRule="auto"/>
              <w:ind w:firstLine="708"/>
              <w:jc w:val="center"/>
              <w:rPr>
                <w:sz w:val="22"/>
                <w:szCs w:val="28"/>
                <w:lang w:eastAsia="ru-RU"/>
              </w:rPr>
            </w:pPr>
            <w:r>
              <w:rPr>
                <w:sz w:val="22"/>
                <w:szCs w:val="28"/>
                <w:lang w:eastAsia="ru-RU"/>
              </w:rPr>
              <w:t>N п/п</w:t>
            </w:r>
          </w:p>
        </w:tc>
        <w:tc>
          <w:tcPr>
            <w:tcW w:w="4340" w:type="dxa"/>
            <w:tcBorders>
              <w:top w:val="single" w:sz="4" w:space="0" w:color="auto"/>
              <w:left w:val="single" w:sz="4" w:space="0" w:color="auto"/>
              <w:bottom w:val="single" w:sz="4" w:space="0" w:color="auto"/>
              <w:right w:val="single" w:sz="4" w:space="0" w:color="auto"/>
            </w:tcBorders>
            <w:hideMark/>
          </w:tcPr>
          <w:p w14:paraId="4687DE1A" w14:textId="77777777" w:rsidR="005C21E7" w:rsidRDefault="005C21E7">
            <w:pPr>
              <w:spacing w:line="276" w:lineRule="auto"/>
              <w:jc w:val="center"/>
              <w:rPr>
                <w:sz w:val="22"/>
                <w:szCs w:val="28"/>
                <w:lang w:eastAsia="ru-RU"/>
              </w:rPr>
            </w:pPr>
            <w:proofErr w:type="spellStart"/>
            <w:r>
              <w:rPr>
                <w:sz w:val="22"/>
                <w:szCs w:val="28"/>
                <w:lang w:eastAsia="ru-RU"/>
              </w:rPr>
              <w:t>Общая</w:t>
            </w:r>
            <w:proofErr w:type="spellEnd"/>
            <w:r>
              <w:rPr>
                <w:sz w:val="22"/>
                <w:szCs w:val="28"/>
                <w:lang w:eastAsia="ru-RU"/>
              </w:rPr>
              <w:t xml:space="preserve"> </w:t>
            </w:r>
            <w:proofErr w:type="spellStart"/>
            <w:r>
              <w:rPr>
                <w:sz w:val="22"/>
                <w:szCs w:val="28"/>
                <w:lang w:eastAsia="ru-RU"/>
              </w:rPr>
              <w:t>вместимость</w:t>
            </w:r>
            <w:proofErr w:type="spellEnd"/>
            <w:r>
              <w:rPr>
                <w:sz w:val="22"/>
                <w:szCs w:val="28"/>
                <w:lang w:eastAsia="ru-RU"/>
              </w:rPr>
              <w:t xml:space="preserve"> </w:t>
            </w:r>
            <w:proofErr w:type="spellStart"/>
            <w:r>
              <w:rPr>
                <w:sz w:val="22"/>
                <w:szCs w:val="28"/>
                <w:lang w:eastAsia="ru-RU"/>
              </w:rPr>
              <w:t>транспортного</w:t>
            </w:r>
            <w:proofErr w:type="spellEnd"/>
            <w:r>
              <w:rPr>
                <w:sz w:val="22"/>
                <w:szCs w:val="28"/>
                <w:lang w:eastAsia="ru-RU"/>
              </w:rPr>
              <w:t xml:space="preserve"> </w:t>
            </w:r>
            <w:proofErr w:type="spellStart"/>
            <w:r>
              <w:rPr>
                <w:sz w:val="22"/>
                <w:szCs w:val="28"/>
                <w:lang w:eastAsia="ru-RU"/>
              </w:rPr>
              <w:t>средства</w:t>
            </w:r>
            <w:proofErr w:type="spellEnd"/>
          </w:p>
        </w:tc>
        <w:tc>
          <w:tcPr>
            <w:tcW w:w="1929" w:type="dxa"/>
            <w:tcBorders>
              <w:top w:val="single" w:sz="4" w:space="0" w:color="auto"/>
              <w:left w:val="single" w:sz="4" w:space="0" w:color="auto"/>
              <w:bottom w:val="single" w:sz="4" w:space="0" w:color="auto"/>
              <w:right w:val="single" w:sz="4" w:space="0" w:color="auto"/>
            </w:tcBorders>
            <w:hideMark/>
          </w:tcPr>
          <w:p w14:paraId="65606DE6" w14:textId="77777777" w:rsidR="005C21E7" w:rsidRDefault="005C21E7">
            <w:pPr>
              <w:spacing w:line="276" w:lineRule="auto"/>
              <w:ind w:hanging="22"/>
              <w:jc w:val="center"/>
              <w:rPr>
                <w:sz w:val="22"/>
                <w:szCs w:val="28"/>
                <w:lang w:eastAsia="ru-RU"/>
              </w:rPr>
            </w:pPr>
            <w:proofErr w:type="spellStart"/>
            <w:r>
              <w:rPr>
                <w:sz w:val="22"/>
                <w:szCs w:val="28"/>
                <w:lang w:eastAsia="ru-RU"/>
              </w:rPr>
              <w:t>Показатель</w:t>
            </w:r>
            <w:proofErr w:type="spellEnd"/>
          </w:p>
        </w:tc>
      </w:tr>
      <w:tr w:rsidR="005C21E7" w14:paraId="688963D4"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2163899E" w14:textId="77777777" w:rsidR="005C21E7" w:rsidRDefault="005C21E7">
            <w:pPr>
              <w:spacing w:line="276" w:lineRule="auto"/>
              <w:ind w:firstLine="708"/>
              <w:rPr>
                <w:sz w:val="22"/>
                <w:szCs w:val="28"/>
                <w:lang w:eastAsia="ru-RU"/>
              </w:rPr>
            </w:pPr>
            <w:r>
              <w:rPr>
                <w:sz w:val="22"/>
                <w:szCs w:val="28"/>
                <w:lang w:eastAsia="ru-RU"/>
              </w:rPr>
              <w:t>1</w:t>
            </w:r>
          </w:p>
        </w:tc>
        <w:tc>
          <w:tcPr>
            <w:tcW w:w="4340" w:type="dxa"/>
            <w:tcBorders>
              <w:top w:val="single" w:sz="4" w:space="0" w:color="auto"/>
              <w:left w:val="single" w:sz="4" w:space="0" w:color="auto"/>
              <w:bottom w:val="single" w:sz="4" w:space="0" w:color="auto"/>
              <w:right w:val="single" w:sz="4" w:space="0" w:color="auto"/>
            </w:tcBorders>
            <w:hideMark/>
          </w:tcPr>
          <w:p w14:paraId="02A34559" w14:textId="77777777" w:rsidR="005C21E7" w:rsidRDefault="005C21E7">
            <w:pPr>
              <w:spacing w:line="276" w:lineRule="auto"/>
              <w:ind w:firstLine="708"/>
              <w:rPr>
                <w:sz w:val="22"/>
                <w:szCs w:val="28"/>
                <w:lang w:eastAsia="ru-RU"/>
              </w:rPr>
            </w:pPr>
            <w:r>
              <w:rPr>
                <w:sz w:val="22"/>
                <w:szCs w:val="28"/>
                <w:lang w:eastAsia="ru-RU"/>
              </w:rPr>
              <w:t>2</w:t>
            </w:r>
          </w:p>
        </w:tc>
        <w:tc>
          <w:tcPr>
            <w:tcW w:w="1929" w:type="dxa"/>
            <w:tcBorders>
              <w:top w:val="single" w:sz="4" w:space="0" w:color="auto"/>
              <w:left w:val="single" w:sz="4" w:space="0" w:color="auto"/>
              <w:bottom w:val="single" w:sz="4" w:space="0" w:color="auto"/>
              <w:right w:val="single" w:sz="4" w:space="0" w:color="auto"/>
            </w:tcBorders>
            <w:hideMark/>
          </w:tcPr>
          <w:p w14:paraId="4CA81DBB" w14:textId="77777777" w:rsidR="005C21E7" w:rsidRDefault="005C21E7">
            <w:pPr>
              <w:spacing w:line="276" w:lineRule="auto"/>
              <w:ind w:firstLine="708"/>
              <w:rPr>
                <w:sz w:val="22"/>
                <w:szCs w:val="28"/>
                <w:lang w:eastAsia="ru-RU"/>
              </w:rPr>
            </w:pPr>
            <w:r>
              <w:rPr>
                <w:sz w:val="22"/>
                <w:szCs w:val="28"/>
                <w:lang w:eastAsia="ru-RU"/>
              </w:rPr>
              <w:t>3</w:t>
            </w:r>
          </w:p>
        </w:tc>
      </w:tr>
      <w:tr w:rsidR="005C21E7" w14:paraId="0C7CEA10"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79C7A523" w14:textId="77777777" w:rsidR="005C21E7" w:rsidRDefault="005C21E7">
            <w:pPr>
              <w:spacing w:line="276" w:lineRule="auto"/>
              <w:ind w:firstLine="708"/>
              <w:rPr>
                <w:sz w:val="22"/>
                <w:szCs w:val="28"/>
                <w:lang w:eastAsia="ru-RU"/>
              </w:rPr>
            </w:pPr>
            <w:r>
              <w:rPr>
                <w:sz w:val="22"/>
                <w:szCs w:val="28"/>
                <w:lang w:eastAsia="ru-RU"/>
              </w:rPr>
              <w:t>1</w:t>
            </w:r>
          </w:p>
        </w:tc>
        <w:tc>
          <w:tcPr>
            <w:tcW w:w="4340" w:type="dxa"/>
            <w:tcBorders>
              <w:top w:val="single" w:sz="4" w:space="0" w:color="auto"/>
              <w:left w:val="single" w:sz="4" w:space="0" w:color="auto"/>
              <w:bottom w:val="single" w:sz="4" w:space="0" w:color="auto"/>
              <w:right w:val="single" w:sz="4" w:space="0" w:color="auto"/>
            </w:tcBorders>
            <w:hideMark/>
          </w:tcPr>
          <w:p w14:paraId="7B1729D8" w14:textId="77777777" w:rsidR="005C21E7" w:rsidRDefault="005C21E7">
            <w:pPr>
              <w:spacing w:line="276" w:lineRule="auto"/>
              <w:ind w:firstLine="708"/>
              <w:rPr>
                <w:sz w:val="22"/>
                <w:szCs w:val="28"/>
                <w:lang w:eastAsia="ru-RU"/>
              </w:rPr>
            </w:pPr>
            <w:r>
              <w:rPr>
                <w:sz w:val="22"/>
                <w:szCs w:val="28"/>
                <w:lang w:eastAsia="ru-RU"/>
              </w:rPr>
              <w:t>9</w:t>
            </w:r>
          </w:p>
        </w:tc>
        <w:tc>
          <w:tcPr>
            <w:tcW w:w="1929" w:type="dxa"/>
            <w:tcBorders>
              <w:top w:val="single" w:sz="4" w:space="0" w:color="auto"/>
              <w:left w:val="single" w:sz="4" w:space="0" w:color="auto"/>
              <w:bottom w:val="single" w:sz="4" w:space="0" w:color="auto"/>
              <w:right w:val="single" w:sz="4" w:space="0" w:color="auto"/>
            </w:tcBorders>
            <w:hideMark/>
          </w:tcPr>
          <w:p w14:paraId="42AD46AB" w14:textId="77777777" w:rsidR="005C21E7" w:rsidRDefault="005C21E7">
            <w:pPr>
              <w:spacing w:line="276" w:lineRule="auto"/>
              <w:ind w:firstLine="708"/>
              <w:rPr>
                <w:sz w:val="22"/>
                <w:szCs w:val="28"/>
                <w:lang w:eastAsia="ru-RU"/>
              </w:rPr>
            </w:pPr>
            <w:r>
              <w:rPr>
                <w:sz w:val="22"/>
                <w:szCs w:val="28"/>
                <w:lang w:eastAsia="ru-RU"/>
              </w:rPr>
              <w:t>0,0300</w:t>
            </w:r>
          </w:p>
        </w:tc>
      </w:tr>
      <w:tr w:rsidR="005C21E7" w14:paraId="56F936DD"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2F2C166B" w14:textId="77777777" w:rsidR="005C21E7" w:rsidRDefault="005C21E7">
            <w:pPr>
              <w:spacing w:line="276" w:lineRule="auto"/>
              <w:ind w:firstLine="708"/>
              <w:rPr>
                <w:sz w:val="22"/>
                <w:szCs w:val="28"/>
                <w:lang w:eastAsia="ru-RU"/>
              </w:rPr>
            </w:pPr>
            <w:r>
              <w:rPr>
                <w:sz w:val="22"/>
                <w:szCs w:val="28"/>
                <w:lang w:eastAsia="ru-RU"/>
              </w:rPr>
              <w:t>2</w:t>
            </w:r>
          </w:p>
        </w:tc>
        <w:tc>
          <w:tcPr>
            <w:tcW w:w="4340" w:type="dxa"/>
            <w:tcBorders>
              <w:top w:val="single" w:sz="4" w:space="0" w:color="auto"/>
              <w:left w:val="single" w:sz="4" w:space="0" w:color="auto"/>
              <w:bottom w:val="single" w:sz="4" w:space="0" w:color="auto"/>
              <w:right w:val="single" w:sz="4" w:space="0" w:color="auto"/>
            </w:tcBorders>
            <w:hideMark/>
          </w:tcPr>
          <w:p w14:paraId="4964DFF6" w14:textId="77777777" w:rsidR="005C21E7" w:rsidRDefault="005C21E7">
            <w:pPr>
              <w:spacing w:line="276" w:lineRule="auto"/>
              <w:ind w:firstLine="708"/>
              <w:rPr>
                <w:sz w:val="22"/>
                <w:szCs w:val="28"/>
                <w:lang w:eastAsia="ru-RU"/>
              </w:rPr>
            </w:pPr>
            <w:r>
              <w:rPr>
                <w:sz w:val="22"/>
                <w:szCs w:val="28"/>
                <w:lang w:eastAsia="ru-RU"/>
              </w:rPr>
              <w:t>10</w:t>
            </w:r>
          </w:p>
        </w:tc>
        <w:tc>
          <w:tcPr>
            <w:tcW w:w="1929" w:type="dxa"/>
            <w:tcBorders>
              <w:top w:val="single" w:sz="4" w:space="0" w:color="auto"/>
              <w:left w:val="single" w:sz="4" w:space="0" w:color="auto"/>
              <w:bottom w:val="single" w:sz="4" w:space="0" w:color="auto"/>
              <w:right w:val="single" w:sz="4" w:space="0" w:color="auto"/>
            </w:tcBorders>
            <w:hideMark/>
          </w:tcPr>
          <w:p w14:paraId="3DF0B915" w14:textId="77777777" w:rsidR="005C21E7" w:rsidRDefault="005C21E7">
            <w:pPr>
              <w:spacing w:line="276" w:lineRule="auto"/>
              <w:ind w:firstLine="708"/>
              <w:rPr>
                <w:sz w:val="22"/>
                <w:szCs w:val="28"/>
                <w:lang w:eastAsia="ru-RU"/>
              </w:rPr>
            </w:pPr>
            <w:r>
              <w:rPr>
                <w:sz w:val="22"/>
                <w:szCs w:val="28"/>
                <w:lang w:eastAsia="ru-RU"/>
              </w:rPr>
              <w:t>0,0333</w:t>
            </w:r>
          </w:p>
        </w:tc>
      </w:tr>
      <w:tr w:rsidR="005C21E7" w14:paraId="44FF5879"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31BAAD21" w14:textId="77777777" w:rsidR="005C21E7" w:rsidRDefault="005C21E7">
            <w:pPr>
              <w:spacing w:line="276" w:lineRule="auto"/>
              <w:ind w:firstLine="708"/>
              <w:rPr>
                <w:sz w:val="22"/>
                <w:szCs w:val="28"/>
                <w:lang w:eastAsia="ru-RU"/>
              </w:rPr>
            </w:pPr>
            <w:r>
              <w:rPr>
                <w:sz w:val="22"/>
                <w:szCs w:val="28"/>
                <w:lang w:eastAsia="ru-RU"/>
              </w:rPr>
              <w:t>3</w:t>
            </w:r>
          </w:p>
        </w:tc>
        <w:tc>
          <w:tcPr>
            <w:tcW w:w="4340" w:type="dxa"/>
            <w:tcBorders>
              <w:top w:val="single" w:sz="4" w:space="0" w:color="auto"/>
              <w:left w:val="single" w:sz="4" w:space="0" w:color="auto"/>
              <w:bottom w:val="single" w:sz="4" w:space="0" w:color="auto"/>
              <w:right w:val="single" w:sz="4" w:space="0" w:color="auto"/>
            </w:tcBorders>
            <w:hideMark/>
          </w:tcPr>
          <w:p w14:paraId="61909398" w14:textId="77777777" w:rsidR="005C21E7" w:rsidRDefault="005C21E7">
            <w:pPr>
              <w:spacing w:line="276" w:lineRule="auto"/>
              <w:ind w:firstLine="708"/>
              <w:rPr>
                <w:sz w:val="22"/>
                <w:szCs w:val="28"/>
                <w:lang w:eastAsia="ru-RU"/>
              </w:rPr>
            </w:pPr>
            <w:r>
              <w:rPr>
                <w:sz w:val="22"/>
                <w:szCs w:val="28"/>
                <w:lang w:eastAsia="ru-RU"/>
              </w:rPr>
              <w:t>11</w:t>
            </w:r>
          </w:p>
        </w:tc>
        <w:tc>
          <w:tcPr>
            <w:tcW w:w="1929" w:type="dxa"/>
            <w:tcBorders>
              <w:top w:val="single" w:sz="4" w:space="0" w:color="auto"/>
              <w:left w:val="single" w:sz="4" w:space="0" w:color="auto"/>
              <w:bottom w:val="single" w:sz="4" w:space="0" w:color="auto"/>
              <w:right w:val="single" w:sz="4" w:space="0" w:color="auto"/>
            </w:tcBorders>
            <w:hideMark/>
          </w:tcPr>
          <w:p w14:paraId="027B0870" w14:textId="77777777" w:rsidR="005C21E7" w:rsidRDefault="005C21E7">
            <w:pPr>
              <w:spacing w:line="276" w:lineRule="auto"/>
              <w:ind w:firstLine="708"/>
              <w:rPr>
                <w:sz w:val="22"/>
                <w:szCs w:val="28"/>
                <w:lang w:eastAsia="ru-RU"/>
              </w:rPr>
            </w:pPr>
            <w:r>
              <w:rPr>
                <w:sz w:val="22"/>
                <w:szCs w:val="28"/>
                <w:lang w:eastAsia="ru-RU"/>
              </w:rPr>
              <w:t>0,0367</w:t>
            </w:r>
          </w:p>
        </w:tc>
      </w:tr>
      <w:tr w:rsidR="005C21E7" w14:paraId="74CFB9DB"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12F2051C" w14:textId="77777777" w:rsidR="005C21E7" w:rsidRDefault="005C21E7">
            <w:pPr>
              <w:spacing w:line="276" w:lineRule="auto"/>
              <w:ind w:firstLine="708"/>
              <w:rPr>
                <w:sz w:val="22"/>
                <w:szCs w:val="28"/>
                <w:lang w:eastAsia="ru-RU"/>
              </w:rPr>
            </w:pPr>
            <w:r>
              <w:rPr>
                <w:sz w:val="22"/>
                <w:szCs w:val="28"/>
                <w:lang w:eastAsia="ru-RU"/>
              </w:rPr>
              <w:t>4</w:t>
            </w:r>
          </w:p>
        </w:tc>
        <w:tc>
          <w:tcPr>
            <w:tcW w:w="4340" w:type="dxa"/>
            <w:tcBorders>
              <w:top w:val="single" w:sz="4" w:space="0" w:color="auto"/>
              <w:left w:val="single" w:sz="4" w:space="0" w:color="auto"/>
              <w:bottom w:val="single" w:sz="4" w:space="0" w:color="auto"/>
              <w:right w:val="single" w:sz="4" w:space="0" w:color="auto"/>
            </w:tcBorders>
            <w:hideMark/>
          </w:tcPr>
          <w:p w14:paraId="69BAC3E8" w14:textId="77777777" w:rsidR="005C21E7" w:rsidRDefault="005C21E7">
            <w:pPr>
              <w:spacing w:line="276" w:lineRule="auto"/>
              <w:ind w:firstLine="708"/>
              <w:rPr>
                <w:sz w:val="22"/>
                <w:szCs w:val="28"/>
                <w:lang w:eastAsia="ru-RU"/>
              </w:rPr>
            </w:pPr>
            <w:r>
              <w:rPr>
                <w:sz w:val="22"/>
                <w:szCs w:val="28"/>
                <w:lang w:eastAsia="ru-RU"/>
              </w:rPr>
              <w:t>12</w:t>
            </w:r>
          </w:p>
        </w:tc>
        <w:tc>
          <w:tcPr>
            <w:tcW w:w="1929" w:type="dxa"/>
            <w:tcBorders>
              <w:top w:val="single" w:sz="4" w:space="0" w:color="auto"/>
              <w:left w:val="single" w:sz="4" w:space="0" w:color="auto"/>
              <w:bottom w:val="single" w:sz="4" w:space="0" w:color="auto"/>
              <w:right w:val="single" w:sz="4" w:space="0" w:color="auto"/>
            </w:tcBorders>
            <w:hideMark/>
          </w:tcPr>
          <w:p w14:paraId="3CFA9916" w14:textId="77777777" w:rsidR="005C21E7" w:rsidRDefault="005C21E7">
            <w:pPr>
              <w:spacing w:line="276" w:lineRule="auto"/>
              <w:ind w:firstLine="708"/>
              <w:rPr>
                <w:sz w:val="22"/>
                <w:szCs w:val="28"/>
                <w:lang w:eastAsia="ru-RU"/>
              </w:rPr>
            </w:pPr>
            <w:r>
              <w:rPr>
                <w:sz w:val="22"/>
                <w:szCs w:val="28"/>
                <w:lang w:eastAsia="ru-RU"/>
              </w:rPr>
              <w:t>0,0400</w:t>
            </w:r>
          </w:p>
        </w:tc>
      </w:tr>
      <w:tr w:rsidR="005C21E7" w14:paraId="675303AF"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019F0BB" w14:textId="77777777" w:rsidR="005C21E7" w:rsidRDefault="005C21E7">
            <w:pPr>
              <w:spacing w:line="276" w:lineRule="auto"/>
              <w:ind w:firstLine="708"/>
              <w:rPr>
                <w:sz w:val="22"/>
                <w:szCs w:val="28"/>
                <w:lang w:eastAsia="ru-RU"/>
              </w:rPr>
            </w:pPr>
            <w:r>
              <w:rPr>
                <w:sz w:val="22"/>
                <w:szCs w:val="28"/>
                <w:lang w:eastAsia="ru-RU"/>
              </w:rPr>
              <w:t>5</w:t>
            </w:r>
          </w:p>
        </w:tc>
        <w:tc>
          <w:tcPr>
            <w:tcW w:w="4340" w:type="dxa"/>
            <w:tcBorders>
              <w:top w:val="single" w:sz="4" w:space="0" w:color="auto"/>
              <w:left w:val="single" w:sz="4" w:space="0" w:color="auto"/>
              <w:bottom w:val="single" w:sz="4" w:space="0" w:color="auto"/>
              <w:right w:val="single" w:sz="4" w:space="0" w:color="auto"/>
            </w:tcBorders>
            <w:hideMark/>
          </w:tcPr>
          <w:p w14:paraId="5E351E9B" w14:textId="77777777" w:rsidR="005C21E7" w:rsidRDefault="005C21E7">
            <w:pPr>
              <w:spacing w:line="276" w:lineRule="auto"/>
              <w:ind w:firstLine="708"/>
              <w:rPr>
                <w:sz w:val="22"/>
                <w:szCs w:val="28"/>
                <w:lang w:eastAsia="ru-RU"/>
              </w:rPr>
            </w:pPr>
            <w:r>
              <w:rPr>
                <w:sz w:val="22"/>
                <w:szCs w:val="28"/>
                <w:lang w:eastAsia="ru-RU"/>
              </w:rPr>
              <w:t>13</w:t>
            </w:r>
          </w:p>
        </w:tc>
        <w:tc>
          <w:tcPr>
            <w:tcW w:w="1929" w:type="dxa"/>
            <w:tcBorders>
              <w:top w:val="single" w:sz="4" w:space="0" w:color="auto"/>
              <w:left w:val="single" w:sz="4" w:space="0" w:color="auto"/>
              <w:bottom w:val="single" w:sz="4" w:space="0" w:color="auto"/>
              <w:right w:val="single" w:sz="4" w:space="0" w:color="auto"/>
            </w:tcBorders>
            <w:hideMark/>
          </w:tcPr>
          <w:p w14:paraId="36E416FF" w14:textId="77777777" w:rsidR="005C21E7" w:rsidRDefault="005C21E7">
            <w:pPr>
              <w:spacing w:line="276" w:lineRule="auto"/>
              <w:ind w:firstLine="708"/>
              <w:rPr>
                <w:sz w:val="22"/>
                <w:szCs w:val="28"/>
                <w:lang w:eastAsia="ru-RU"/>
              </w:rPr>
            </w:pPr>
            <w:r>
              <w:rPr>
                <w:sz w:val="22"/>
                <w:szCs w:val="28"/>
                <w:lang w:eastAsia="ru-RU"/>
              </w:rPr>
              <w:t>0,0433</w:t>
            </w:r>
          </w:p>
        </w:tc>
      </w:tr>
      <w:tr w:rsidR="005C21E7" w14:paraId="27BFF11D"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76C1429D" w14:textId="77777777" w:rsidR="005C21E7" w:rsidRDefault="005C21E7">
            <w:pPr>
              <w:spacing w:line="276" w:lineRule="auto"/>
              <w:ind w:firstLine="708"/>
              <w:rPr>
                <w:sz w:val="22"/>
                <w:szCs w:val="28"/>
                <w:lang w:eastAsia="ru-RU"/>
              </w:rPr>
            </w:pPr>
            <w:r>
              <w:rPr>
                <w:sz w:val="22"/>
                <w:szCs w:val="28"/>
                <w:lang w:eastAsia="ru-RU"/>
              </w:rPr>
              <w:t>6</w:t>
            </w:r>
          </w:p>
        </w:tc>
        <w:tc>
          <w:tcPr>
            <w:tcW w:w="4340" w:type="dxa"/>
            <w:tcBorders>
              <w:top w:val="single" w:sz="4" w:space="0" w:color="auto"/>
              <w:left w:val="single" w:sz="4" w:space="0" w:color="auto"/>
              <w:bottom w:val="single" w:sz="4" w:space="0" w:color="auto"/>
              <w:right w:val="single" w:sz="4" w:space="0" w:color="auto"/>
            </w:tcBorders>
            <w:hideMark/>
          </w:tcPr>
          <w:p w14:paraId="6F256C68" w14:textId="77777777" w:rsidR="005C21E7" w:rsidRDefault="005C21E7">
            <w:pPr>
              <w:spacing w:line="276" w:lineRule="auto"/>
              <w:ind w:firstLine="708"/>
              <w:rPr>
                <w:sz w:val="22"/>
                <w:szCs w:val="28"/>
                <w:lang w:eastAsia="ru-RU"/>
              </w:rPr>
            </w:pPr>
            <w:r>
              <w:rPr>
                <w:sz w:val="22"/>
                <w:szCs w:val="28"/>
                <w:lang w:eastAsia="ru-RU"/>
              </w:rPr>
              <w:t>14</w:t>
            </w:r>
          </w:p>
        </w:tc>
        <w:tc>
          <w:tcPr>
            <w:tcW w:w="1929" w:type="dxa"/>
            <w:tcBorders>
              <w:top w:val="single" w:sz="4" w:space="0" w:color="auto"/>
              <w:left w:val="single" w:sz="4" w:space="0" w:color="auto"/>
              <w:bottom w:val="single" w:sz="4" w:space="0" w:color="auto"/>
              <w:right w:val="single" w:sz="4" w:space="0" w:color="auto"/>
            </w:tcBorders>
            <w:hideMark/>
          </w:tcPr>
          <w:p w14:paraId="09BCB6DD" w14:textId="77777777" w:rsidR="005C21E7" w:rsidRDefault="005C21E7">
            <w:pPr>
              <w:spacing w:line="276" w:lineRule="auto"/>
              <w:ind w:firstLine="708"/>
              <w:rPr>
                <w:sz w:val="22"/>
                <w:szCs w:val="28"/>
                <w:lang w:eastAsia="ru-RU"/>
              </w:rPr>
            </w:pPr>
            <w:r>
              <w:rPr>
                <w:sz w:val="22"/>
                <w:szCs w:val="28"/>
                <w:lang w:eastAsia="ru-RU"/>
              </w:rPr>
              <w:t>0,0467</w:t>
            </w:r>
          </w:p>
        </w:tc>
      </w:tr>
      <w:tr w:rsidR="005C21E7" w14:paraId="66ADA689"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9919B30" w14:textId="77777777" w:rsidR="005C21E7" w:rsidRDefault="005C21E7">
            <w:pPr>
              <w:spacing w:line="276" w:lineRule="auto"/>
              <w:ind w:firstLine="708"/>
              <w:rPr>
                <w:sz w:val="22"/>
                <w:szCs w:val="28"/>
                <w:lang w:eastAsia="ru-RU"/>
              </w:rPr>
            </w:pPr>
            <w:r>
              <w:rPr>
                <w:sz w:val="22"/>
                <w:szCs w:val="28"/>
                <w:lang w:eastAsia="ru-RU"/>
              </w:rPr>
              <w:t>7</w:t>
            </w:r>
          </w:p>
        </w:tc>
        <w:tc>
          <w:tcPr>
            <w:tcW w:w="4340" w:type="dxa"/>
            <w:tcBorders>
              <w:top w:val="single" w:sz="4" w:space="0" w:color="auto"/>
              <w:left w:val="single" w:sz="4" w:space="0" w:color="auto"/>
              <w:bottom w:val="single" w:sz="4" w:space="0" w:color="auto"/>
              <w:right w:val="single" w:sz="4" w:space="0" w:color="auto"/>
            </w:tcBorders>
            <w:hideMark/>
          </w:tcPr>
          <w:p w14:paraId="31FB3603" w14:textId="77777777" w:rsidR="005C21E7" w:rsidRDefault="005C21E7">
            <w:pPr>
              <w:spacing w:line="276" w:lineRule="auto"/>
              <w:ind w:firstLine="708"/>
              <w:rPr>
                <w:sz w:val="22"/>
                <w:szCs w:val="28"/>
                <w:lang w:eastAsia="ru-RU"/>
              </w:rPr>
            </w:pPr>
            <w:r>
              <w:rPr>
                <w:sz w:val="22"/>
                <w:szCs w:val="28"/>
                <w:lang w:eastAsia="ru-RU"/>
              </w:rPr>
              <w:t>15</w:t>
            </w:r>
          </w:p>
        </w:tc>
        <w:tc>
          <w:tcPr>
            <w:tcW w:w="1929" w:type="dxa"/>
            <w:tcBorders>
              <w:top w:val="single" w:sz="4" w:space="0" w:color="auto"/>
              <w:left w:val="single" w:sz="4" w:space="0" w:color="auto"/>
              <w:bottom w:val="single" w:sz="4" w:space="0" w:color="auto"/>
              <w:right w:val="single" w:sz="4" w:space="0" w:color="auto"/>
            </w:tcBorders>
            <w:hideMark/>
          </w:tcPr>
          <w:p w14:paraId="0D53E610" w14:textId="77777777" w:rsidR="005C21E7" w:rsidRDefault="005C21E7">
            <w:pPr>
              <w:spacing w:line="276" w:lineRule="auto"/>
              <w:ind w:firstLine="708"/>
              <w:rPr>
                <w:sz w:val="22"/>
                <w:szCs w:val="28"/>
                <w:lang w:eastAsia="ru-RU"/>
              </w:rPr>
            </w:pPr>
            <w:r>
              <w:rPr>
                <w:sz w:val="22"/>
                <w:szCs w:val="28"/>
                <w:lang w:eastAsia="ru-RU"/>
              </w:rPr>
              <w:t>0,0500</w:t>
            </w:r>
          </w:p>
        </w:tc>
      </w:tr>
      <w:tr w:rsidR="005C21E7" w14:paraId="0E603E6D"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2EDAD4D9" w14:textId="77777777" w:rsidR="005C21E7" w:rsidRDefault="005C21E7">
            <w:pPr>
              <w:spacing w:line="276" w:lineRule="auto"/>
              <w:ind w:firstLine="708"/>
              <w:rPr>
                <w:sz w:val="22"/>
                <w:szCs w:val="28"/>
                <w:lang w:eastAsia="ru-RU"/>
              </w:rPr>
            </w:pPr>
            <w:r>
              <w:rPr>
                <w:sz w:val="22"/>
                <w:szCs w:val="28"/>
                <w:lang w:eastAsia="ru-RU"/>
              </w:rPr>
              <w:t>8</w:t>
            </w:r>
          </w:p>
        </w:tc>
        <w:tc>
          <w:tcPr>
            <w:tcW w:w="4340" w:type="dxa"/>
            <w:tcBorders>
              <w:top w:val="single" w:sz="4" w:space="0" w:color="auto"/>
              <w:left w:val="single" w:sz="4" w:space="0" w:color="auto"/>
              <w:bottom w:val="single" w:sz="4" w:space="0" w:color="auto"/>
              <w:right w:val="single" w:sz="4" w:space="0" w:color="auto"/>
            </w:tcBorders>
            <w:hideMark/>
          </w:tcPr>
          <w:p w14:paraId="1C246512" w14:textId="77777777" w:rsidR="005C21E7" w:rsidRDefault="005C21E7">
            <w:pPr>
              <w:spacing w:line="276" w:lineRule="auto"/>
              <w:ind w:firstLine="708"/>
              <w:rPr>
                <w:sz w:val="22"/>
                <w:szCs w:val="28"/>
                <w:lang w:eastAsia="ru-RU"/>
              </w:rPr>
            </w:pPr>
            <w:r>
              <w:rPr>
                <w:sz w:val="22"/>
                <w:szCs w:val="28"/>
                <w:lang w:eastAsia="ru-RU"/>
              </w:rPr>
              <w:t>16</w:t>
            </w:r>
          </w:p>
        </w:tc>
        <w:tc>
          <w:tcPr>
            <w:tcW w:w="1929" w:type="dxa"/>
            <w:tcBorders>
              <w:top w:val="single" w:sz="4" w:space="0" w:color="auto"/>
              <w:left w:val="single" w:sz="4" w:space="0" w:color="auto"/>
              <w:bottom w:val="single" w:sz="4" w:space="0" w:color="auto"/>
              <w:right w:val="single" w:sz="4" w:space="0" w:color="auto"/>
            </w:tcBorders>
            <w:hideMark/>
          </w:tcPr>
          <w:p w14:paraId="3B462E05" w14:textId="77777777" w:rsidR="005C21E7" w:rsidRDefault="005C21E7">
            <w:pPr>
              <w:spacing w:line="276" w:lineRule="auto"/>
              <w:ind w:firstLine="708"/>
              <w:rPr>
                <w:sz w:val="22"/>
                <w:szCs w:val="28"/>
                <w:lang w:eastAsia="ru-RU"/>
              </w:rPr>
            </w:pPr>
            <w:r>
              <w:rPr>
                <w:sz w:val="22"/>
                <w:szCs w:val="28"/>
                <w:lang w:eastAsia="ru-RU"/>
              </w:rPr>
              <w:t>0,0533</w:t>
            </w:r>
          </w:p>
        </w:tc>
      </w:tr>
      <w:tr w:rsidR="005C21E7" w14:paraId="31806FFC"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1D478F73" w14:textId="77777777" w:rsidR="005C21E7" w:rsidRDefault="005C21E7">
            <w:pPr>
              <w:spacing w:line="276" w:lineRule="auto"/>
              <w:ind w:firstLine="708"/>
              <w:rPr>
                <w:sz w:val="22"/>
                <w:szCs w:val="28"/>
                <w:lang w:eastAsia="ru-RU"/>
              </w:rPr>
            </w:pPr>
            <w:r>
              <w:rPr>
                <w:sz w:val="22"/>
                <w:szCs w:val="28"/>
                <w:lang w:eastAsia="ru-RU"/>
              </w:rPr>
              <w:t>9</w:t>
            </w:r>
          </w:p>
        </w:tc>
        <w:tc>
          <w:tcPr>
            <w:tcW w:w="4340" w:type="dxa"/>
            <w:tcBorders>
              <w:top w:val="single" w:sz="4" w:space="0" w:color="auto"/>
              <w:left w:val="single" w:sz="4" w:space="0" w:color="auto"/>
              <w:bottom w:val="single" w:sz="4" w:space="0" w:color="auto"/>
              <w:right w:val="single" w:sz="4" w:space="0" w:color="auto"/>
            </w:tcBorders>
            <w:hideMark/>
          </w:tcPr>
          <w:p w14:paraId="5D56FCED" w14:textId="77777777" w:rsidR="005C21E7" w:rsidRDefault="005C21E7">
            <w:pPr>
              <w:spacing w:line="276" w:lineRule="auto"/>
              <w:ind w:firstLine="708"/>
              <w:rPr>
                <w:sz w:val="22"/>
                <w:szCs w:val="28"/>
                <w:lang w:eastAsia="ru-RU"/>
              </w:rPr>
            </w:pPr>
            <w:r>
              <w:rPr>
                <w:sz w:val="22"/>
                <w:szCs w:val="28"/>
                <w:lang w:eastAsia="ru-RU"/>
              </w:rPr>
              <w:t>17</w:t>
            </w:r>
          </w:p>
        </w:tc>
        <w:tc>
          <w:tcPr>
            <w:tcW w:w="1929" w:type="dxa"/>
            <w:tcBorders>
              <w:top w:val="single" w:sz="4" w:space="0" w:color="auto"/>
              <w:left w:val="single" w:sz="4" w:space="0" w:color="auto"/>
              <w:bottom w:val="single" w:sz="4" w:space="0" w:color="auto"/>
              <w:right w:val="single" w:sz="4" w:space="0" w:color="auto"/>
            </w:tcBorders>
            <w:hideMark/>
          </w:tcPr>
          <w:p w14:paraId="6D31FB3E" w14:textId="77777777" w:rsidR="005C21E7" w:rsidRDefault="005C21E7">
            <w:pPr>
              <w:spacing w:line="276" w:lineRule="auto"/>
              <w:ind w:firstLine="708"/>
              <w:rPr>
                <w:sz w:val="22"/>
                <w:szCs w:val="28"/>
                <w:lang w:eastAsia="ru-RU"/>
              </w:rPr>
            </w:pPr>
            <w:r>
              <w:rPr>
                <w:sz w:val="22"/>
                <w:szCs w:val="28"/>
                <w:lang w:eastAsia="ru-RU"/>
              </w:rPr>
              <w:t>0,0567</w:t>
            </w:r>
          </w:p>
        </w:tc>
      </w:tr>
      <w:tr w:rsidR="005C21E7" w14:paraId="651077C8"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2754F722" w14:textId="77777777" w:rsidR="005C21E7" w:rsidRDefault="005C21E7">
            <w:pPr>
              <w:spacing w:line="276" w:lineRule="auto"/>
              <w:ind w:firstLine="708"/>
              <w:rPr>
                <w:sz w:val="22"/>
                <w:szCs w:val="28"/>
                <w:lang w:eastAsia="ru-RU"/>
              </w:rPr>
            </w:pPr>
            <w:r>
              <w:rPr>
                <w:sz w:val="22"/>
                <w:szCs w:val="28"/>
                <w:lang w:eastAsia="ru-RU"/>
              </w:rPr>
              <w:t>10</w:t>
            </w:r>
          </w:p>
        </w:tc>
        <w:tc>
          <w:tcPr>
            <w:tcW w:w="4340" w:type="dxa"/>
            <w:tcBorders>
              <w:top w:val="single" w:sz="4" w:space="0" w:color="auto"/>
              <w:left w:val="single" w:sz="4" w:space="0" w:color="auto"/>
              <w:bottom w:val="single" w:sz="4" w:space="0" w:color="auto"/>
              <w:right w:val="single" w:sz="4" w:space="0" w:color="auto"/>
            </w:tcBorders>
            <w:hideMark/>
          </w:tcPr>
          <w:p w14:paraId="01998C00" w14:textId="77777777" w:rsidR="005C21E7" w:rsidRDefault="005C21E7">
            <w:pPr>
              <w:spacing w:line="276" w:lineRule="auto"/>
              <w:ind w:firstLine="708"/>
              <w:rPr>
                <w:sz w:val="22"/>
                <w:szCs w:val="28"/>
                <w:lang w:eastAsia="ru-RU"/>
              </w:rPr>
            </w:pPr>
            <w:r>
              <w:rPr>
                <w:sz w:val="22"/>
                <w:szCs w:val="28"/>
                <w:lang w:eastAsia="ru-RU"/>
              </w:rPr>
              <w:t>18</w:t>
            </w:r>
          </w:p>
        </w:tc>
        <w:tc>
          <w:tcPr>
            <w:tcW w:w="1929" w:type="dxa"/>
            <w:tcBorders>
              <w:top w:val="single" w:sz="4" w:space="0" w:color="auto"/>
              <w:left w:val="single" w:sz="4" w:space="0" w:color="auto"/>
              <w:bottom w:val="single" w:sz="4" w:space="0" w:color="auto"/>
              <w:right w:val="single" w:sz="4" w:space="0" w:color="auto"/>
            </w:tcBorders>
            <w:hideMark/>
          </w:tcPr>
          <w:p w14:paraId="7A9C9BC3" w14:textId="77777777" w:rsidR="005C21E7" w:rsidRDefault="005C21E7">
            <w:pPr>
              <w:spacing w:line="276" w:lineRule="auto"/>
              <w:ind w:firstLine="708"/>
              <w:rPr>
                <w:sz w:val="22"/>
                <w:szCs w:val="28"/>
                <w:lang w:eastAsia="ru-RU"/>
              </w:rPr>
            </w:pPr>
            <w:r>
              <w:rPr>
                <w:sz w:val="22"/>
                <w:szCs w:val="28"/>
                <w:lang w:eastAsia="ru-RU"/>
              </w:rPr>
              <w:t>0,0600</w:t>
            </w:r>
          </w:p>
        </w:tc>
      </w:tr>
      <w:tr w:rsidR="005C21E7" w14:paraId="36017CD5"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3D02745" w14:textId="77777777" w:rsidR="005C21E7" w:rsidRDefault="005C21E7">
            <w:pPr>
              <w:spacing w:line="276" w:lineRule="auto"/>
              <w:ind w:firstLine="708"/>
              <w:rPr>
                <w:sz w:val="22"/>
                <w:szCs w:val="28"/>
                <w:lang w:eastAsia="ru-RU"/>
              </w:rPr>
            </w:pPr>
            <w:r>
              <w:rPr>
                <w:sz w:val="22"/>
                <w:szCs w:val="28"/>
                <w:lang w:eastAsia="ru-RU"/>
              </w:rPr>
              <w:t>11</w:t>
            </w:r>
          </w:p>
        </w:tc>
        <w:tc>
          <w:tcPr>
            <w:tcW w:w="4340" w:type="dxa"/>
            <w:tcBorders>
              <w:top w:val="single" w:sz="4" w:space="0" w:color="auto"/>
              <w:left w:val="single" w:sz="4" w:space="0" w:color="auto"/>
              <w:bottom w:val="single" w:sz="4" w:space="0" w:color="auto"/>
              <w:right w:val="single" w:sz="4" w:space="0" w:color="auto"/>
            </w:tcBorders>
            <w:hideMark/>
          </w:tcPr>
          <w:p w14:paraId="237F6653" w14:textId="77777777" w:rsidR="005C21E7" w:rsidRDefault="005C21E7">
            <w:pPr>
              <w:spacing w:line="276" w:lineRule="auto"/>
              <w:ind w:firstLine="708"/>
              <w:rPr>
                <w:sz w:val="22"/>
                <w:szCs w:val="28"/>
                <w:lang w:eastAsia="ru-RU"/>
              </w:rPr>
            </w:pPr>
            <w:r>
              <w:rPr>
                <w:sz w:val="22"/>
                <w:szCs w:val="28"/>
                <w:lang w:eastAsia="ru-RU"/>
              </w:rPr>
              <w:t>19</w:t>
            </w:r>
          </w:p>
        </w:tc>
        <w:tc>
          <w:tcPr>
            <w:tcW w:w="1929" w:type="dxa"/>
            <w:tcBorders>
              <w:top w:val="single" w:sz="4" w:space="0" w:color="auto"/>
              <w:left w:val="single" w:sz="4" w:space="0" w:color="auto"/>
              <w:bottom w:val="single" w:sz="4" w:space="0" w:color="auto"/>
              <w:right w:val="single" w:sz="4" w:space="0" w:color="auto"/>
            </w:tcBorders>
            <w:hideMark/>
          </w:tcPr>
          <w:p w14:paraId="698532F9" w14:textId="77777777" w:rsidR="005C21E7" w:rsidRDefault="005C21E7">
            <w:pPr>
              <w:spacing w:line="276" w:lineRule="auto"/>
              <w:ind w:firstLine="708"/>
              <w:rPr>
                <w:sz w:val="22"/>
                <w:szCs w:val="28"/>
                <w:lang w:eastAsia="ru-RU"/>
              </w:rPr>
            </w:pPr>
            <w:r>
              <w:rPr>
                <w:sz w:val="22"/>
                <w:szCs w:val="28"/>
                <w:lang w:eastAsia="ru-RU"/>
              </w:rPr>
              <w:t>0,0633</w:t>
            </w:r>
          </w:p>
        </w:tc>
      </w:tr>
      <w:tr w:rsidR="005C21E7" w14:paraId="11C1971E"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721ED350" w14:textId="77777777" w:rsidR="005C21E7" w:rsidRDefault="005C21E7">
            <w:pPr>
              <w:spacing w:line="276" w:lineRule="auto"/>
              <w:ind w:firstLine="708"/>
              <w:rPr>
                <w:sz w:val="22"/>
                <w:szCs w:val="28"/>
                <w:lang w:eastAsia="ru-RU"/>
              </w:rPr>
            </w:pPr>
            <w:r>
              <w:rPr>
                <w:sz w:val="22"/>
                <w:szCs w:val="28"/>
                <w:lang w:eastAsia="ru-RU"/>
              </w:rPr>
              <w:t>12</w:t>
            </w:r>
          </w:p>
        </w:tc>
        <w:tc>
          <w:tcPr>
            <w:tcW w:w="4340" w:type="dxa"/>
            <w:tcBorders>
              <w:top w:val="single" w:sz="4" w:space="0" w:color="auto"/>
              <w:left w:val="single" w:sz="4" w:space="0" w:color="auto"/>
              <w:bottom w:val="single" w:sz="4" w:space="0" w:color="auto"/>
              <w:right w:val="single" w:sz="4" w:space="0" w:color="auto"/>
            </w:tcBorders>
            <w:hideMark/>
          </w:tcPr>
          <w:p w14:paraId="239D9F66" w14:textId="77777777" w:rsidR="005C21E7" w:rsidRDefault="005C21E7">
            <w:pPr>
              <w:spacing w:line="276" w:lineRule="auto"/>
              <w:ind w:firstLine="708"/>
              <w:rPr>
                <w:sz w:val="22"/>
                <w:szCs w:val="28"/>
                <w:lang w:eastAsia="ru-RU"/>
              </w:rPr>
            </w:pPr>
            <w:r>
              <w:rPr>
                <w:sz w:val="22"/>
                <w:szCs w:val="28"/>
                <w:lang w:eastAsia="ru-RU"/>
              </w:rPr>
              <w:t>20</w:t>
            </w:r>
          </w:p>
        </w:tc>
        <w:tc>
          <w:tcPr>
            <w:tcW w:w="1929" w:type="dxa"/>
            <w:tcBorders>
              <w:top w:val="single" w:sz="4" w:space="0" w:color="auto"/>
              <w:left w:val="single" w:sz="4" w:space="0" w:color="auto"/>
              <w:bottom w:val="single" w:sz="4" w:space="0" w:color="auto"/>
              <w:right w:val="single" w:sz="4" w:space="0" w:color="auto"/>
            </w:tcBorders>
            <w:hideMark/>
          </w:tcPr>
          <w:p w14:paraId="70F8BEEE" w14:textId="77777777" w:rsidR="005C21E7" w:rsidRDefault="005C21E7">
            <w:pPr>
              <w:spacing w:line="276" w:lineRule="auto"/>
              <w:ind w:firstLine="708"/>
              <w:rPr>
                <w:sz w:val="22"/>
                <w:szCs w:val="28"/>
                <w:lang w:eastAsia="ru-RU"/>
              </w:rPr>
            </w:pPr>
            <w:r>
              <w:rPr>
                <w:sz w:val="22"/>
                <w:szCs w:val="28"/>
                <w:lang w:eastAsia="ru-RU"/>
              </w:rPr>
              <w:t>0,0667</w:t>
            </w:r>
          </w:p>
        </w:tc>
      </w:tr>
      <w:tr w:rsidR="005C21E7" w14:paraId="1A23AF11"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ACF07AE" w14:textId="77777777" w:rsidR="005C21E7" w:rsidRDefault="005C21E7">
            <w:pPr>
              <w:spacing w:line="276" w:lineRule="auto"/>
              <w:ind w:firstLine="708"/>
              <w:rPr>
                <w:sz w:val="22"/>
                <w:szCs w:val="28"/>
                <w:lang w:eastAsia="ru-RU"/>
              </w:rPr>
            </w:pPr>
            <w:r>
              <w:rPr>
                <w:sz w:val="22"/>
                <w:szCs w:val="28"/>
                <w:lang w:eastAsia="ru-RU"/>
              </w:rPr>
              <w:t>13</w:t>
            </w:r>
          </w:p>
        </w:tc>
        <w:tc>
          <w:tcPr>
            <w:tcW w:w="4340" w:type="dxa"/>
            <w:tcBorders>
              <w:top w:val="single" w:sz="4" w:space="0" w:color="auto"/>
              <w:left w:val="single" w:sz="4" w:space="0" w:color="auto"/>
              <w:bottom w:val="single" w:sz="4" w:space="0" w:color="auto"/>
              <w:right w:val="single" w:sz="4" w:space="0" w:color="auto"/>
            </w:tcBorders>
            <w:hideMark/>
          </w:tcPr>
          <w:p w14:paraId="03667761" w14:textId="77777777" w:rsidR="005C21E7" w:rsidRDefault="005C21E7">
            <w:pPr>
              <w:spacing w:line="276" w:lineRule="auto"/>
              <w:ind w:firstLine="708"/>
              <w:rPr>
                <w:sz w:val="22"/>
                <w:szCs w:val="28"/>
                <w:lang w:eastAsia="ru-RU"/>
              </w:rPr>
            </w:pPr>
            <w:r>
              <w:rPr>
                <w:sz w:val="22"/>
                <w:szCs w:val="28"/>
                <w:lang w:eastAsia="ru-RU"/>
              </w:rPr>
              <w:t>21</w:t>
            </w:r>
          </w:p>
        </w:tc>
        <w:tc>
          <w:tcPr>
            <w:tcW w:w="1929" w:type="dxa"/>
            <w:tcBorders>
              <w:top w:val="single" w:sz="4" w:space="0" w:color="auto"/>
              <w:left w:val="single" w:sz="4" w:space="0" w:color="auto"/>
              <w:bottom w:val="single" w:sz="4" w:space="0" w:color="auto"/>
              <w:right w:val="single" w:sz="4" w:space="0" w:color="auto"/>
            </w:tcBorders>
            <w:hideMark/>
          </w:tcPr>
          <w:p w14:paraId="0CFE7D90" w14:textId="77777777" w:rsidR="005C21E7" w:rsidRDefault="005C21E7">
            <w:pPr>
              <w:spacing w:line="276" w:lineRule="auto"/>
              <w:ind w:firstLine="708"/>
              <w:rPr>
                <w:sz w:val="22"/>
                <w:szCs w:val="28"/>
                <w:lang w:eastAsia="ru-RU"/>
              </w:rPr>
            </w:pPr>
            <w:r>
              <w:rPr>
                <w:sz w:val="22"/>
                <w:szCs w:val="28"/>
                <w:lang w:eastAsia="ru-RU"/>
              </w:rPr>
              <w:t>0,0700</w:t>
            </w:r>
          </w:p>
        </w:tc>
      </w:tr>
      <w:tr w:rsidR="005C21E7" w14:paraId="29659020"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5FFEA07" w14:textId="77777777" w:rsidR="005C21E7" w:rsidRDefault="005C21E7">
            <w:pPr>
              <w:spacing w:line="276" w:lineRule="auto"/>
              <w:ind w:firstLine="708"/>
              <w:rPr>
                <w:sz w:val="22"/>
                <w:szCs w:val="28"/>
                <w:lang w:eastAsia="ru-RU"/>
              </w:rPr>
            </w:pPr>
            <w:r>
              <w:rPr>
                <w:sz w:val="22"/>
                <w:szCs w:val="28"/>
                <w:lang w:eastAsia="ru-RU"/>
              </w:rPr>
              <w:t>14</w:t>
            </w:r>
          </w:p>
        </w:tc>
        <w:tc>
          <w:tcPr>
            <w:tcW w:w="4340" w:type="dxa"/>
            <w:tcBorders>
              <w:top w:val="single" w:sz="4" w:space="0" w:color="auto"/>
              <w:left w:val="single" w:sz="4" w:space="0" w:color="auto"/>
              <w:bottom w:val="single" w:sz="4" w:space="0" w:color="auto"/>
              <w:right w:val="single" w:sz="4" w:space="0" w:color="auto"/>
            </w:tcBorders>
            <w:hideMark/>
          </w:tcPr>
          <w:p w14:paraId="25C1F9FE" w14:textId="77777777" w:rsidR="005C21E7" w:rsidRDefault="005C21E7">
            <w:pPr>
              <w:spacing w:line="276" w:lineRule="auto"/>
              <w:ind w:firstLine="708"/>
              <w:rPr>
                <w:sz w:val="22"/>
                <w:szCs w:val="28"/>
                <w:lang w:eastAsia="ru-RU"/>
              </w:rPr>
            </w:pPr>
            <w:r>
              <w:rPr>
                <w:sz w:val="22"/>
                <w:szCs w:val="28"/>
                <w:lang w:eastAsia="ru-RU"/>
              </w:rPr>
              <w:t>22</w:t>
            </w:r>
          </w:p>
        </w:tc>
        <w:tc>
          <w:tcPr>
            <w:tcW w:w="1929" w:type="dxa"/>
            <w:tcBorders>
              <w:top w:val="single" w:sz="4" w:space="0" w:color="auto"/>
              <w:left w:val="single" w:sz="4" w:space="0" w:color="auto"/>
              <w:bottom w:val="single" w:sz="4" w:space="0" w:color="auto"/>
              <w:right w:val="single" w:sz="4" w:space="0" w:color="auto"/>
            </w:tcBorders>
            <w:hideMark/>
          </w:tcPr>
          <w:p w14:paraId="1DA04AE2" w14:textId="77777777" w:rsidR="005C21E7" w:rsidRDefault="005C21E7">
            <w:pPr>
              <w:spacing w:line="276" w:lineRule="auto"/>
              <w:ind w:firstLine="708"/>
              <w:rPr>
                <w:sz w:val="22"/>
                <w:szCs w:val="28"/>
                <w:lang w:eastAsia="ru-RU"/>
              </w:rPr>
            </w:pPr>
            <w:r>
              <w:rPr>
                <w:sz w:val="22"/>
                <w:szCs w:val="28"/>
                <w:lang w:eastAsia="ru-RU"/>
              </w:rPr>
              <w:t>0,0733</w:t>
            </w:r>
          </w:p>
        </w:tc>
      </w:tr>
      <w:tr w:rsidR="005C21E7" w14:paraId="3788BE30"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3856F52A" w14:textId="77777777" w:rsidR="005C21E7" w:rsidRDefault="005C21E7">
            <w:pPr>
              <w:spacing w:line="276" w:lineRule="auto"/>
              <w:ind w:firstLine="708"/>
              <w:rPr>
                <w:sz w:val="22"/>
                <w:szCs w:val="28"/>
                <w:lang w:eastAsia="ru-RU"/>
              </w:rPr>
            </w:pPr>
            <w:r>
              <w:rPr>
                <w:sz w:val="22"/>
                <w:szCs w:val="28"/>
                <w:lang w:eastAsia="ru-RU"/>
              </w:rPr>
              <w:t>15</w:t>
            </w:r>
          </w:p>
        </w:tc>
        <w:tc>
          <w:tcPr>
            <w:tcW w:w="4340" w:type="dxa"/>
            <w:tcBorders>
              <w:top w:val="single" w:sz="4" w:space="0" w:color="auto"/>
              <w:left w:val="single" w:sz="4" w:space="0" w:color="auto"/>
              <w:bottom w:val="single" w:sz="4" w:space="0" w:color="auto"/>
              <w:right w:val="single" w:sz="4" w:space="0" w:color="auto"/>
            </w:tcBorders>
            <w:hideMark/>
          </w:tcPr>
          <w:p w14:paraId="7B08286B" w14:textId="77777777" w:rsidR="005C21E7" w:rsidRDefault="005C21E7">
            <w:pPr>
              <w:spacing w:line="276" w:lineRule="auto"/>
              <w:ind w:firstLine="708"/>
              <w:rPr>
                <w:sz w:val="22"/>
                <w:szCs w:val="28"/>
                <w:lang w:eastAsia="ru-RU"/>
              </w:rPr>
            </w:pPr>
            <w:r>
              <w:rPr>
                <w:sz w:val="22"/>
                <w:szCs w:val="28"/>
                <w:lang w:eastAsia="ru-RU"/>
              </w:rPr>
              <w:t>23</w:t>
            </w:r>
          </w:p>
        </w:tc>
        <w:tc>
          <w:tcPr>
            <w:tcW w:w="1929" w:type="dxa"/>
            <w:tcBorders>
              <w:top w:val="single" w:sz="4" w:space="0" w:color="auto"/>
              <w:left w:val="single" w:sz="4" w:space="0" w:color="auto"/>
              <w:bottom w:val="single" w:sz="4" w:space="0" w:color="auto"/>
              <w:right w:val="single" w:sz="4" w:space="0" w:color="auto"/>
            </w:tcBorders>
            <w:hideMark/>
          </w:tcPr>
          <w:p w14:paraId="03037AC0" w14:textId="77777777" w:rsidR="005C21E7" w:rsidRDefault="005C21E7">
            <w:pPr>
              <w:spacing w:line="276" w:lineRule="auto"/>
              <w:ind w:firstLine="708"/>
              <w:rPr>
                <w:sz w:val="22"/>
                <w:szCs w:val="28"/>
                <w:lang w:eastAsia="ru-RU"/>
              </w:rPr>
            </w:pPr>
            <w:r>
              <w:rPr>
                <w:sz w:val="22"/>
                <w:szCs w:val="28"/>
                <w:lang w:eastAsia="ru-RU"/>
              </w:rPr>
              <w:t>0,0767</w:t>
            </w:r>
          </w:p>
        </w:tc>
      </w:tr>
      <w:tr w:rsidR="005C21E7" w14:paraId="32252947"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13F51840" w14:textId="77777777" w:rsidR="005C21E7" w:rsidRDefault="005C21E7">
            <w:pPr>
              <w:spacing w:line="276" w:lineRule="auto"/>
              <w:ind w:firstLine="708"/>
              <w:rPr>
                <w:sz w:val="22"/>
                <w:szCs w:val="28"/>
                <w:lang w:eastAsia="ru-RU"/>
              </w:rPr>
            </w:pPr>
            <w:r>
              <w:rPr>
                <w:sz w:val="22"/>
                <w:szCs w:val="28"/>
                <w:lang w:eastAsia="ru-RU"/>
              </w:rPr>
              <w:t>16</w:t>
            </w:r>
          </w:p>
        </w:tc>
        <w:tc>
          <w:tcPr>
            <w:tcW w:w="4340" w:type="dxa"/>
            <w:tcBorders>
              <w:top w:val="single" w:sz="4" w:space="0" w:color="auto"/>
              <w:left w:val="single" w:sz="4" w:space="0" w:color="auto"/>
              <w:bottom w:val="single" w:sz="4" w:space="0" w:color="auto"/>
              <w:right w:val="single" w:sz="4" w:space="0" w:color="auto"/>
            </w:tcBorders>
            <w:hideMark/>
          </w:tcPr>
          <w:p w14:paraId="3CB00D71" w14:textId="77777777" w:rsidR="005C21E7" w:rsidRDefault="005C21E7">
            <w:pPr>
              <w:spacing w:line="276" w:lineRule="auto"/>
              <w:ind w:firstLine="708"/>
              <w:rPr>
                <w:sz w:val="22"/>
                <w:szCs w:val="28"/>
                <w:lang w:eastAsia="ru-RU"/>
              </w:rPr>
            </w:pPr>
            <w:r>
              <w:rPr>
                <w:sz w:val="22"/>
                <w:szCs w:val="28"/>
                <w:lang w:eastAsia="ru-RU"/>
              </w:rPr>
              <w:t>24</w:t>
            </w:r>
          </w:p>
        </w:tc>
        <w:tc>
          <w:tcPr>
            <w:tcW w:w="1929" w:type="dxa"/>
            <w:tcBorders>
              <w:top w:val="single" w:sz="4" w:space="0" w:color="auto"/>
              <w:left w:val="single" w:sz="4" w:space="0" w:color="auto"/>
              <w:bottom w:val="single" w:sz="4" w:space="0" w:color="auto"/>
              <w:right w:val="single" w:sz="4" w:space="0" w:color="auto"/>
            </w:tcBorders>
            <w:hideMark/>
          </w:tcPr>
          <w:p w14:paraId="490078C0" w14:textId="77777777" w:rsidR="005C21E7" w:rsidRDefault="005C21E7">
            <w:pPr>
              <w:spacing w:line="276" w:lineRule="auto"/>
              <w:ind w:firstLine="708"/>
              <w:rPr>
                <w:sz w:val="22"/>
                <w:szCs w:val="28"/>
                <w:lang w:eastAsia="ru-RU"/>
              </w:rPr>
            </w:pPr>
            <w:r>
              <w:rPr>
                <w:sz w:val="22"/>
                <w:szCs w:val="28"/>
                <w:lang w:eastAsia="ru-RU"/>
              </w:rPr>
              <w:t>0,0800</w:t>
            </w:r>
          </w:p>
        </w:tc>
      </w:tr>
      <w:tr w:rsidR="005C21E7" w14:paraId="7E73C27E"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6AD663A" w14:textId="77777777" w:rsidR="005C21E7" w:rsidRDefault="005C21E7">
            <w:pPr>
              <w:spacing w:line="276" w:lineRule="auto"/>
              <w:ind w:firstLine="708"/>
              <w:rPr>
                <w:sz w:val="22"/>
                <w:szCs w:val="28"/>
                <w:lang w:eastAsia="ru-RU"/>
              </w:rPr>
            </w:pPr>
            <w:r>
              <w:rPr>
                <w:sz w:val="22"/>
                <w:szCs w:val="28"/>
                <w:lang w:eastAsia="ru-RU"/>
              </w:rPr>
              <w:t>17</w:t>
            </w:r>
          </w:p>
        </w:tc>
        <w:tc>
          <w:tcPr>
            <w:tcW w:w="4340" w:type="dxa"/>
            <w:tcBorders>
              <w:top w:val="single" w:sz="4" w:space="0" w:color="auto"/>
              <w:left w:val="single" w:sz="4" w:space="0" w:color="auto"/>
              <w:bottom w:val="single" w:sz="4" w:space="0" w:color="auto"/>
              <w:right w:val="single" w:sz="4" w:space="0" w:color="auto"/>
            </w:tcBorders>
            <w:hideMark/>
          </w:tcPr>
          <w:p w14:paraId="5537AC51" w14:textId="77777777" w:rsidR="005C21E7" w:rsidRDefault="005C21E7">
            <w:pPr>
              <w:spacing w:line="276" w:lineRule="auto"/>
              <w:ind w:firstLine="708"/>
              <w:rPr>
                <w:sz w:val="22"/>
                <w:szCs w:val="28"/>
                <w:lang w:eastAsia="ru-RU"/>
              </w:rPr>
            </w:pPr>
            <w:r>
              <w:rPr>
                <w:sz w:val="22"/>
                <w:szCs w:val="28"/>
                <w:lang w:eastAsia="ru-RU"/>
              </w:rPr>
              <w:t>25</w:t>
            </w:r>
          </w:p>
        </w:tc>
        <w:tc>
          <w:tcPr>
            <w:tcW w:w="1929" w:type="dxa"/>
            <w:tcBorders>
              <w:top w:val="single" w:sz="4" w:space="0" w:color="auto"/>
              <w:left w:val="single" w:sz="4" w:space="0" w:color="auto"/>
              <w:bottom w:val="single" w:sz="4" w:space="0" w:color="auto"/>
              <w:right w:val="single" w:sz="4" w:space="0" w:color="auto"/>
            </w:tcBorders>
            <w:hideMark/>
          </w:tcPr>
          <w:p w14:paraId="53DA72D2" w14:textId="77777777" w:rsidR="005C21E7" w:rsidRDefault="005C21E7">
            <w:pPr>
              <w:spacing w:line="276" w:lineRule="auto"/>
              <w:ind w:firstLine="708"/>
              <w:rPr>
                <w:sz w:val="22"/>
                <w:szCs w:val="28"/>
                <w:lang w:eastAsia="ru-RU"/>
              </w:rPr>
            </w:pPr>
            <w:r>
              <w:rPr>
                <w:sz w:val="22"/>
                <w:szCs w:val="28"/>
                <w:lang w:eastAsia="ru-RU"/>
              </w:rPr>
              <w:t>0,0833</w:t>
            </w:r>
          </w:p>
        </w:tc>
      </w:tr>
      <w:tr w:rsidR="005C21E7" w14:paraId="3BD018E5"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39F964AB" w14:textId="77777777" w:rsidR="005C21E7" w:rsidRDefault="005C21E7">
            <w:pPr>
              <w:spacing w:line="276" w:lineRule="auto"/>
              <w:ind w:firstLine="708"/>
              <w:rPr>
                <w:sz w:val="22"/>
                <w:szCs w:val="28"/>
                <w:lang w:eastAsia="ru-RU"/>
              </w:rPr>
            </w:pPr>
            <w:r>
              <w:rPr>
                <w:sz w:val="22"/>
                <w:szCs w:val="28"/>
                <w:lang w:eastAsia="ru-RU"/>
              </w:rPr>
              <w:t>18</w:t>
            </w:r>
          </w:p>
        </w:tc>
        <w:tc>
          <w:tcPr>
            <w:tcW w:w="4340" w:type="dxa"/>
            <w:tcBorders>
              <w:top w:val="single" w:sz="4" w:space="0" w:color="auto"/>
              <w:left w:val="single" w:sz="4" w:space="0" w:color="auto"/>
              <w:bottom w:val="single" w:sz="4" w:space="0" w:color="auto"/>
              <w:right w:val="single" w:sz="4" w:space="0" w:color="auto"/>
            </w:tcBorders>
            <w:hideMark/>
          </w:tcPr>
          <w:p w14:paraId="2F97C891" w14:textId="77777777" w:rsidR="005C21E7" w:rsidRDefault="005C21E7">
            <w:pPr>
              <w:spacing w:line="276" w:lineRule="auto"/>
              <w:ind w:firstLine="708"/>
              <w:rPr>
                <w:sz w:val="22"/>
                <w:szCs w:val="28"/>
                <w:lang w:eastAsia="ru-RU"/>
              </w:rPr>
            </w:pPr>
            <w:r>
              <w:rPr>
                <w:sz w:val="22"/>
                <w:szCs w:val="28"/>
                <w:lang w:eastAsia="ru-RU"/>
              </w:rPr>
              <w:t>26</w:t>
            </w:r>
          </w:p>
        </w:tc>
        <w:tc>
          <w:tcPr>
            <w:tcW w:w="1929" w:type="dxa"/>
            <w:tcBorders>
              <w:top w:val="single" w:sz="4" w:space="0" w:color="auto"/>
              <w:left w:val="single" w:sz="4" w:space="0" w:color="auto"/>
              <w:bottom w:val="single" w:sz="4" w:space="0" w:color="auto"/>
              <w:right w:val="single" w:sz="4" w:space="0" w:color="auto"/>
            </w:tcBorders>
            <w:hideMark/>
          </w:tcPr>
          <w:p w14:paraId="6CF63159" w14:textId="77777777" w:rsidR="005C21E7" w:rsidRDefault="005C21E7">
            <w:pPr>
              <w:spacing w:line="276" w:lineRule="auto"/>
              <w:ind w:firstLine="708"/>
              <w:rPr>
                <w:sz w:val="22"/>
                <w:szCs w:val="28"/>
                <w:lang w:eastAsia="ru-RU"/>
              </w:rPr>
            </w:pPr>
            <w:r>
              <w:rPr>
                <w:sz w:val="22"/>
                <w:szCs w:val="28"/>
                <w:lang w:eastAsia="ru-RU"/>
              </w:rPr>
              <w:t>0,0867</w:t>
            </w:r>
          </w:p>
        </w:tc>
      </w:tr>
      <w:tr w:rsidR="005C21E7" w14:paraId="17424A6E"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3957E2E2" w14:textId="77777777" w:rsidR="005C21E7" w:rsidRDefault="005C21E7">
            <w:pPr>
              <w:spacing w:line="276" w:lineRule="auto"/>
              <w:ind w:firstLine="708"/>
              <w:rPr>
                <w:sz w:val="22"/>
                <w:szCs w:val="28"/>
                <w:lang w:eastAsia="ru-RU"/>
              </w:rPr>
            </w:pPr>
            <w:r>
              <w:rPr>
                <w:sz w:val="22"/>
                <w:szCs w:val="28"/>
                <w:lang w:eastAsia="ru-RU"/>
              </w:rPr>
              <w:t>19</w:t>
            </w:r>
          </w:p>
        </w:tc>
        <w:tc>
          <w:tcPr>
            <w:tcW w:w="4340" w:type="dxa"/>
            <w:tcBorders>
              <w:top w:val="single" w:sz="4" w:space="0" w:color="auto"/>
              <w:left w:val="single" w:sz="4" w:space="0" w:color="auto"/>
              <w:bottom w:val="single" w:sz="4" w:space="0" w:color="auto"/>
              <w:right w:val="single" w:sz="4" w:space="0" w:color="auto"/>
            </w:tcBorders>
            <w:hideMark/>
          </w:tcPr>
          <w:p w14:paraId="7BA7BBD5" w14:textId="77777777" w:rsidR="005C21E7" w:rsidRDefault="005C21E7">
            <w:pPr>
              <w:spacing w:line="276" w:lineRule="auto"/>
              <w:ind w:firstLine="708"/>
              <w:rPr>
                <w:sz w:val="22"/>
                <w:szCs w:val="28"/>
                <w:lang w:eastAsia="ru-RU"/>
              </w:rPr>
            </w:pPr>
            <w:r>
              <w:rPr>
                <w:sz w:val="22"/>
                <w:szCs w:val="28"/>
                <w:lang w:eastAsia="ru-RU"/>
              </w:rPr>
              <w:t>27</w:t>
            </w:r>
          </w:p>
        </w:tc>
        <w:tc>
          <w:tcPr>
            <w:tcW w:w="1929" w:type="dxa"/>
            <w:tcBorders>
              <w:top w:val="single" w:sz="4" w:space="0" w:color="auto"/>
              <w:left w:val="single" w:sz="4" w:space="0" w:color="auto"/>
              <w:bottom w:val="single" w:sz="4" w:space="0" w:color="auto"/>
              <w:right w:val="single" w:sz="4" w:space="0" w:color="auto"/>
            </w:tcBorders>
            <w:hideMark/>
          </w:tcPr>
          <w:p w14:paraId="6CDDE25F" w14:textId="77777777" w:rsidR="005C21E7" w:rsidRDefault="005C21E7">
            <w:pPr>
              <w:spacing w:line="276" w:lineRule="auto"/>
              <w:ind w:firstLine="708"/>
              <w:rPr>
                <w:sz w:val="22"/>
                <w:szCs w:val="28"/>
                <w:lang w:eastAsia="ru-RU"/>
              </w:rPr>
            </w:pPr>
            <w:r>
              <w:rPr>
                <w:sz w:val="22"/>
                <w:szCs w:val="28"/>
                <w:lang w:eastAsia="ru-RU"/>
              </w:rPr>
              <w:t>0,0900</w:t>
            </w:r>
          </w:p>
        </w:tc>
      </w:tr>
      <w:tr w:rsidR="005C21E7" w14:paraId="6D0312C9"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52E116F" w14:textId="77777777" w:rsidR="005C21E7" w:rsidRDefault="005C21E7">
            <w:pPr>
              <w:spacing w:line="276" w:lineRule="auto"/>
              <w:ind w:firstLine="708"/>
              <w:rPr>
                <w:sz w:val="22"/>
                <w:szCs w:val="28"/>
                <w:lang w:eastAsia="ru-RU"/>
              </w:rPr>
            </w:pPr>
            <w:r>
              <w:rPr>
                <w:sz w:val="22"/>
                <w:szCs w:val="28"/>
                <w:lang w:eastAsia="ru-RU"/>
              </w:rPr>
              <w:t>20</w:t>
            </w:r>
          </w:p>
        </w:tc>
        <w:tc>
          <w:tcPr>
            <w:tcW w:w="4340" w:type="dxa"/>
            <w:tcBorders>
              <w:top w:val="single" w:sz="4" w:space="0" w:color="auto"/>
              <w:left w:val="single" w:sz="4" w:space="0" w:color="auto"/>
              <w:bottom w:val="single" w:sz="4" w:space="0" w:color="auto"/>
              <w:right w:val="single" w:sz="4" w:space="0" w:color="auto"/>
            </w:tcBorders>
            <w:hideMark/>
          </w:tcPr>
          <w:p w14:paraId="335FC75C" w14:textId="77777777" w:rsidR="005C21E7" w:rsidRDefault="005C21E7">
            <w:pPr>
              <w:spacing w:line="276" w:lineRule="auto"/>
              <w:ind w:firstLine="708"/>
              <w:rPr>
                <w:sz w:val="22"/>
                <w:szCs w:val="28"/>
                <w:lang w:eastAsia="ru-RU"/>
              </w:rPr>
            </w:pPr>
            <w:r>
              <w:rPr>
                <w:sz w:val="22"/>
                <w:szCs w:val="28"/>
                <w:lang w:eastAsia="ru-RU"/>
              </w:rPr>
              <w:t>28</w:t>
            </w:r>
          </w:p>
        </w:tc>
        <w:tc>
          <w:tcPr>
            <w:tcW w:w="1929" w:type="dxa"/>
            <w:tcBorders>
              <w:top w:val="single" w:sz="4" w:space="0" w:color="auto"/>
              <w:left w:val="single" w:sz="4" w:space="0" w:color="auto"/>
              <w:bottom w:val="single" w:sz="4" w:space="0" w:color="auto"/>
              <w:right w:val="single" w:sz="4" w:space="0" w:color="auto"/>
            </w:tcBorders>
            <w:hideMark/>
          </w:tcPr>
          <w:p w14:paraId="7C6FEDCF" w14:textId="77777777" w:rsidR="005C21E7" w:rsidRDefault="005C21E7">
            <w:pPr>
              <w:spacing w:line="276" w:lineRule="auto"/>
              <w:ind w:firstLine="708"/>
              <w:rPr>
                <w:sz w:val="22"/>
                <w:szCs w:val="28"/>
                <w:lang w:eastAsia="ru-RU"/>
              </w:rPr>
            </w:pPr>
            <w:r>
              <w:rPr>
                <w:sz w:val="22"/>
                <w:szCs w:val="28"/>
                <w:lang w:eastAsia="ru-RU"/>
              </w:rPr>
              <w:t>0,0933</w:t>
            </w:r>
          </w:p>
        </w:tc>
      </w:tr>
      <w:tr w:rsidR="005C21E7" w14:paraId="745F957B"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29F49B23" w14:textId="77777777" w:rsidR="005C21E7" w:rsidRDefault="005C21E7">
            <w:pPr>
              <w:spacing w:line="276" w:lineRule="auto"/>
              <w:ind w:firstLine="708"/>
              <w:rPr>
                <w:sz w:val="22"/>
                <w:szCs w:val="28"/>
                <w:lang w:eastAsia="ru-RU"/>
              </w:rPr>
            </w:pPr>
            <w:r>
              <w:rPr>
                <w:sz w:val="22"/>
                <w:szCs w:val="28"/>
                <w:lang w:eastAsia="ru-RU"/>
              </w:rPr>
              <w:t>21</w:t>
            </w:r>
          </w:p>
        </w:tc>
        <w:tc>
          <w:tcPr>
            <w:tcW w:w="4340" w:type="dxa"/>
            <w:tcBorders>
              <w:top w:val="single" w:sz="4" w:space="0" w:color="auto"/>
              <w:left w:val="single" w:sz="4" w:space="0" w:color="auto"/>
              <w:bottom w:val="single" w:sz="4" w:space="0" w:color="auto"/>
              <w:right w:val="single" w:sz="4" w:space="0" w:color="auto"/>
            </w:tcBorders>
            <w:hideMark/>
          </w:tcPr>
          <w:p w14:paraId="27F059C5" w14:textId="77777777" w:rsidR="005C21E7" w:rsidRDefault="005C21E7">
            <w:pPr>
              <w:spacing w:line="276" w:lineRule="auto"/>
              <w:ind w:firstLine="708"/>
              <w:rPr>
                <w:sz w:val="22"/>
                <w:szCs w:val="28"/>
                <w:lang w:eastAsia="ru-RU"/>
              </w:rPr>
            </w:pPr>
            <w:r>
              <w:rPr>
                <w:sz w:val="22"/>
                <w:szCs w:val="28"/>
                <w:lang w:eastAsia="ru-RU"/>
              </w:rPr>
              <w:t>29</w:t>
            </w:r>
          </w:p>
        </w:tc>
        <w:tc>
          <w:tcPr>
            <w:tcW w:w="1929" w:type="dxa"/>
            <w:tcBorders>
              <w:top w:val="single" w:sz="4" w:space="0" w:color="auto"/>
              <w:left w:val="single" w:sz="4" w:space="0" w:color="auto"/>
              <w:bottom w:val="single" w:sz="4" w:space="0" w:color="auto"/>
              <w:right w:val="single" w:sz="4" w:space="0" w:color="auto"/>
            </w:tcBorders>
            <w:hideMark/>
          </w:tcPr>
          <w:p w14:paraId="4AB09C0E" w14:textId="77777777" w:rsidR="005C21E7" w:rsidRDefault="005C21E7">
            <w:pPr>
              <w:spacing w:line="276" w:lineRule="auto"/>
              <w:ind w:firstLine="708"/>
              <w:rPr>
                <w:sz w:val="22"/>
                <w:szCs w:val="28"/>
                <w:lang w:eastAsia="ru-RU"/>
              </w:rPr>
            </w:pPr>
            <w:r>
              <w:rPr>
                <w:sz w:val="22"/>
                <w:szCs w:val="28"/>
                <w:lang w:eastAsia="ru-RU"/>
              </w:rPr>
              <w:t>0,0967</w:t>
            </w:r>
          </w:p>
        </w:tc>
      </w:tr>
      <w:tr w:rsidR="005C21E7" w14:paraId="644C68B1"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11F68C11" w14:textId="77777777" w:rsidR="005C21E7" w:rsidRDefault="005C21E7">
            <w:pPr>
              <w:spacing w:line="276" w:lineRule="auto"/>
              <w:ind w:firstLine="708"/>
              <w:rPr>
                <w:sz w:val="22"/>
                <w:szCs w:val="28"/>
                <w:lang w:eastAsia="ru-RU"/>
              </w:rPr>
            </w:pPr>
            <w:r>
              <w:rPr>
                <w:sz w:val="22"/>
                <w:szCs w:val="28"/>
                <w:lang w:eastAsia="ru-RU"/>
              </w:rPr>
              <w:t>22</w:t>
            </w:r>
          </w:p>
        </w:tc>
        <w:tc>
          <w:tcPr>
            <w:tcW w:w="4340" w:type="dxa"/>
            <w:tcBorders>
              <w:top w:val="single" w:sz="4" w:space="0" w:color="auto"/>
              <w:left w:val="single" w:sz="4" w:space="0" w:color="auto"/>
              <w:bottom w:val="single" w:sz="4" w:space="0" w:color="auto"/>
              <w:right w:val="single" w:sz="4" w:space="0" w:color="auto"/>
            </w:tcBorders>
            <w:hideMark/>
          </w:tcPr>
          <w:p w14:paraId="3A682FBC" w14:textId="77777777" w:rsidR="005C21E7" w:rsidRDefault="005C21E7">
            <w:pPr>
              <w:spacing w:line="276" w:lineRule="auto"/>
              <w:ind w:firstLine="708"/>
              <w:rPr>
                <w:sz w:val="22"/>
                <w:szCs w:val="28"/>
                <w:lang w:eastAsia="ru-RU"/>
              </w:rPr>
            </w:pPr>
            <w:r>
              <w:rPr>
                <w:sz w:val="22"/>
                <w:szCs w:val="28"/>
                <w:lang w:eastAsia="ru-RU"/>
              </w:rPr>
              <w:t>30</w:t>
            </w:r>
          </w:p>
        </w:tc>
        <w:tc>
          <w:tcPr>
            <w:tcW w:w="1929" w:type="dxa"/>
            <w:tcBorders>
              <w:top w:val="single" w:sz="4" w:space="0" w:color="auto"/>
              <w:left w:val="single" w:sz="4" w:space="0" w:color="auto"/>
              <w:bottom w:val="single" w:sz="4" w:space="0" w:color="auto"/>
              <w:right w:val="single" w:sz="4" w:space="0" w:color="auto"/>
            </w:tcBorders>
            <w:hideMark/>
          </w:tcPr>
          <w:p w14:paraId="49FC04AE" w14:textId="77777777" w:rsidR="005C21E7" w:rsidRDefault="005C21E7">
            <w:pPr>
              <w:spacing w:line="276" w:lineRule="auto"/>
              <w:ind w:firstLine="708"/>
              <w:rPr>
                <w:sz w:val="22"/>
                <w:szCs w:val="28"/>
                <w:lang w:eastAsia="ru-RU"/>
              </w:rPr>
            </w:pPr>
            <w:r>
              <w:rPr>
                <w:sz w:val="22"/>
                <w:szCs w:val="28"/>
                <w:lang w:eastAsia="ru-RU"/>
              </w:rPr>
              <w:t>0,1000</w:t>
            </w:r>
          </w:p>
        </w:tc>
      </w:tr>
      <w:tr w:rsidR="005C21E7" w14:paraId="41F194F3"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2593434" w14:textId="77777777" w:rsidR="005C21E7" w:rsidRDefault="005C21E7">
            <w:pPr>
              <w:spacing w:line="276" w:lineRule="auto"/>
              <w:ind w:firstLine="708"/>
              <w:rPr>
                <w:sz w:val="22"/>
                <w:szCs w:val="28"/>
                <w:lang w:eastAsia="ru-RU"/>
              </w:rPr>
            </w:pPr>
            <w:r>
              <w:rPr>
                <w:sz w:val="22"/>
                <w:szCs w:val="28"/>
                <w:lang w:eastAsia="ru-RU"/>
              </w:rPr>
              <w:t>23</w:t>
            </w:r>
          </w:p>
        </w:tc>
        <w:tc>
          <w:tcPr>
            <w:tcW w:w="4340" w:type="dxa"/>
            <w:tcBorders>
              <w:top w:val="single" w:sz="4" w:space="0" w:color="auto"/>
              <w:left w:val="single" w:sz="4" w:space="0" w:color="auto"/>
              <w:bottom w:val="single" w:sz="4" w:space="0" w:color="auto"/>
              <w:right w:val="single" w:sz="4" w:space="0" w:color="auto"/>
            </w:tcBorders>
            <w:hideMark/>
          </w:tcPr>
          <w:p w14:paraId="133489EE" w14:textId="77777777" w:rsidR="005C21E7" w:rsidRDefault="005C21E7">
            <w:pPr>
              <w:spacing w:line="276" w:lineRule="auto"/>
              <w:ind w:firstLine="708"/>
              <w:rPr>
                <w:sz w:val="22"/>
                <w:szCs w:val="28"/>
                <w:lang w:eastAsia="ru-RU"/>
              </w:rPr>
            </w:pPr>
            <w:r>
              <w:rPr>
                <w:sz w:val="22"/>
                <w:szCs w:val="28"/>
                <w:lang w:eastAsia="ru-RU"/>
              </w:rPr>
              <w:t>31</w:t>
            </w:r>
          </w:p>
        </w:tc>
        <w:tc>
          <w:tcPr>
            <w:tcW w:w="1929" w:type="dxa"/>
            <w:tcBorders>
              <w:top w:val="single" w:sz="4" w:space="0" w:color="auto"/>
              <w:left w:val="single" w:sz="4" w:space="0" w:color="auto"/>
              <w:bottom w:val="single" w:sz="4" w:space="0" w:color="auto"/>
              <w:right w:val="single" w:sz="4" w:space="0" w:color="auto"/>
            </w:tcBorders>
            <w:hideMark/>
          </w:tcPr>
          <w:p w14:paraId="619C3D89" w14:textId="77777777" w:rsidR="005C21E7" w:rsidRDefault="005C21E7">
            <w:pPr>
              <w:spacing w:line="276" w:lineRule="auto"/>
              <w:ind w:firstLine="708"/>
              <w:rPr>
                <w:sz w:val="22"/>
                <w:szCs w:val="28"/>
                <w:lang w:eastAsia="ru-RU"/>
              </w:rPr>
            </w:pPr>
            <w:r>
              <w:rPr>
                <w:sz w:val="22"/>
                <w:szCs w:val="28"/>
                <w:lang w:eastAsia="ru-RU"/>
              </w:rPr>
              <w:t>0,1033</w:t>
            </w:r>
          </w:p>
        </w:tc>
      </w:tr>
      <w:tr w:rsidR="005C21E7" w14:paraId="798234D9"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BEC027F" w14:textId="77777777" w:rsidR="005C21E7" w:rsidRDefault="005C21E7">
            <w:pPr>
              <w:spacing w:line="276" w:lineRule="auto"/>
              <w:ind w:firstLine="708"/>
              <w:rPr>
                <w:sz w:val="22"/>
                <w:szCs w:val="28"/>
                <w:lang w:eastAsia="ru-RU"/>
              </w:rPr>
            </w:pPr>
            <w:r>
              <w:rPr>
                <w:sz w:val="22"/>
                <w:szCs w:val="28"/>
                <w:lang w:eastAsia="ru-RU"/>
              </w:rPr>
              <w:t>24</w:t>
            </w:r>
          </w:p>
        </w:tc>
        <w:tc>
          <w:tcPr>
            <w:tcW w:w="4340" w:type="dxa"/>
            <w:tcBorders>
              <w:top w:val="single" w:sz="4" w:space="0" w:color="auto"/>
              <w:left w:val="single" w:sz="4" w:space="0" w:color="auto"/>
              <w:bottom w:val="single" w:sz="4" w:space="0" w:color="auto"/>
              <w:right w:val="single" w:sz="4" w:space="0" w:color="auto"/>
            </w:tcBorders>
            <w:hideMark/>
          </w:tcPr>
          <w:p w14:paraId="5828A245" w14:textId="77777777" w:rsidR="005C21E7" w:rsidRDefault="005C21E7">
            <w:pPr>
              <w:spacing w:line="276" w:lineRule="auto"/>
              <w:ind w:firstLine="708"/>
              <w:rPr>
                <w:sz w:val="22"/>
                <w:szCs w:val="28"/>
                <w:lang w:eastAsia="ru-RU"/>
              </w:rPr>
            </w:pPr>
            <w:r>
              <w:rPr>
                <w:sz w:val="22"/>
                <w:szCs w:val="28"/>
                <w:lang w:eastAsia="ru-RU"/>
              </w:rPr>
              <w:t>32</w:t>
            </w:r>
          </w:p>
        </w:tc>
        <w:tc>
          <w:tcPr>
            <w:tcW w:w="1929" w:type="dxa"/>
            <w:tcBorders>
              <w:top w:val="single" w:sz="4" w:space="0" w:color="auto"/>
              <w:left w:val="single" w:sz="4" w:space="0" w:color="auto"/>
              <w:bottom w:val="single" w:sz="4" w:space="0" w:color="auto"/>
              <w:right w:val="single" w:sz="4" w:space="0" w:color="auto"/>
            </w:tcBorders>
            <w:hideMark/>
          </w:tcPr>
          <w:p w14:paraId="29E60CB5" w14:textId="77777777" w:rsidR="005C21E7" w:rsidRDefault="005C21E7">
            <w:pPr>
              <w:spacing w:line="276" w:lineRule="auto"/>
              <w:ind w:firstLine="708"/>
              <w:rPr>
                <w:sz w:val="22"/>
                <w:szCs w:val="28"/>
                <w:lang w:eastAsia="ru-RU"/>
              </w:rPr>
            </w:pPr>
            <w:r>
              <w:rPr>
                <w:sz w:val="22"/>
                <w:szCs w:val="28"/>
                <w:lang w:eastAsia="ru-RU"/>
              </w:rPr>
              <w:t>0,1067</w:t>
            </w:r>
          </w:p>
        </w:tc>
      </w:tr>
      <w:tr w:rsidR="005C21E7" w14:paraId="20E31D6F"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13325269" w14:textId="77777777" w:rsidR="005C21E7" w:rsidRDefault="005C21E7">
            <w:pPr>
              <w:spacing w:line="276" w:lineRule="auto"/>
              <w:ind w:firstLine="708"/>
              <w:rPr>
                <w:sz w:val="22"/>
                <w:szCs w:val="28"/>
                <w:lang w:eastAsia="ru-RU"/>
              </w:rPr>
            </w:pPr>
            <w:r>
              <w:rPr>
                <w:sz w:val="22"/>
                <w:szCs w:val="28"/>
                <w:lang w:eastAsia="ru-RU"/>
              </w:rPr>
              <w:t>25</w:t>
            </w:r>
          </w:p>
        </w:tc>
        <w:tc>
          <w:tcPr>
            <w:tcW w:w="4340" w:type="dxa"/>
            <w:tcBorders>
              <w:top w:val="single" w:sz="4" w:space="0" w:color="auto"/>
              <w:left w:val="single" w:sz="4" w:space="0" w:color="auto"/>
              <w:bottom w:val="single" w:sz="4" w:space="0" w:color="auto"/>
              <w:right w:val="single" w:sz="4" w:space="0" w:color="auto"/>
            </w:tcBorders>
            <w:hideMark/>
          </w:tcPr>
          <w:p w14:paraId="0C903714" w14:textId="77777777" w:rsidR="005C21E7" w:rsidRDefault="005C21E7">
            <w:pPr>
              <w:spacing w:line="276" w:lineRule="auto"/>
              <w:ind w:firstLine="708"/>
              <w:rPr>
                <w:sz w:val="22"/>
                <w:szCs w:val="28"/>
                <w:lang w:eastAsia="ru-RU"/>
              </w:rPr>
            </w:pPr>
            <w:r>
              <w:rPr>
                <w:sz w:val="22"/>
                <w:szCs w:val="28"/>
                <w:lang w:eastAsia="ru-RU"/>
              </w:rPr>
              <w:t>33</w:t>
            </w:r>
          </w:p>
        </w:tc>
        <w:tc>
          <w:tcPr>
            <w:tcW w:w="1929" w:type="dxa"/>
            <w:tcBorders>
              <w:top w:val="single" w:sz="4" w:space="0" w:color="auto"/>
              <w:left w:val="single" w:sz="4" w:space="0" w:color="auto"/>
              <w:bottom w:val="single" w:sz="4" w:space="0" w:color="auto"/>
              <w:right w:val="single" w:sz="4" w:space="0" w:color="auto"/>
            </w:tcBorders>
            <w:hideMark/>
          </w:tcPr>
          <w:p w14:paraId="139D9ED5" w14:textId="77777777" w:rsidR="005C21E7" w:rsidRDefault="005C21E7">
            <w:pPr>
              <w:spacing w:line="276" w:lineRule="auto"/>
              <w:ind w:firstLine="708"/>
              <w:rPr>
                <w:sz w:val="22"/>
                <w:szCs w:val="28"/>
                <w:lang w:eastAsia="ru-RU"/>
              </w:rPr>
            </w:pPr>
            <w:r>
              <w:rPr>
                <w:sz w:val="22"/>
                <w:szCs w:val="28"/>
                <w:lang w:eastAsia="ru-RU"/>
              </w:rPr>
              <w:t>0,1100</w:t>
            </w:r>
          </w:p>
        </w:tc>
      </w:tr>
      <w:tr w:rsidR="005C21E7" w14:paraId="5F935385"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3ECECD0" w14:textId="77777777" w:rsidR="005C21E7" w:rsidRDefault="005C21E7">
            <w:pPr>
              <w:spacing w:line="276" w:lineRule="auto"/>
              <w:ind w:firstLine="708"/>
              <w:rPr>
                <w:sz w:val="22"/>
                <w:szCs w:val="28"/>
                <w:lang w:eastAsia="ru-RU"/>
              </w:rPr>
            </w:pPr>
            <w:r>
              <w:rPr>
                <w:sz w:val="22"/>
                <w:szCs w:val="28"/>
                <w:lang w:eastAsia="ru-RU"/>
              </w:rPr>
              <w:t>26</w:t>
            </w:r>
          </w:p>
        </w:tc>
        <w:tc>
          <w:tcPr>
            <w:tcW w:w="4340" w:type="dxa"/>
            <w:tcBorders>
              <w:top w:val="single" w:sz="4" w:space="0" w:color="auto"/>
              <w:left w:val="single" w:sz="4" w:space="0" w:color="auto"/>
              <w:bottom w:val="single" w:sz="4" w:space="0" w:color="auto"/>
              <w:right w:val="single" w:sz="4" w:space="0" w:color="auto"/>
            </w:tcBorders>
            <w:hideMark/>
          </w:tcPr>
          <w:p w14:paraId="7345B7F5" w14:textId="77777777" w:rsidR="005C21E7" w:rsidRDefault="005C21E7">
            <w:pPr>
              <w:spacing w:line="276" w:lineRule="auto"/>
              <w:ind w:firstLine="708"/>
              <w:rPr>
                <w:sz w:val="22"/>
                <w:szCs w:val="28"/>
                <w:lang w:eastAsia="ru-RU"/>
              </w:rPr>
            </w:pPr>
            <w:r>
              <w:rPr>
                <w:sz w:val="22"/>
                <w:szCs w:val="28"/>
                <w:lang w:eastAsia="ru-RU"/>
              </w:rPr>
              <w:t>34</w:t>
            </w:r>
          </w:p>
        </w:tc>
        <w:tc>
          <w:tcPr>
            <w:tcW w:w="1929" w:type="dxa"/>
            <w:tcBorders>
              <w:top w:val="single" w:sz="4" w:space="0" w:color="auto"/>
              <w:left w:val="single" w:sz="4" w:space="0" w:color="auto"/>
              <w:bottom w:val="single" w:sz="4" w:space="0" w:color="auto"/>
              <w:right w:val="single" w:sz="4" w:space="0" w:color="auto"/>
            </w:tcBorders>
            <w:hideMark/>
          </w:tcPr>
          <w:p w14:paraId="54AF2E62" w14:textId="77777777" w:rsidR="005C21E7" w:rsidRDefault="005C21E7">
            <w:pPr>
              <w:spacing w:line="276" w:lineRule="auto"/>
              <w:ind w:firstLine="708"/>
              <w:rPr>
                <w:sz w:val="22"/>
                <w:szCs w:val="28"/>
                <w:lang w:eastAsia="ru-RU"/>
              </w:rPr>
            </w:pPr>
            <w:r>
              <w:rPr>
                <w:sz w:val="22"/>
                <w:szCs w:val="28"/>
                <w:lang w:eastAsia="ru-RU"/>
              </w:rPr>
              <w:t>0,1133</w:t>
            </w:r>
          </w:p>
        </w:tc>
      </w:tr>
      <w:tr w:rsidR="005C21E7" w14:paraId="151307D8"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31F80111" w14:textId="77777777" w:rsidR="005C21E7" w:rsidRDefault="005C21E7">
            <w:pPr>
              <w:spacing w:line="276" w:lineRule="auto"/>
              <w:ind w:firstLine="708"/>
              <w:rPr>
                <w:sz w:val="22"/>
                <w:szCs w:val="28"/>
                <w:lang w:eastAsia="ru-RU"/>
              </w:rPr>
            </w:pPr>
            <w:r>
              <w:rPr>
                <w:sz w:val="22"/>
                <w:szCs w:val="28"/>
                <w:lang w:eastAsia="ru-RU"/>
              </w:rPr>
              <w:t>27</w:t>
            </w:r>
          </w:p>
        </w:tc>
        <w:tc>
          <w:tcPr>
            <w:tcW w:w="4340" w:type="dxa"/>
            <w:tcBorders>
              <w:top w:val="single" w:sz="4" w:space="0" w:color="auto"/>
              <w:left w:val="single" w:sz="4" w:space="0" w:color="auto"/>
              <w:bottom w:val="single" w:sz="4" w:space="0" w:color="auto"/>
              <w:right w:val="single" w:sz="4" w:space="0" w:color="auto"/>
            </w:tcBorders>
            <w:hideMark/>
          </w:tcPr>
          <w:p w14:paraId="124DA44C" w14:textId="77777777" w:rsidR="005C21E7" w:rsidRDefault="005C21E7">
            <w:pPr>
              <w:spacing w:line="276" w:lineRule="auto"/>
              <w:ind w:firstLine="708"/>
              <w:rPr>
                <w:sz w:val="22"/>
                <w:szCs w:val="28"/>
                <w:lang w:eastAsia="ru-RU"/>
              </w:rPr>
            </w:pPr>
            <w:r>
              <w:rPr>
                <w:sz w:val="22"/>
                <w:szCs w:val="28"/>
                <w:lang w:eastAsia="ru-RU"/>
              </w:rPr>
              <w:t>35</w:t>
            </w:r>
          </w:p>
        </w:tc>
        <w:tc>
          <w:tcPr>
            <w:tcW w:w="1929" w:type="dxa"/>
            <w:tcBorders>
              <w:top w:val="single" w:sz="4" w:space="0" w:color="auto"/>
              <w:left w:val="single" w:sz="4" w:space="0" w:color="auto"/>
              <w:bottom w:val="single" w:sz="4" w:space="0" w:color="auto"/>
              <w:right w:val="single" w:sz="4" w:space="0" w:color="auto"/>
            </w:tcBorders>
            <w:hideMark/>
          </w:tcPr>
          <w:p w14:paraId="47A4B726" w14:textId="77777777" w:rsidR="005C21E7" w:rsidRDefault="005C21E7">
            <w:pPr>
              <w:spacing w:line="276" w:lineRule="auto"/>
              <w:ind w:firstLine="708"/>
              <w:rPr>
                <w:sz w:val="22"/>
                <w:szCs w:val="28"/>
                <w:lang w:eastAsia="ru-RU"/>
              </w:rPr>
            </w:pPr>
            <w:r>
              <w:rPr>
                <w:sz w:val="22"/>
                <w:szCs w:val="28"/>
                <w:lang w:eastAsia="ru-RU"/>
              </w:rPr>
              <w:t>0,1167</w:t>
            </w:r>
          </w:p>
        </w:tc>
      </w:tr>
      <w:tr w:rsidR="005C21E7" w14:paraId="05B69450"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1620B78C" w14:textId="77777777" w:rsidR="005C21E7" w:rsidRDefault="005C21E7">
            <w:pPr>
              <w:spacing w:line="276" w:lineRule="auto"/>
              <w:ind w:firstLine="708"/>
              <w:rPr>
                <w:sz w:val="22"/>
                <w:szCs w:val="28"/>
                <w:lang w:eastAsia="ru-RU"/>
              </w:rPr>
            </w:pPr>
            <w:r>
              <w:rPr>
                <w:sz w:val="22"/>
                <w:szCs w:val="28"/>
                <w:lang w:eastAsia="ru-RU"/>
              </w:rPr>
              <w:t>28</w:t>
            </w:r>
          </w:p>
        </w:tc>
        <w:tc>
          <w:tcPr>
            <w:tcW w:w="4340" w:type="dxa"/>
            <w:tcBorders>
              <w:top w:val="single" w:sz="4" w:space="0" w:color="auto"/>
              <w:left w:val="single" w:sz="4" w:space="0" w:color="auto"/>
              <w:bottom w:val="single" w:sz="4" w:space="0" w:color="auto"/>
              <w:right w:val="single" w:sz="4" w:space="0" w:color="auto"/>
            </w:tcBorders>
            <w:hideMark/>
          </w:tcPr>
          <w:p w14:paraId="002E33AE" w14:textId="77777777" w:rsidR="005C21E7" w:rsidRDefault="005C21E7">
            <w:pPr>
              <w:spacing w:line="276" w:lineRule="auto"/>
              <w:ind w:firstLine="708"/>
              <w:rPr>
                <w:sz w:val="22"/>
                <w:szCs w:val="28"/>
                <w:lang w:eastAsia="ru-RU"/>
              </w:rPr>
            </w:pPr>
            <w:r>
              <w:rPr>
                <w:sz w:val="22"/>
                <w:szCs w:val="28"/>
                <w:lang w:eastAsia="ru-RU"/>
              </w:rPr>
              <w:t>36</w:t>
            </w:r>
          </w:p>
        </w:tc>
        <w:tc>
          <w:tcPr>
            <w:tcW w:w="1929" w:type="dxa"/>
            <w:tcBorders>
              <w:top w:val="single" w:sz="4" w:space="0" w:color="auto"/>
              <w:left w:val="single" w:sz="4" w:space="0" w:color="auto"/>
              <w:bottom w:val="single" w:sz="4" w:space="0" w:color="auto"/>
              <w:right w:val="single" w:sz="4" w:space="0" w:color="auto"/>
            </w:tcBorders>
            <w:hideMark/>
          </w:tcPr>
          <w:p w14:paraId="07814812" w14:textId="77777777" w:rsidR="005C21E7" w:rsidRDefault="005C21E7">
            <w:pPr>
              <w:spacing w:line="276" w:lineRule="auto"/>
              <w:ind w:firstLine="708"/>
              <w:rPr>
                <w:sz w:val="22"/>
                <w:szCs w:val="28"/>
                <w:lang w:eastAsia="ru-RU"/>
              </w:rPr>
            </w:pPr>
            <w:r>
              <w:rPr>
                <w:sz w:val="22"/>
                <w:szCs w:val="28"/>
                <w:lang w:eastAsia="ru-RU"/>
              </w:rPr>
              <w:t>0,1200</w:t>
            </w:r>
          </w:p>
        </w:tc>
      </w:tr>
      <w:tr w:rsidR="005C21E7" w14:paraId="359B7FDA"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86484A3" w14:textId="77777777" w:rsidR="005C21E7" w:rsidRDefault="005C21E7">
            <w:pPr>
              <w:spacing w:line="276" w:lineRule="auto"/>
              <w:ind w:firstLine="708"/>
              <w:rPr>
                <w:sz w:val="22"/>
                <w:szCs w:val="28"/>
                <w:lang w:eastAsia="ru-RU"/>
              </w:rPr>
            </w:pPr>
            <w:r>
              <w:rPr>
                <w:sz w:val="22"/>
                <w:szCs w:val="28"/>
                <w:lang w:eastAsia="ru-RU"/>
              </w:rPr>
              <w:t>29</w:t>
            </w:r>
          </w:p>
        </w:tc>
        <w:tc>
          <w:tcPr>
            <w:tcW w:w="4340" w:type="dxa"/>
            <w:tcBorders>
              <w:top w:val="single" w:sz="4" w:space="0" w:color="auto"/>
              <w:left w:val="single" w:sz="4" w:space="0" w:color="auto"/>
              <w:bottom w:val="single" w:sz="4" w:space="0" w:color="auto"/>
              <w:right w:val="single" w:sz="4" w:space="0" w:color="auto"/>
            </w:tcBorders>
            <w:hideMark/>
          </w:tcPr>
          <w:p w14:paraId="53414C04" w14:textId="77777777" w:rsidR="005C21E7" w:rsidRDefault="005C21E7">
            <w:pPr>
              <w:spacing w:line="276" w:lineRule="auto"/>
              <w:ind w:firstLine="708"/>
              <w:rPr>
                <w:sz w:val="22"/>
                <w:szCs w:val="28"/>
                <w:lang w:eastAsia="ru-RU"/>
              </w:rPr>
            </w:pPr>
            <w:r>
              <w:rPr>
                <w:sz w:val="22"/>
                <w:szCs w:val="28"/>
                <w:lang w:eastAsia="ru-RU"/>
              </w:rPr>
              <w:t>37</w:t>
            </w:r>
          </w:p>
        </w:tc>
        <w:tc>
          <w:tcPr>
            <w:tcW w:w="1929" w:type="dxa"/>
            <w:tcBorders>
              <w:top w:val="single" w:sz="4" w:space="0" w:color="auto"/>
              <w:left w:val="single" w:sz="4" w:space="0" w:color="auto"/>
              <w:bottom w:val="single" w:sz="4" w:space="0" w:color="auto"/>
              <w:right w:val="single" w:sz="4" w:space="0" w:color="auto"/>
            </w:tcBorders>
            <w:hideMark/>
          </w:tcPr>
          <w:p w14:paraId="0B0E107F" w14:textId="77777777" w:rsidR="005C21E7" w:rsidRDefault="005C21E7">
            <w:pPr>
              <w:spacing w:line="276" w:lineRule="auto"/>
              <w:ind w:firstLine="708"/>
              <w:rPr>
                <w:sz w:val="22"/>
                <w:szCs w:val="28"/>
                <w:lang w:eastAsia="ru-RU"/>
              </w:rPr>
            </w:pPr>
            <w:r>
              <w:rPr>
                <w:sz w:val="22"/>
                <w:szCs w:val="28"/>
                <w:lang w:eastAsia="ru-RU"/>
              </w:rPr>
              <w:t>0,1233</w:t>
            </w:r>
          </w:p>
        </w:tc>
      </w:tr>
      <w:tr w:rsidR="005C21E7" w14:paraId="62F95FF1"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29848C03" w14:textId="77777777" w:rsidR="005C21E7" w:rsidRDefault="005C21E7">
            <w:pPr>
              <w:spacing w:line="276" w:lineRule="auto"/>
              <w:ind w:firstLine="708"/>
              <w:rPr>
                <w:sz w:val="22"/>
                <w:szCs w:val="28"/>
                <w:lang w:eastAsia="ru-RU"/>
              </w:rPr>
            </w:pPr>
            <w:r>
              <w:rPr>
                <w:sz w:val="22"/>
                <w:szCs w:val="28"/>
                <w:lang w:eastAsia="ru-RU"/>
              </w:rPr>
              <w:t>30</w:t>
            </w:r>
          </w:p>
        </w:tc>
        <w:tc>
          <w:tcPr>
            <w:tcW w:w="4340" w:type="dxa"/>
            <w:tcBorders>
              <w:top w:val="single" w:sz="4" w:space="0" w:color="auto"/>
              <w:left w:val="single" w:sz="4" w:space="0" w:color="auto"/>
              <w:bottom w:val="single" w:sz="4" w:space="0" w:color="auto"/>
              <w:right w:val="single" w:sz="4" w:space="0" w:color="auto"/>
            </w:tcBorders>
            <w:hideMark/>
          </w:tcPr>
          <w:p w14:paraId="5CFC234F" w14:textId="77777777" w:rsidR="005C21E7" w:rsidRDefault="005C21E7">
            <w:pPr>
              <w:spacing w:line="276" w:lineRule="auto"/>
              <w:ind w:firstLine="708"/>
              <w:rPr>
                <w:sz w:val="22"/>
                <w:szCs w:val="28"/>
                <w:lang w:eastAsia="ru-RU"/>
              </w:rPr>
            </w:pPr>
            <w:r>
              <w:rPr>
                <w:sz w:val="22"/>
                <w:szCs w:val="28"/>
                <w:lang w:eastAsia="ru-RU"/>
              </w:rPr>
              <w:t>38</w:t>
            </w:r>
          </w:p>
        </w:tc>
        <w:tc>
          <w:tcPr>
            <w:tcW w:w="1929" w:type="dxa"/>
            <w:tcBorders>
              <w:top w:val="single" w:sz="4" w:space="0" w:color="auto"/>
              <w:left w:val="single" w:sz="4" w:space="0" w:color="auto"/>
              <w:bottom w:val="single" w:sz="4" w:space="0" w:color="auto"/>
              <w:right w:val="single" w:sz="4" w:space="0" w:color="auto"/>
            </w:tcBorders>
            <w:hideMark/>
          </w:tcPr>
          <w:p w14:paraId="4FE36DD5" w14:textId="77777777" w:rsidR="005C21E7" w:rsidRDefault="005C21E7">
            <w:pPr>
              <w:spacing w:line="276" w:lineRule="auto"/>
              <w:ind w:firstLine="708"/>
              <w:rPr>
                <w:sz w:val="22"/>
                <w:szCs w:val="28"/>
                <w:lang w:eastAsia="ru-RU"/>
              </w:rPr>
            </w:pPr>
            <w:r>
              <w:rPr>
                <w:sz w:val="22"/>
                <w:szCs w:val="28"/>
                <w:lang w:eastAsia="ru-RU"/>
              </w:rPr>
              <w:t>0,1267</w:t>
            </w:r>
          </w:p>
        </w:tc>
      </w:tr>
      <w:tr w:rsidR="005C21E7" w14:paraId="7E461BFA"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13E2790B" w14:textId="77777777" w:rsidR="005C21E7" w:rsidRDefault="005C21E7">
            <w:pPr>
              <w:spacing w:line="276" w:lineRule="auto"/>
              <w:ind w:firstLine="708"/>
              <w:rPr>
                <w:sz w:val="22"/>
                <w:szCs w:val="28"/>
                <w:lang w:eastAsia="ru-RU"/>
              </w:rPr>
            </w:pPr>
            <w:r>
              <w:rPr>
                <w:sz w:val="22"/>
                <w:szCs w:val="28"/>
                <w:lang w:eastAsia="ru-RU"/>
              </w:rPr>
              <w:t>31</w:t>
            </w:r>
          </w:p>
        </w:tc>
        <w:tc>
          <w:tcPr>
            <w:tcW w:w="4340" w:type="dxa"/>
            <w:tcBorders>
              <w:top w:val="single" w:sz="4" w:space="0" w:color="auto"/>
              <w:left w:val="single" w:sz="4" w:space="0" w:color="auto"/>
              <w:bottom w:val="single" w:sz="4" w:space="0" w:color="auto"/>
              <w:right w:val="single" w:sz="4" w:space="0" w:color="auto"/>
            </w:tcBorders>
            <w:hideMark/>
          </w:tcPr>
          <w:p w14:paraId="724A6253" w14:textId="77777777" w:rsidR="005C21E7" w:rsidRDefault="005C21E7">
            <w:pPr>
              <w:spacing w:line="276" w:lineRule="auto"/>
              <w:ind w:firstLine="708"/>
              <w:rPr>
                <w:sz w:val="22"/>
                <w:szCs w:val="28"/>
                <w:lang w:eastAsia="ru-RU"/>
              </w:rPr>
            </w:pPr>
            <w:r>
              <w:rPr>
                <w:sz w:val="22"/>
                <w:szCs w:val="28"/>
                <w:lang w:eastAsia="ru-RU"/>
              </w:rPr>
              <w:t>39</w:t>
            </w:r>
          </w:p>
        </w:tc>
        <w:tc>
          <w:tcPr>
            <w:tcW w:w="1929" w:type="dxa"/>
            <w:tcBorders>
              <w:top w:val="single" w:sz="4" w:space="0" w:color="auto"/>
              <w:left w:val="single" w:sz="4" w:space="0" w:color="auto"/>
              <w:bottom w:val="single" w:sz="4" w:space="0" w:color="auto"/>
              <w:right w:val="single" w:sz="4" w:space="0" w:color="auto"/>
            </w:tcBorders>
            <w:hideMark/>
          </w:tcPr>
          <w:p w14:paraId="2AAB075C" w14:textId="77777777" w:rsidR="005C21E7" w:rsidRDefault="005C21E7">
            <w:pPr>
              <w:spacing w:line="276" w:lineRule="auto"/>
              <w:ind w:firstLine="708"/>
              <w:rPr>
                <w:sz w:val="22"/>
                <w:szCs w:val="28"/>
                <w:lang w:eastAsia="ru-RU"/>
              </w:rPr>
            </w:pPr>
            <w:r>
              <w:rPr>
                <w:sz w:val="22"/>
                <w:szCs w:val="28"/>
                <w:lang w:eastAsia="ru-RU"/>
              </w:rPr>
              <w:t>0,1300</w:t>
            </w:r>
          </w:p>
        </w:tc>
      </w:tr>
      <w:tr w:rsidR="005C21E7" w14:paraId="315C9626"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2AC3191" w14:textId="77777777" w:rsidR="005C21E7" w:rsidRDefault="005C21E7">
            <w:pPr>
              <w:spacing w:line="276" w:lineRule="auto"/>
              <w:ind w:firstLine="708"/>
              <w:rPr>
                <w:sz w:val="22"/>
                <w:szCs w:val="28"/>
                <w:lang w:eastAsia="ru-RU"/>
              </w:rPr>
            </w:pPr>
            <w:r>
              <w:rPr>
                <w:sz w:val="22"/>
                <w:szCs w:val="28"/>
                <w:lang w:eastAsia="ru-RU"/>
              </w:rPr>
              <w:t>32</w:t>
            </w:r>
          </w:p>
        </w:tc>
        <w:tc>
          <w:tcPr>
            <w:tcW w:w="4340" w:type="dxa"/>
            <w:tcBorders>
              <w:top w:val="single" w:sz="4" w:space="0" w:color="auto"/>
              <w:left w:val="single" w:sz="4" w:space="0" w:color="auto"/>
              <w:bottom w:val="single" w:sz="4" w:space="0" w:color="auto"/>
              <w:right w:val="single" w:sz="4" w:space="0" w:color="auto"/>
            </w:tcBorders>
            <w:hideMark/>
          </w:tcPr>
          <w:p w14:paraId="02F66950" w14:textId="77777777" w:rsidR="005C21E7" w:rsidRDefault="005C21E7">
            <w:pPr>
              <w:spacing w:line="276" w:lineRule="auto"/>
              <w:ind w:firstLine="708"/>
              <w:rPr>
                <w:sz w:val="22"/>
                <w:szCs w:val="28"/>
                <w:lang w:eastAsia="ru-RU"/>
              </w:rPr>
            </w:pPr>
            <w:r>
              <w:rPr>
                <w:sz w:val="22"/>
                <w:szCs w:val="28"/>
                <w:lang w:eastAsia="ru-RU"/>
              </w:rPr>
              <w:t>40</w:t>
            </w:r>
          </w:p>
        </w:tc>
        <w:tc>
          <w:tcPr>
            <w:tcW w:w="1929" w:type="dxa"/>
            <w:tcBorders>
              <w:top w:val="single" w:sz="4" w:space="0" w:color="auto"/>
              <w:left w:val="single" w:sz="4" w:space="0" w:color="auto"/>
              <w:bottom w:val="single" w:sz="4" w:space="0" w:color="auto"/>
              <w:right w:val="single" w:sz="4" w:space="0" w:color="auto"/>
            </w:tcBorders>
            <w:hideMark/>
          </w:tcPr>
          <w:p w14:paraId="4232C92D" w14:textId="77777777" w:rsidR="005C21E7" w:rsidRDefault="005C21E7">
            <w:pPr>
              <w:spacing w:line="276" w:lineRule="auto"/>
              <w:ind w:firstLine="708"/>
              <w:rPr>
                <w:sz w:val="22"/>
                <w:szCs w:val="28"/>
                <w:lang w:eastAsia="ru-RU"/>
              </w:rPr>
            </w:pPr>
            <w:r>
              <w:rPr>
                <w:sz w:val="22"/>
                <w:szCs w:val="28"/>
                <w:lang w:eastAsia="ru-RU"/>
              </w:rPr>
              <w:t>0,1333</w:t>
            </w:r>
          </w:p>
        </w:tc>
      </w:tr>
      <w:tr w:rsidR="005C21E7" w14:paraId="73A40C72"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7F8EF45" w14:textId="77777777" w:rsidR="005C21E7" w:rsidRDefault="005C21E7">
            <w:pPr>
              <w:spacing w:line="276" w:lineRule="auto"/>
              <w:ind w:firstLine="708"/>
              <w:rPr>
                <w:sz w:val="22"/>
                <w:szCs w:val="28"/>
                <w:lang w:eastAsia="ru-RU"/>
              </w:rPr>
            </w:pPr>
            <w:r>
              <w:rPr>
                <w:sz w:val="22"/>
                <w:szCs w:val="28"/>
                <w:lang w:eastAsia="ru-RU"/>
              </w:rPr>
              <w:t>33</w:t>
            </w:r>
          </w:p>
        </w:tc>
        <w:tc>
          <w:tcPr>
            <w:tcW w:w="4340" w:type="dxa"/>
            <w:tcBorders>
              <w:top w:val="single" w:sz="4" w:space="0" w:color="auto"/>
              <w:left w:val="single" w:sz="4" w:space="0" w:color="auto"/>
              <w:bottom w:val="single" w:sz="4" w:space="0" w:color="auto"/>
              <w:right w:val="single" w:sz="4" w:space="0" w:color="auto"/>
            </w:tcBorders>
            <w:hideMark/>
          </w:tcPr>
          <w:p w14:paraId="33FFFE23" w14:textId="77777777" w:rsidR="005C21E7" w:rsidRDefault="005C21E7">
            <w:pPr>
              <w:spacing w:line="276" w:lineRule="auto"/>
              <w:ind w:firstLine="708"/>
              <w:rPr>
                <w:sz w:val="22"/>
                <w:szCs w:val="28"/>
                <w:lang w:eastAsia="ru-RU"/>
              </w:rPr>
            </w:pPr>
            <w:r>
              <w:rPr>
                <w:sz w:val="22"/>
                <w:szCs w:val="28"/>
                <w:lang w:eastAsia="ru-RU"/>
              </w:rPr>
              <w:t>41</w:t>
            </w:r>
          </w:p>
        </w:tc>
        <w:tc>
          <w:tcPr>
            <w:tcW w:w="1929" w:type="dxa"/>
            <w:tcBorders>
              <w:top w:val="single" w:sz="4" w:space="0" w:color="auto"/>
              <w:left w:val="single" w:sz="4" w:space="0" w:color="auto"/>
              <w:bottom w:val="single" w:sz="4" w:space="0" w:color="auto"/>
              <w:right w:val="single" w:sz="4" w:space="0" w:color="auto"/>
            </w:tcBorders>
            <w:hideMark/>
          </w:tcPr>
          <w:p w14:paraId="7EC556E8" w14:textId="77777777" w:rsidR="005C21E7" w:rsidRDefault="005C21E7">
            <w:pPr>
              <w:spacing w:line="276" w:lineRule="auto"/>
              <w:ind w:firstLine="708"/>
              <w:rPr>
                <w:sz w:val="22"/>
                <w:szCs w:val="28"/>
                <w:lang w:eastAsia="ru-RU"/>
              </w:rPr>
            </w:pPr>
            <w:r>
              <w:rPr>
                <w:sz w:val="22"/>
                <w:szCs w:val="28"/>
                <w:lang w:eastAsia="ru-RU"/>
              </w:rPr>
              <w:t>0,1367</w:t>
            </w:r>
          </w:p>
        </w:tc>
      </w:tr>
      <w:tr w:rsidR="005C21E7" w14:paraId="139367C6"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777E6F84" w14:textId="77777777" w:rsidR="005C21E7" w:rsidRDefault="005C21E7">
            <w:pPr>
              <w:spacing w:line="276" w:lineRule="auto"/>
              <w:ind w:firstLine="708"/>
              <w:rPr>
                <w:sz w:val="22"/>
                <w:szCs w:val="28"/>
                <w:lang w:eastAsia="ru-RU"/>
              </w:rPr>
            </w:pPr>
            <w:r>
              <w:rPr>
                <w:sz w:val="22"/>
                <w:szCs w:val="28"/>
                <w:lang w:eastAsia="ru-RU"/>
              </w:rPr>
              <w:t>34</w:t>
            </w:r>
          </w:p>
        </w:tc>
        <w:tc>
          <w:tcPr>
            <w:tcW w:w="4340" w:type="dxa"/>
            <w:tcBorders>
              <w:top w:val="single" w:sz="4" w:space="0" w:color="auto"/>
              <w:left w:val="single" w:sz="4" w:space="0" w:color="auto"/>
              <w:bottom w:val="single" w:sz="4" w:space="0" w:color="auto"/>
              <w:right w:val="single" w:sz="4" w:space="0" w:color="auto"/>
            </w:tcBorders>
            <w:hideMark/>
          </w:tcPr>
          <w:p w14:paraId="48890FC4" w14:textId="77777777" w:rsidR="005C21E7" w:rsidRDefault="005C21E7">
            <w:pPr>
              <w:spacing w:line="276" w:lineRule="auto"/>
              <w:ind w:firstLine="708"/>
              <w:rPr>
                <w:sz w:val="22"/>
                <w:szCs w:val="28"/>
                <w:lang w:eastAsia="ru-RU"/>
              </w:rPr>
            </w:pPr>
            <w:r>
              <w:rPr>
                <w:sz w:val="22"/>
                <w:szCs w:val="28"/>
                <w:lang w:eastAsia="ru-RU"/>
              </w:rPr>
              <w:t>42</w:t>
            </w:r>
          </w:p>
        </w:tc>
        <w:tc>
          <w:tcPr>
            <w:tcW w:w="1929" w:type="dxa"/>
            <w:tcBorders>
              <w:top w:val="single" w:sz="4" w:space="0" w:color="auto"/>
              <w:left w:val="single" w:sz="4" w:space="0" w:color="auto"/>
              <w:bottom w:val="single" w:sz="4" w:space="0" w:color="auto"/>
              <w:right w:val="single" w:sz="4" w:space="0" w:color="auto"/>
            </w:tcBorders>
            <w:hideMark/>
          </w:tcPr>
          <w:p w14:paraId="4D2EB2EF" w14:textId="77777777" w:rsidR="005C21E7" w:rsidRDefault="005C21E7">
            <w:pPr>
              <w:spacing w:line="276" w:lineRule="auto"/>
              <w:ind w:firstLine="708"/>
              <w:rPr>
                <w:sz w:val="22"/>
                <w:szCs w:val="28"/>
                <w:lang w:eastAsia="ru-RU"/>
              </w:rPr>
            </w:pPr>
            <w:r>
              <w:rPr>
                <w:sz w:val="22"/>
                <w:szCs w:val="28"/>
                <w:lang w:eastAsia="ru-RU"/>
              </w:rPr>
              <w:t>0,1400</w:t>
            </w:r>
          </w:p>
        </w:tc>
      </w:tr>
      <w:tr w:rsidR="005C21E7" w14:paraId="57235A94"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1900CE74" w14:textId="77777777" w:rsidR="005C21E7" w:rsidRDefault="005C21E7">
            <w:pPr>
              <w:spacing w:line="276" w:lineRule="auto"/>
              <w:ind w:firstLine="708"/>
              <w:rPr>
                <w:sz w:val="22"/>
                <w:szCs w:val="28"/>
                <w:lang w:eastAsia="ru-RU"/>
              </w:rPr>
            </w:pPr>
            <w:r>
              <w:rPr>
                <w:sz w:val="22"/>
                <w:szCs w:val="28"/>
                <w:lang w:eastAsia="ru-RU"/>
              </w:rPr>
              <w:t>35</w:t>
            </w:r>
          </w:p>
        </w:tc>
        <w:tc>
          <w:tcPr>
            <w:tcW w:w="4340" w:type="dxa"/>
            <w:tcBorders>
              <w:top w:val="single" w:sz="4" w:space="0" w:color="auto"/>
              <w:left w:val="single" w:sz="4" w:space="0" w:color="auto"/>
              <w:bottom w:val="single" w:sz="4" w:space="0" w:color="auto"/>
              <w:right w:val="single" w:sz="4" w:space="0" w:color="auto"/>
            </w:tcBorders>
            <w:hideMark/>
          </w:tcPr>
          <w:p w14:paraId="4EFD0278" w14:textId="77777777" w:rsidR="005C21E7" w:rsidRDefault="005C21E7">
            <w:pPr>
              <w:spacing w:line="276" w:lineRule="auto"/>
              <w:ind w:firstLine="708"/>
              <w:rPr>
                <w:sz w:val="22"/>
                <w:szCs w:val="28"/>
                <w:lang w:eastAsia="ru-RU"/>
              </w:rPr>
            </w:pPr>
            <w:r>
              <w:rPr>
                <w:sz w:val="22"/>
                <w:szCs w:val="28"/>
                <w:lang w:eastAsia="ru-RU"/>
              </w:rPr>
              <w:t>43</w:t>
            </w:r>
          </w:p>
        </w:tc>
        <w:tc>
          <w:tcPr>
            <w:tcW w:w="1929" w:type="dxa"/>
            <w:tcBorders>
              <w:top w:val="single" w:sz="4" w:space="0" w:color="auto"/>
              <w:left w:val="single" w:sz="4" w:space="0" w:color="auto"/>
              <w:bottom w:val="single" w:sz="4" w:space="0" w:color="auto"/>
              <w:right w:val="single" w:sz="4" w:space="0" w:color="auto"/>
            </w:tcBorders>
            <w:hideMark/>
          </w:tcPr>
          <w:p w14:paraId="5B5496A0" w14:textId="77777777" w:rsidR="005C21E7" w:rsidRDefault="005C21E7">
            <w:pPr>
              <w:spacing w:line="276" w:lineRule="auto"/>
              <w:ind w:firstLine="708"/>
              <w:rPr>
                <w:sz w:val="22"/>
                <w:szCs w:val="28"/>
                <w:lang w:eastAsia="ru-RU"/>
              </w:rPr>
            </w:pPr>
            <w:r>
              <w:rPr>
                <w:sz w:val="22"/>
                <w:szCs w:val="28"/>
                <w:lang w:eastAsia="ru-RU"/>
              </w:rPr>
              <w:t>0,1433</w:t>
            </w:r>
          </w:p>
        </w:tc>
      </w:tr>
      <w:tr w:rsidR="005C21E7" w14:paraId="56C570C9"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256D389" w14:textId="77777777" w:rsidR="005C21E7" w:rsidRDefault="005C21E7">
            <w:pPr>
              <w:spacing w:line="276" w:lineRule="auto"/>
              <w:ind w:firstLine="708"/>
              <w:rPr>
                <w:sz w:val="22"/>
                <w:szCs w:val="28"/>
                <w:lang w:eastAsia="ru-RU"/>
              </w:rPr>
            </w:pPr>
            <w:r>
              <w:rPr>
                <w:sz w:val="22"/>
                <w:szCs w:val="28"/>
                <w:lang w:eastAsia="ru-RU"/>
              </w:rPr>
              <w:t>36</w:t>
            </w:r>
          </w:p>
        </w:tc>
        <w:tc>
          <w:tcPr>
            <w:tcW w:w="4340" w:type="dxa"/>
            <w:tcBorders>
              <w:top w:val="single" w:sz="4" w:space="0" w:color="auto"/>
              <w:left w:val="single" w:sz="4" w:space="0" w:color="auto"/>
              <w:bottom w:val="single" w:sz="4" w:space="0" w:color="auto"/>
              <w:right w:val="single" w:sz="4" w:space="0" w:color="auto"/>
            </w:tcBorders>
            <w:hideMark/>
          </w:tcPr>
          <w:p w14:paraId="57FDD43C" w14:textId="77777777" w:rsidR="005C21E7" w:rsidRDefault="005C21E7">
            <w:pPr>
              <w:spacing w:line="276" w:lineRule="auto"/>
              <w:ind w:firstLine="708"/>
              <w:rPr>
                <w:sz w:val="22"/>
                <w:szCs w:val="28"/>
                <w:lang w:eastAsia="ru-RU"/>
              </w:rPr>
            </w:pPr>
            <w:r>
              <w:rPr>
                <w:sz w:val="22"/>
                <w:szCs w:val="28"/>
                <w:lang w:eastAsia="ru-RU"/>
              </w:rPr>
              <w:t>44</w:t>
            </w:r>
          </w:p>
        </w:tc>
        <w:tc>
          <w:tcPr>
            <w:tcW w:w="1929" w:type="dxa"/>
            <w:tcBorders>
              <w:top w:val="single" w:sz="4" w:space="0" w:color="auto"/>
              <w:left w:val="single" w:sz="4" w:space="0" w:color="auto"/>
              <w:bottom w:val="single" w:sz="4" w:space="0" w:color="auto"/>
              <w:right w:val="single" w:sz="4" w:space="0" w:color="auto"/>
            </w:tcBorders>
            <w:hideMark/>
          </w:tcPr>
          <w:p w14:paraId="3FC3D4BF" w14:textId="77777777" w:rsidR="005C21E7" w:rsidRDefault="005C21E7">
            <w:pPr>
              <w:spacing w:line="276" w:lineRule="auto"/>
              <w:ind w:firstLine="708"/>
              <w:rPr>
                <w:sz w:val="22"/>
                <w:szCs w:val="28"/>
                <w:lang w:eastAsia="ru-RU"/>
              </w:rPr>
            </w:pPr>
            <w:r>
              <w:rPr>
                <w:sz w:val="22"/>
                <w:szCs w:val="28"/>
                <w:lang w:eastAsia="ru-RU"/>
              </w:rPr>
              <w:t>0,1467</w:t>
            </w:r>
          </w:p>
        </w:tc>
      </w:tr>
      <w:tr w:rsidR="005C21E7" w14:paraId="54E919AA"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F84C135" w14:textId="77777777" w:rsidR="005C21E7" w:rsidRDefault="005C21E7">
            <w:pPr>
              <w:spacing w:line="276" w:lineRule="auto"/>
              <w:ind w:firstLine="708"/>
              <w:rPr>
                <w:sz w:val="22"/>
                <w:szCs w:val="28"/>
                <w:lang w:eastAsia="ru-RU"/>
              </w:rPr>
            </w:pPr>
            <w:r>
              <w:rPr>
                <w:sz w:val="22"/>
                <w:szCs w:val="28"/>
                <w:lang w:eastAsia="ru-RU"/>
              </w:rPr>
              <w:t>37</w:t>
            </w:r>
          </w:p>
        </w:tc>
        <w:tc>
          <w:tcPr>
            <w:tcW w:w="4340" w:type="dxa"/>
            <w:tcBorders>
              <w:top w:val="single" w:sz="4" w:space="0" w:color="auto"/>
              <w:left w:val="single" w:sz="4" w:space="0" w:color="auto"/>
              <w:bottom w:val="single" w:sz="4" w:space="0" w:color="auto"/>
              <w:right w:val="single" w:sz="4" w:space="0" w:color="auto"/>
            </w:tcBorders>
            <w:hideMark/>
          </w:tcPr>
          <w:p w14:paraId="52F50790" w14:textId="77777777" w:rsidR="005C21E7" w:rsidRDefault="005C21E7">
            <w:pPr>
              <w:spacing w:line="276" w:lineRule="auto"/>
              <w:ind w:firstLine="708"/>
              <w:rPr>
                <w:sz w:val="22"/>
                <w:szCs w:val="28"/>
                <w:lang w:eastAsia="ru-RU"/>
              </w:rPr>
            </w:pPr>
            <w:r>
              <w:rPr>
                <w:sz w:val="22"/>
                <w:szCs w:val="28"/>
                <w:lang w:eastAsia="ru-RU"/>
              </w:rPr>
              <w:t>45</w:t>
            </w:r>
          </w:p>
        </w:tc>
        <w:tc>
          <w:tcPr>
            <w:tcW w:w="1929" w:type="dxa"/>
            <w:tcBorders>
              <w:top w:val="single" w:sz="4" w:space="0" w:color="auto"/>
              <w:left w:val="single" w:sz="4" w:space="0" w:color="auto"/>
              <w:bottom w:val="single" w:sz="4" w:space="0" w:color="auto"/>
              <w:right w:val="single" w:sz="4" w:space="0" w:color="auto"/>
            </w:tcBorders>
            <w:hideMark/>
          </w:tcPr>
          <w:p w14:paraId="1D2FFC27" w14:textId="77777777" w:rsidR="005C21E7" w:rsidRDefault="005C21E7">
            <w:pPr>
              <w:spacing w:line="276" w:lineRule="auto"/>
              <w:ind w:firstLine="708"/>
              <w:rPr>
                <w:sz w:val="22"/>
                <w:szCs w:val="28"/>
                <w:lang w:eastAsia="ru-RU"/>
              </w:rPr>
            </w:pPr>
            <w:r>
              <w:rPr>
                <w:sz w:val="22"/>
                <w:szCs w:val="28"/>
                <w:lang w:eastAsia="ru-RU"/>
              </w:rPr>
              <w:t>0,1500</w:t>
            </w:r>
          </w:p>
        </w:tc>
      </w:tr>
      <w:tr w:rsidR="005C21E7" w14:paraId="2D3AB65F"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D8A8320" w14:textId="77777777" w:rsidR="005C21E7" w:rsidRDefault="005C21E7">
            <w:pPr>
              <w:spacing w:line="276" w:lineRule="auto"/>
              <w:ind w:firstLine="708"/>
              <w:rPr>
                <w:sz w:val="22"/>
                <w:szCs w:val="28"/>
                <w:lang w:eastAsia="ru-RU"/>
              </w:rPr>
            </w:pPr>
            <w:r>
              <w:rPr>
                <w:sz w:val="22"/>
                <w:szCs w:val="28"/>
                <w:lang w:eastAsia="ru-RU"/>
              </w:rPr>
              <w:t>38</w:t>
            </w:r>
          </w:p>
        </w:tc>
        <w:tc>
          <w:tcPr>
            <w:tcW w:w="4340" w:type="dxa"/>
            <w:tcBorders>
              <w:top w:val="single" w:sz="4" w:space="0" w:color="auto"/>
              <w:left w:val="single" w:sz="4" w:space="0" w:color="auto"/>
              <w:bottom w:val="single" w:sz="4" w:space="0" w:color="auto"/>
              <w:right w:val="single" w:sz="4" w:space="0" w:color="auto"/>
            </w:tcBorders>
            <w:hideMark/>
          </w:tcPr>
          <w:p w14:paraId="15D5197A" w14:textId="77777777" w:rsidR="005C21E7" w:rsidRDefault="005C21E7">
            <w:pPr>
              <w:spacing w:line="276" w:lineRule="auto"/>
              <w:ind w:firstLine="708"/>
              <w:rPr>
                <w:sz w:val="22"/>
                <w:szCs w:val="28"/>
                <w:lang w:eastAsia="ru-RU"/>
              </w:rPr>
            </w:pPr>
            <w:r>
              <w:rPr>
                <w:sz w:val="22"/>
                <w:szCs w:val="28"/>
                <w:lang w:eastAsia="ru-RU"/>
              </w:rPr>
              <w:t>46</w:t>
            </w:r>
          </w:p>
        </w:tc>
        <w:tc>
          <w:tcPr>
            <w:tcW w:w="1929" w:type="dxa"/>
            <w:tcBorders>
              <w:top w:val="single" w:sz="4" w:space="0" w:color="auto"/>
              <w:left w:val="single" w:sz="4" w:space="0" w:color="auto"/>
              <w:bottom w:val="single" w:sz="4" w:space="0" w:color="auto"/>
              <w:right w:val="single" w:sz="4" w:space="0" w:color="auto"/>
            </w:tcBorders>
            <w:hideMark/>
          </w:tcPr>
          <w:p w14:paraId="2B3F0F4D" w14:textId="77777777" w:rsidR="005C21E7" w:rsidRDefault="005C21E7">
            <w:pPr>
              <w:spacing w:line="276" w:lineRule="auto"/>
              <w:ind w:firstLine="708"/>
              <w:rPr>
                <w:sz w:val="22"/>
                <w:szCs w:val="28"/>
                <w:lang w:eastAsia="ru-RU"/>
              </w:rPr>
            </w:pPr>
            <w:r>
              <w:rPr>
                <w:sz w:val="22"/>
                <w:szCs w:val="28"/>
                <w:lang w:eastAsia="ru-RU"/>
              </w:rPr>
              <w:t>0,1533</w:t>
            </w:r>
          </w:p>
        </w:tc>
      </w:tr>
      <w:tr w:rsidR="005C21E7" w14:paraId="45BF17BC"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073133C" w14:textId="77777777" w:rsidR="005C21E7" w:rsidRDefault="005C21E7">
            <w:pPr>
              <w:spacing w:line="276" w:lineRule="auto"/>
              <w:ind w:firstLine="708"/>
              <w:rPr>
                <w:sz w:val="22"/>
                <w:szCs w:val="28"/>
                <w:lang w:eastAsia="ru-RU"/>
              </w:rPr>
            </w:pPr>
            <w:r>
              <w:rPr>
                <w:sz w:val="22"/>
                <w:szCs w:val="28"/>
                <w:lang w:eastAsia="ru-RU"/>
              </w:rPr>
              <w:t>39</w:t>
            </w:r>
          </w:p>
        </w:tc>
        <w:tc>
          <w:tcPr>
            <w:tcW w:w="4340" w:type="dxa"/>
            <w:tcBorders>
              <w:top w:val="single" w:sz="4" w:space="0" w:color="auto"/>
              <w:left w:val="single" w:sz="4" w:space="0" w:color="auto"/>
              <w:bottom w:val="single" w:sz="4" w:space="0" w:color="auto"/>
              <w:right w:val="single" w:sz="4" w:space="0" w:color="auto"/>
            </w:tcBorders>
            <w:hideMark/>
          </w:tcPr>
          <w:p w14:paraId="19B5AB88" w14:textId="77777777" w:rsidR="005C21E7" w:rsidRDefault="005C21E7">
            <w:pPr>
              <w:spacing w:line="276" w:lineRule="auto"/>
              <w:ind w:firstLine="708"/>
              <w:rPr>
                <w:sz w:val="22"/>
                <w:szCs w:val="28"/>
                <w:lang w:eastAsia="ru-RU"/>
              </w:rPr>
            </w:pPr>
            <w:r>
              <w:rPr>
                <w:sz w:val="22"/>
                <w:szCs w:val="28"/>
                <w:lang w:eastAsia="ru-RU"/>
              </w:rPr>
              <w:t>47</w:t>
            </w:r>
          </w:p>
        </w:tc>
        <w:tc>
          <w:tcPr>
            <w:tcW w:w="1929" w:type="dxa"/>
            <w:tcBorders>
              <w:top w:val="single" w:sz="4" w:space="0" w:color="auto"/>
              <w:left w:val="single" w:sz="4" w:space="0" w:color="auto"/>
              <w:bottom w:val="single" w:sz="4" w:space="0" w:color="auto"/>
              <w:right w:val="single" w:sz="4" w:space="0" w:color="auto"/>
            </w:tcBorders>
            <w:hideMark/>
          </w:tcPr>
          <w:p w14:paraId="698245DD" w14:textId="77777777" w:rsidR="005C21E7" w:rsidRDefault="005C21E7">
            <w:pPr>
              <w:spacing w:line="276" w:lineRule="auto"/>
              <w:ind w:firstLine="708"/>
              <w:rPr>
                <w:sz w:val="22"/>
                <w:szCs w:val="28"/>
                <w:lang w:eastAsia="ru-RU"/>
              </w:rPr>
            </w:pPr>
            <w:r>
              <w:rPr>
                <w:sz w:val="22"/>
                <w:szCs w:val="28"/>
                <w:lang w:eastAsia="ru-RU"/>
              </w:rPr>
              <w:t>0,1567</w:t>
            </w:r>
          </w:p>
        </w:tc>
      </w:tr>
      <w:tr w:rsidR="005C21E7" w14:paraId="2E7AAEC7"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EFE6914" w14:textId="77777777" w:rsidR="005C21E7" w:rsidRDefault="005C21E7">
            <w:pPr>
              <w:spacing w:line="276" w:lineRule="auto"/>
              <w:ind w:firstLine="708"/>
              <w:rPr>
                <w:sz w:val="22"/>
                <w:szCs w:val="28"/>
                <w:lang w:eastAsia="ru-RU"/>
              </w:rPr>
            </w:pPr>
            <w:r>
              <w:rPr>
                <w:sz w:val="22"/>
                <w:szCs w:val="28"/>
                <w:lang w:eastAsia="ru-RU"/>
              </w:rPr>
              <w:t>40</w:t>
            </w:r>
          </w:p>
        </w:tc>
        <w:tc>
          <w:tcPr>
            <w:tcW w:w="4340" w:type="dxa"/>
            <w:tcBorders>
              <w:top w:val="single" w:sz="4" w:space="0" w:color="auto"/>
              <w:left w:val="single" w:sz="4" w:space="0" w:color="auto"/>
              <w:bottom w:val="single" w:sz="4" w:space="0" w:color="auto"/>
              <w:right w:val="single" w:sz="4" w:space="0" w:color="auto"/>
            </w:tcBorders>
            <w:hideMark/>
          </w:tcPr>
          <w:p w14:paraId="1111FFAE" w14:textId="77777777" w:rsidR="005C21E7" w:rsidRDefault="005C21E7">
            <w:pPr>
              <w:spacing w:line="276" w:lineRule="auto"/>
              <w:ind w:firstLine="708"/>
              <w:rPr>
                <w:sz w:val="22"/>
                <w:szCs w:val="28"/>
                <w:lang w:eastAsia="ru-RU"/>
              </w:rPr>
            </w:pPr>
            <w:r>
              <w:rPr>
                <w:sz w:val="22"/>
                <w:szCs w:val="28"/>
                <w:lang w:eastAsia="ru-RU"/>
              </w:rPr>
              <w:t>48</w:t>
            </w:r>
          </w:p>
        </w:tc>
        <w:tc>
          <w:tcPr>
            <w:tcW w:w="1929" w:type="dxa"/>
            <w:tcBorders>
              <w:top w:val="single" w:sz="4" w:space="0" w:color="auto"/>
              <w:left w:val="single" w:sz="4" w:space="0" w:color="auto"/>
              <w:bottom w:val="single" w:sz="4" w:space="0" w:color="auto"/>
              <w:right w:val="single" w:sz="4" w:space="0" w:color="auto"/>
            </w:tcBorders>
            <w:hideMark/>
          </w:tcPr>
          <w:p w14:paraId="7A8A80C3" w14:textId="77777777" w:rsidR="005C21E7" w:rsidRDefault="005C21E7">
            <w:pPr>
              <w:spacing w:line="276" w:lineRule="auto"/>
              <w:ind w:firstLine="708"/>
              <w:rPr>
                <w:sz w:val="22"/>
                <w:szCs w:val="28"/>
                <w:lang w:eastAsia="ru-RU"/>
              </w:rPr>
            </w:pPr>
            <w:r>
              <w:rPr>
                <w:sz w:val="22"/>
                <w:szCs w:val="28"/>
                <w:lang w:eastAsia="ru-RU"/>
              </w:rPr>
              <w:t>0,1600</w:t>
            </w:r>
          </w:p>
        </w:tc>
      </w:tr>
      <w:tr w:rsidR="005C21E7" w14:paraId="1C5E2C89"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338FDE89" w14:textId="77777777" w:rsidR="005C21E7" w:rsidRDefault="005C21E7">
            <w:pPr>
              <w:spacing w:line="276" w:lineRule="auto"/>
              <w:ind w:firstLine="708"/>
              <w:rPr>
                <w:sz w:val="22"/>
                <w:szCs w:val="28"/>
                <w:lang w:eastAsia="ru-RU"/>
              </w:rPr>
            </w:pPr>
            <w:r>
              <w:rPr>
                <w:sz w:val="22"/>
                <w:szCs w:val="28"/>
                <w:lang w:eastAsia="ru-RU"/>
              </w:rPr>
              <w:lastRenderedPageBreak/>
              <w:t>41</w:t>
            </w:r>
          </w:p>
        </w:tc>
        <w:tc>
          <w:tcPr>
            <w:tcW w:w="4340" w:type="dxa"/>
            <w:tcBorders>
              <w:top w:val="single" w:sz="4" w:space="0" w:color="auto"/>
              <w:left w:val="single" w:sz="4" w:space="0" w:color="auto"/>
              <w:bottom w:val="single" w:sz="4" w:space="0" w:color="auto"/>
              <w:right w:val="single" w:sz="4" w:space="0" w:color="auto"/>
            </w:tcBorders>
            <w:hideMark/>
          </w:tcPr>
          <w:p w14:paraId="31590A3B" w14:textId="77777777" w:rsidR="005C21E7" w:rsidRDefault="005C21E7">
            <w:pPr>
              <w:spacing w:line="276" w:lineRule="auto"/>
              <w:ind w:firstLine="708"/>
              <w:rPr>
                <w:sz w:val="22"/>
                <w:szCs w:val="28"/>
                <w:lang w:eastAsia="ru-RU"/>
              </w:rPr>
            </w:pPr>
            <w:r>
              <w:rPr>
                <w:sz w:val="22"/>
                <w:szCs w:val="28"/>
                <w:lang w:eastAsia="ru-RU"/>
              </w:rPr>
              <w:t>49</w:t>
            </w:r>
          </w:p>
        </w:tc>
        <w:tc>
          <w:tcPr>
            <w:tcW w:w="1929" w:type="dxa"/>
            <w:tcBorders>
              <w:top w:val="single" w:sz="4" w:space="0" w:color="auto"/>
              <w:left w:val="single" w:sz="4" w:space="0" w:color="auto"/>
              <w:bottom w:val="single" w:sz="4" w:space="0" w:color="auto"/>
              <w:right w:val="single" w:sz="4" w:space="0" w:color="auto"/>
            </w:tcBorders>
            <w:hideMark/>
          </w:tcPr>
          <w:p w14:paraId="3FEA58D1" w14:textId="77777777" w:rsidR="005C21E7" w:rsidRDefault="005C21E7">
            <w:pPr>
              <w:spacing w:line="276" w:lineRule="auto"/>
              <w:ind w:firstLine="708"/>
              <w:rPr>
                <w:sz w:val="22"/>
                <w:szCs w:val="28"/>
                <w:lang w:eastAsia="ru-RU"/>
              </w:rPr>
            </w:pPr>
            <w:r>
              <w:rPr>
                <w:sz w:val="22"/>
                <w:szCs w:val="28"/>
                <w:lang w:eastAsia="ru-RU"/>
              </w:rPr>
              <w:t>0,1633</w:t>
            </w:r>
          </w:p>
        </w:tc>
      </w:tr>
      <w:tr w:rsidR="005C21E7" w14:paraId="6B95CBE2"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3DF38BE" w14:textId="77777777" w:rsidR="005C21E7" w:rsidRDefault="005C21E7">
            <w:pPr>
              <w:spacing w:line="276" w:lineRule="auto"/>
              <w:ind w:firstLine="708"/>
              <w:rPr>
                <w:sz w:val="22"/>
                <w:szCs w:val="28"/>
                <w:lang w:eastAsia="ru-RU"/>
              </w:rPr>
            </w:pPr>
            <w:r>
              <w:rPr>
                <w:sz w:val="22"/>
                <w:szCs w:val="28"/>
                <w:lang w:eastAsia="ru-RU"/>
              </w:rPr>
              <w:t>42</w:t>
            </w:r>
          </w:p>
        </w:tc>
        <w:tc>
          <w:tcPr>
            <w:tcW w:w="4340" w:type="dxa"/>
            <w:tcBorders>
              <w:top w:val="single" w:sz="4" w:space="0" w:color="auto"/>
              <w:left w:val="single" w:sz="4" w:space="0" w:color="auto"/>
              <w:bottom w:val="single" w:sz="4" w:space="0" w:color="auto"/>
              <w:right w:val="single" w:sz="4" w:space="0" w:color="auto"/>
            </w:tcBorders>
            <w:hideMark/>
          </w:tcPr>
          <w:p w14:paraId="0590BAFA" w14:textId="77777777" w:rsidR="005C21E7" w:rsidRDefault="005C21E7">
            <w:pPr>
              <w:spacing w:line="276" w:lineRule="auto"/>
              <w:ind w:firstLine="708"/>
              <w:rPr>
                <w:sz w:val="22"/>
                <w:szCs w:val="28"/>
                <w:lang w:eastAsia="ru-RU"/>
              </w:rPr>
            </w:pPr>
            <w:r>
              <w:rPr>
                <w:sz w:val="22"/>
                <w:szCs w:val="28"/>
                <w:lang w:eastAsia="ru-RU"/>
              </w:rPr>
              <w:t>50</w:t>
            </w:r>
          </w:p>
        </w:tc>
        <w:tc>
          <w:tcPr>
            <w:tcW w:w="1929" w:type="dxa"/>
            <w:tcBorders>
              <w:top w:val="single" w:sz="4" w:space="0" w:color="auto"/>
              <w:left w:val="single" w:sz="4" w:space="0" w:color="auto"/>
              <w:bottom w:val="single" w:sz="4" w:space="0" w:color="auto"/>
              <w:right w:val="single" w:sz="4" w:space="0" w:color="auto"/>
            </w:tcBorders>
            <w:hideMark/>
          </w:tcPr>
          <w:p w14:paraId="1C61B628" w14:textId="77777777" w:rsidR="005C21E7" w:rsidRDefault="005C21E7">
            <w:pPr>
              <w:spacing w:line="276" w:lineRule="auto"/>
              <w:ind w:firstLine="708"/>
              <w:rPr>
                <w:sz w:val="22"/>
                <w:szCs w:val="28"/>
                <w:lang w:eastAsia="ru-RU"/>
              </w:rPr>
            </w:pPr>
            <w:r>
              <w:rPr>
                <w:sz w:val="22"/>
                <w:szCs w:val="28"/>
                <w:lang w:eastAsia="ru-RU"/>
              </w:rPr>
              <w:t>0,1667</w:t>
            </w:r>
          </w:p>
        </w:tc>
      </w:tr>
      <w:tr w:rsidR="005C21E7" w14:paraId="6F4EF2DF"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CBB9582" w14:textId="77777777" w:rsidR="005C21E7" w:rsidRDefault="005C21E7">
            <w:pPr>
              <w:spacing w:line="276" w:lineRule="auto"/>
              <w:ind w:firstLine="708"/>
              <w:rPr>
                <w:sz w:val="22"/>
                <w:szCs w:val="28"/>
                <w:lang w:eastAsia="ru-RU"/>
              </w:rPr>
            </w:pPr>
            <w:r>
              <w:rPr>
                <w:sz w:val="22"/>
                <w:szCs w:val="28"/>
                <w:lang w:eastAsia="ru-RU"/>
              </w:rPr>
              <w:t>43</w:t>
            </w:r>
          </w:p>
        </w:tc>
        <w:tc>
          <w:tcPr>
            <w:tcW w:w="4340" w:type="dxa"/>
            <w:tcBorders>
              <w:top w:val="single" w:sz="4" w:space="0" w:color="auto"/>
              <w:left w:val="single" w:sz="4" w:space="0" w:color="auto"/>
              <w:bottom w:val="single" w:sz="4" w:space="0" w:color="auto"/>
              <w:right w:val="single" w:sz="4" w:space="0" w:color="auto"/>
            </w:tcBorders>
            <w:hideMark/>
          </w:tcPr>
          <w:p w14:paraId="73639888" w14:textId="77777777" w:rsidR="005C21E7" w:rsidRDefault="005C21E7">
            <w:pPr>
              <w:spacing w:line="276" w:lineRule="auto"/>
              <w:ind w:firstLine="708"/>
              <w:rPr>
                <w:sz w:val="22"/>
                <w:szCs w:val="28"/>
                <w:lang w:eastAsia="ru-RU"/>
              </w:rPr>
            </w:pPr>
            <w:r>
              <w:rPr>
                <w:sz w:val="22"/>
                <w:szCs w:val="28"/>
                <w:lang w:eastAsia="ru-RU"/>
              </w:rPr>
              <w:t>51</w:t>
            </w:r>
          </w:p>
        </w:tc>
        <w:tc>
          <w:tcPr>
            <w:tcW w:w="1929" w:type="dxa"/>
            <w:tcBorders>
              <w:top w:val="single" w:sz="4" w:space="0" w:color="auto"/>
              <w:left w:val="single" w:sz="4" w:space="0" w:color="auto"/>
              <w:bottom w:val="single" w:sz="4" w:space="0" w:color="auto"/>
              <w:right w:val="single" w:sz="4" w:space="0" w:color="auto"/>
            </w:tcBorders>
            <w:hideMark/>
          </w:tcPr>
          <w:p w14:paraId="4EDF806F" w14:textId="77777777" w:rsidR="005C21E7" w:rsidRDefault="005C21E7">
            <w:pPr>
              <w:spacing w:line="276" w:lineRule="auto"/>
              <w:ind w:firstLine="708"/>
              <w:rPr>
                <w:sz w:val="22"/>
                <w:szCs w:val="28"/>
                <w:lang w:eastAsia="ru-RU"/>
              </w:rPr>
            </w:pPr>
            <w:r>
              <w:rPr>
                <w:sz w:val="22"/>
                <w:szCs w:val="28"/>
                <w:lang w:eastAsia="ru-RU"/>
              </w:rPr>
              <w:t>0,1700</w:t>
            </w:r>
          </w:p>
        </w:tc>
      </w:tr>
      <w:tr w:rsidR="005C21E7" w14:paraId="78299502"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2C838F7" w14:textId="77777777" w:rsidR="005C21E7" w:rsidRDefault="005C21E7">
            <w:pPr>
              <w:spacing w:line="276" w:lineRule="auto"/>
              <w:ind w:firstLine="708"/>
              <w:rPr>
                <w:sz w:val="22"/>
                <w:szCs w:val="28"/>
                <w:lang w:eastAsia="ru-RU"/>
              </w:rPr>
            </w:pPr>
            <w:r>
              <w:rPr>
                <w:sz w:val="22"/>
                <w:szCs w:val="28"/>
                <w:lang w:eastAsia="ru-RU"/>
              </w:rPr>
              <w:t>44</w:t>
            </w:r>
          </w:p>
        </w:tc>
        <w:tc>
          <w:tcPr>
            <w:tcW w:w="4340" w:type="dxa"/>
            <w:tcBorders>
              <w:top w:val="single" w:sz="4" w:space="0" w:color="auto"/>
              <w:left w:val="single" w:sz="4" w:space="0" w:color="auto"/>
              <w:bottom w:val="single" w:sz="4" w:space="0" w:color="auto"/>
              <w:right w:val="single" w:sz="4" w:space="0" w:color="auto"/>
            </w:tcBorders>
            <w:hideMark/>
          </w:tcPr>
          <w:p w14:paraId="163E4190" w14:textId="77777777" w:rsidR="005C21E7" w:rsidRDefault="005C21E7">
            <w:pPr>
              <w:spacing w:line="276" w:lineRule="auto"/>
              <w:ind w:firstLine="708"/>
              <w:rPr>
                <w:sz w:val="22"/>
                <w:szCs w:val="28"/>
                <w:lang w:eastAsia="ru-RU"/>
              </w:rPr>
            </w:pPr>
            <w:r>
              <w:rPr>
                <w:sz w:val="22"/>
                <w:szCs w:val="28"/>
                <w:lang w:eastAsia="ru-RU"/>
              </w:rPr>
              <w:t>52</w:t>
            </w:r>
          </w:p>
        </w:tc>
        <w:tc>
          <w:tcPr>
            <w:tcW w:w="1929" w:type="dxa"/>
            <w:tcBorders>
              <w:top w:val="single" w:sz="4" w:space="0" w:color="auto"/>
              <w:left w:val="single" w:sz="4" w:space="0" w:color="auto"/>
              <w:bottom w:val="single" w:sz="4" w:space="0" w:color="auto"/>
              <w:right w:val="single" w:sz="4" w:space="0" w:color="auto"/>
            </w:tcBorders>
            <w:hideMark/>
          </w:tcPr>
          <w:p w14:paraId="6D65DF04" w14:textId="77777777" w:rsidR="005C21E7" w:rsidRDefault="005C21E7">
            <w:pPr>
              <w:spacing w:line="276" w:lineRule="auto"/>
              <w:ind w:firstLine="708"/>
              <w:rPr>
                <w:sz w:val="22"/>
                <w:szCs w:val="28"/>
                <w:lang w:eastAsia="ru-RU"/>
              </w:rPr>
            </w:pPr>
            <w:r>
              <w:rPr>
                <w:sz w:val="22"/>
                <w:szCs w:val="28"/>
                <w:lang w:eastAsia="ru-RU"/>
              </w:rPr>
              <w:t>0,1733</w:t>
            </w:r>
          </w:p>
        </w:tc>
      </w:tr>
      <w:tr w:rsidR="005C21E7" w14:paraId="6ED4962E"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E4677F7" w14:textId="77777777" w:rsidR="005C21E7" w:rsidRDefault="005C21E7">
            <w:pPr>
              <w:spacing w:line="276" w:lineRule="auto"/>
              <w:ind w:firstLine="708"/>
              <w:rPr>
                <w:sz w:val="22"/>
                <w:szCs w:val="28"/>
                <w:lang w:eastAsia="ru-RU"/>
              </w:rPr>
            </w:pPr>
            <w:r>
              <w:rPr>
                <w:sz w:val="22"/>
                <w:szCs w:val="28"/>
                <w:lang w:eastAsia="ru-RU"/>
              </w:rPr>
              <w:t>45</w:t>
            </w:r>
          </w:p>
        </w:tc>
        <w:tc>
          <w:tcPr>
            <w:tcW w:w="4340" w:type="dxa"/>
            <w:tcBorders>
              <w:top w:val="single" w:sz="4" w:space="0" w:color="auto"/>
              <w:left w:val="single" w:sz="4" w:space="0" w:color="auto"/>
              <w:bottom w:val="single" w:sz="4" w:space="0" w:color="auto"/>
              <w:right w:val="single" w:sz="4" w:space="0" w:color="auto"/>
            </w:tcBorders>
            <w:hideMark/>
          </w:tcPr>
          <w:p w14:paraId="207543E1" w14:textId="77777777" w:rsidR="005C21E7" w:rsidRDefault="005C21E7">
            <w:pPr>
              <w:spacing w:line="276" w:lineRule="auto"/>
              <w:ind w:firstLine="708"/>
              <w:rPr>
                <w:sz w:val="22"/>
                <w:szCs w:val="28"/>
                <w:lang w:eastAsia="ru-RU"/>
              </w:rPr>
            </w:pPr>
            <w:r>
              <w:rPr>
                <w:sz w:val="22"/>
                <w:szCs w:val="28"/>
                <w:lang w:eastAsia="ru-RU"/>
              </w:rPr>
              <w:t>53</w:t>
            </w:r>
          </w:p>
        </w:tc>
        <w:tc>
          <w:tcPr>
            <w:tcW w:w="1929" w:type="dxa"/>
            <w:tcBorders>
              <w:top w:val="single" w:sz="4" w:space="0" w:color="auto"/>
              <w:left w:val="single" w:sz="4" w:space="0" w:color="auto"/>
              <w:bottom w:val="single" w:sz="4" w:space="0" w:color="auto"/>
              <w:right w:val="single" w:sz="4" w:space="0" w:color="auto"/>
            </w:tcBorders>
            <w:hideMark/>
          </w:tcPr>
          <w:p w14:paraId="4DB9E009" w14:textId="77777777" w:rsidR="005C21E7" w:rsidRDefault="005C21E7">
            <w:pPr>
              <w:spacing w:line="276" w:lineRule="auto"/>
              <w:ind w:firstLine="708"/>
              <w:rPr>
                <w:sz w:val="22"/>
                <w:szCs w:val="28"/>
                <w:lang w:eastAsia="ru-RU"/>
              </w:rPr>
            </w:pPr>
            <w:r>
              <w:rPr>
                <w:sz w:val="22"/>
                <w:szCs w:val="28"/>
                <w:lang w:eastAsia="ru-RU"/>
              </w:rPr>
              <w:t>0,1767</w:t>
            </w:r>
          </w:p>
        </w:tc>
      </w:tr>
      <w:tr w:rsidR="005C21E7" w14:paraId="329C7473"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C92458A" w14:textId="77777777" w:rsidR="005C21E7" w:rsidRDefault="005C21E7">
            <w:pPr>
              <w:spacing w:line="276" w:lineRule="auto"/>
              <w:ind w:firstLine="708"/>
              <w:rPr>
                <w:sz w:val="22"/>
                <w:szCs w:val="28"/>
                <w:lang w:eastAsia="ru-RU"/>
              </w:rPr>
            </w:pPr>
            <w:r>
              <w:rPr>
                <w:sz w:val="22"/>
                <w:szCs w:val="28"/>
                <w:lang w:eastAsia="ru-RU"/>
              </w:rPr>
              <w:t>46</w:t>
            </w:r>
          </w:p>
        </w:tc>
        <w:tc>
          <w:tcPr>
            <w:tcW w:w="4340" w:type="dxa"/>
            <w:tcBorders>
              <w:top w:val="single" w:sz="4" w:space="0" w:color="auto"/>
              <w:left w:val="single" w:sz="4" w:space="0" w:color="auto"/>
              <w:bottom w:val="single" w:sz="4" w:space="0" w:color="auto"/>
              <w:right w:val="single" w:sz="4" w:space="0" w:color="auto"/>
            </w:tcBorders>
            <w:hideMark/>
          </w:tcPr>
          <w:p w14:paraId="4282AF73" w14:textId="77777777" w:rsidR="005C21E7" w:rsidRDefault="005C21E7">
            <w:pPr>
              <w:spacing w:line="276" w:lineRule="auto"/>
              <w:ind w:firstLine="708"/>
              <w:rPr>
                <w:sz w:val="22"/>
                <w:szCs w:val="28"/>
                <w:lang w:eastAsia="ru-RU"/>
              </w:rPr>
            </w:pPr>
            <w:r>
              <w:rPr>
                <w:sz w:val="22"/>
                <w:szCs w:val="28"/>
                <w:lang w:eastAsia="ru-RU"/>
              </w:rPr>
              <w:t>54</w:t>
            </w:r>
          </w:p>
        </w:tc>
        <w:tc>
          <w:tcPr>
            <w:tcW w:w="1929" w:type="dxa"/>
            <w:tcBorders>
              <w:top w:val="single" w:sz="4" w:space="0" w:color="auto"/>
              <w:left w:val="single" w:sz="4" w:space="0" w:color="auto"/>
              <w:bottom w:val="single" w:sz="4" w:space="0" w:color="auto"/>
              <w:right w:val="single" w:sz="4" w:space="0" w:color="auto"/>
            </w:tcBorders>
            <w:hideMark/>
          </w:tcPr>
          <w:p w14:paraId="2A91B368" w14:textId="77777777" w:rsidR="005C21E7" w:rsidRDefault="005C21E7">
            <w:pPr>
              <w:spacing w:line="276" w:lineRule="auto"/>
              <w:ind w:firstLine="708"/>
              <w:rPr>
                <w:sz w:val="22"/>
                <w:szCs w:val="28"/>
                <w:lang w:eastAsia="ru-RU"/>
              </w:rPr>
            </w:pPr>
            <w:r>
              <w:rPr>
                <w:sz w:val="22"/>
                <w:szCs w:val="28"/>
                <w:lang w:eastAsia="ru-RU"/>
              </w:rPr>
              <w:t>0,1800</w:t>
            </w:r>
          </w:p>
        </w:tc>
      </w:tr>
      <w:tr w:rsidR="005C21E7" w14:paraId="30F2B9CF"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372C272F" w14:textId="77777777" w:rsidR="005C21E7" w:rsidRDefault="005C21E7">
            <w:pPr>
              <w:spacing w:line="276" w:lineRule="auto"/>
              <w:ind w:firstLine="708"/>
              <w:rPr>
                <w:sz w:val="22"/>
                <w:szCs w:val="28"/>
                <w:lang w:eastAsia="ru-RU"/>
              </w:rPr>
            </w:pPr>
            <w:r>
              <w:rPr>
                <w:sz w:val="22"/>
                <w:szCs w:val="28"/>
                <w:lang w:eastAsia="ru-RU"/>
              </w:rPr>
              <w:t>47</w:t>
            </w:r>
          </w:p>
        </w:tc>
        <w:tc>
          <w:tcPr>
            <w:tcW w:w="4340" w:type="dxa"/>
            <w:tcBorders>
              <w:top w:val="single" w:sz="4" w:space="0" w:color="auto"/>
              <w:left w:val="single" w:sz="4" w:space="0" w:color="auto"/>
              <w:bottom w:val="single" w:sz="4" w:space="0" w:color="auto"/>
              <w:right w:val="single" w:sz="4" w:space="0" w:color="auto"/>
            </w:tcBorders>
            <w:hideMark/>
          </w:tcPr>
          <w:p w14:paraId="33E813E3" w14:textId="77777777" w:rsidR="005C21E7" w:rsidRDefault="005C21E7">
            <w:pPr>
              <w:spacing w:line="276" w:lineRule="auto"/>
              <w:ind w:firstLine="708"/>
              <w:rPr>
                <w:sz w:val="22"/>
                <w:szCs w:val="28"/>
                <w:lang w:eastAsia="ru-RU"/>
              </w:rPr>
            </w:pPr>
            <w:r>
              <w:rPr>
                <w:sz w:val="22"/>
                <w:szCs w:val="28"/>
                <w:lang w:eastAsia="ru-RU"/>
              </w:rPr>
              <w:t>55</w:t>
            </w:r>
          </w:p>
        </w:tc>
        <w:tc>
          <w:tcPr>
            <w:tcW w:w="1929" w:type="dxa"/>
            <w:tcBorders>
              <w:top w:val="single" w:sz="4" w:space="0" w:color="auto"/>
              <w:left w:val="single" w:sz="4" w:space="0" w:color="auto"/>
              <w:bottom w:val="single" w:sz="4" w:space="0" w:color="auto"/>
              <w:right w:val="single" w:sz="4" w:space="0" w:color="auto"/>
            </w:tcBorders>
            <w:hideMark/>
          </w:tcPr>
          <w:p w14:paraId="694FAED3" w14:textId="77777777" w:rsidR="005C21E7" w:rsidRDefault="005C21E7">
            <w:pPr>
              <w:spacing w:line="276" w:lineRule="auto"/>
              <w:ind w:firstLine="708"/>
              <w:rPr>
                <w:sz w:val="22"/>
                <w:szCs w:val="28"/>
                <w:lang w:eastAsia="ru-RU"/>
              </w:rPr>
            </w:pPr>
            <w:r>
              <w:rPr>
                <w:sz w:val="22"/>
                <w:szCs w:val="28"/>
                <w:lang w:eastAsia="ru-RU"/>
              </w:rPr>
              <w:t>0,1833</w:t>
            </w:r>
          </w:p>
        </w:tc>
      </w:tr>
      <w:tr w:rsidR="005C21E7" w14:paraId="02487E4A"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ACEF5EA" w14:textId="77777777" w:rsidR="005C21E7" w:rsidRDefault="005C21E7">
            <w:pPr>
              <w:spacing w:line="276" w:lineRule="auto"/>
              <w:ind w:firstLine="708"/>
              <w:rPr>
                <w:sz w:val="22"/>
                <w:szCs w:val="28"/>
                <w:lang w:eastAsia="ru-RU"/>
              </w:rPr>
            </w:pPr>
            <w:r>
              <w:rPr>
                <w:sz w:val="22"/>
                <w:szCs w:val="28"/>
                <w:lang w:eastAsia="ru-RU"/>
              </w:rPr>
              <w:t>48</w:t>
            </w:r>
          </w:p>
        </w:tc>
        <w:tc>
          <w:tcPr>
            <w:tcW w:w="4340" w:type="dxa"/>
            <w:tcBorders>
              <w:top w:val="single" w:sz="4" w:space="0" w:color="auto"/>
              <w:left w:val="single" w:sz="4" w:space="0" w:color="auto"/>
              <w:bottom w:val="single" w:sz="4" w:space="0" w:color="auto"/>
              <w:right w:val="single" w:sz="4" w:space="0" w:color="auto"/>
            </w:tcBorders>
            <w:hideMark/>
          </w:tcPr>
          <w:p w14:paraId="20BD094C" w14:textId="77777777" w:rsidR="005C21E7" w:rsidRDefault="005C21E7">
            <w:pPr>
              <w:spacing w:line="276" w:lineRule="auto"/>
              <w:ind w:firstLine="708"/>
              <w:rPr>
                <w:sz w:val="22"/>
                <w:szCs w:val="28"/>
                <w:lang w:eastAsia="ru-RU"/>
              </w:rPr>
            </w:pPr>
            <w:r>
              <w:rPr>
                <w:sz w:val="22"/>
                <w:szCs w:val="28"/>
                <w:lang w:eastAsia="ru-RU"/>
              </w:rPr>
              <w:t>56</w:t>
            </w:r>
          </w:p>
        </w:tc>
        <w:tc>
          <w:tcPr>
            <w:tcW w:w="1929" w:type="dxa"/>
            <w:tcBorders>
              <w:top w:val="single" w:sz="4" w:space="0" w:color="auto"/>
              <w:left w:val="single" w:sz="4" w:space="0" w:color="auto"/>
              <w:bottom w:val="single" w:sz="4" w:space="0" w:color="auto"/>
              <w:right w:val="single" w:sz="4" w:space="0" w:color="auto"/>
            </w:tcBorders>
            <w:hideMark/>
          </w:tcPr>
          <w:p w14:paraId="0F1A62AF" w14:textId="77777777" w:rsidR="005C21E7" w:rsidRDefault="005C21E7">
            <w:pPr>
              <w:spacing w:line="276" w:lineRule="auto"/>
              <w:ind w:firstLine="708"/>
              <w:rPr>
                <w:sz w:val="22"/>
                <w:szCs w:val="28"/>
                <w:lang w:eastAsia="ru-RU"/>
              </w:rPr>
            </w:pPr>
            <w:r>
              <w:rPr>
                <w:sz w:val="22"/>
                <w:szCs w:val="28"/>
                <w:lang w:eastAsia="ru-RU"/>
              </w:rPr>
              <w:t>0,1867</w:t>
            </w:r>
          </w:p>
        </w:tc>
      </w:tr>
      <w:tr w:rsidR="005C21E7" w14:paraId="47F0D56F"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32217E87" w14:textId="77777777" w:rsidR="005C21E7" w:rsidRDefault="005C21E7">
            <w:pPr>
              <w:spacing w:line="276" w:lineRule="auto"/>
              <w:ind w:firstLine="708"/>
              <w:rPr>
                <w:sz w:val="22"/>
                <w:szCs w:val="28"/>
                <w:lang w:eastAsia="ru-RU"/>
              </w:rPr>
            </w:pPr>
            <w:r>
              <w:rPr>
                <w:sz w:val="22"/>
                <w:szCs w:val="28"/>
                <w:lang w:eastAsia="ru-RU"/>
              </w:rPr>
              <w:t>49</w:t>
            </w:r>
          </w:p>
        </w:tc>
        <w:tc>
          <w:tcPr>
            <w:tcW w:w="4340" w:type="dxa"/>
            <w:tcBorders>
              <w:top w:val="single" w:sz="4" w:space="0" w:color="auto"/>
              <w:left w:val="single" w:sz="4" w:space="0" w:color="auto"/>
              <w:bottom w:val="single" w:sz="4" w:space="0" w:color="auto"/>
              <w:right w:val="single" w:sz="4" w:space="0" w:color="auto"/>
            </w:tcBorders>
            <w:hideMark/>
          </w:tcPr>
          <w:p w14:paraId="49FFC9E0" w14:textId="77777777" w:rsidR="005C21E7" w:rsidRDefault="005C21E7">
            <w:pPr>
              <w:spacing w:line="276" w:lineRule="auto"/>
              <w:ind w:firstLine="708"/>
              <w:rPr>
                <w:sz w:val="22"/>
                <w:szCs w:val="28"/>
                <w:lang w:eastAsia="ru-RU"/>
              </w:rPr>
            </w:pPr>
            <w:r>
              <w:rPr>
                <w:sz w:val="22"/>
                <w:szCs w:val="28"/>
                <w:lang w:eastAsia="ru-RU"/>
              </w:rPr>
              <w:t>57</w:t>
            </w:r>
          </w:p>
        </w:tc>
        <w:tc>
          <w:tcPr>
            <w:tcW w:w="1929" w:type="dxa"/>
            <w:tcBorders>
              <w:top w:val="single" w:sz="4" w:space="0" w:color="auto"/>
              <w:left w:val="single" w:sz="4" w:space="0" w:color="auto"/>
              <w:bottom w:val="single" w:sz="4" w:space="0" w:color="auto"/>
              <w:right w:val="single" w:sz="4" w:space="0" w:color="auto"/>
            </w:tcBorders>
            <w:hideMark/>
          </w:tcPr>
          <w:p w14:paraId="74F07621" w14:textId="77777777" w:rsidR="005C21E7" w:rsidRDefault="005C21E7">
            <w:pPr>
              <w:spacing w:line="276" w:lineRule="auto"/>
              <w:ind w:firstLine="708"/>
              <w:rPr>
                <w:sz w:val="22"/>
                <w:szCs w:val="28"/>
                <w:lang w:eastAsia="ru-RU"/>
              </w:rPr>
            </w:pPr>
            <w:r>
              <w:rPr>
                <w:sz w:val="22"/>
                <w:szCs w:val="28"/>
                <w:lang w:eastAsia="ru-RU"/>
              </w:rPr>
              <w:t>0,1900</w:t>
            </w:r>
          </w:p>
        </w:tc>
      </w:tr>
      <w:tr w:rsidR="005C21E7" w14:paraId="499931BC"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7D38F07E" w14:textId="77777777" w:rsidR="005C21E7" w:rsidRDefault="005C21E7">
            <w:pPr>
              <w:spacing w:line="276" w:lineRule="auto"/>
              <w:ind w:firstLine="708"/>
              <w:rPr>
                <w:sz w:val="22"/>
                <w:szCs w:val="28"/>
                <w:lang w:eastAsia="ru-RU"/>
              </w:rPr>
            </w:pPr>
            <w:r>
              <w:rPr>
                <w:sz w:val="22"/>
                <w:szCs w:val="28"/>
                <w:lang w:eastAsia="ru-RU"/>
              </w:rPr>
              <w:t>50</w:t>
            </w:r>
          </w:p>
        </w:tc>
        <w:tc>
          <w:tcPr>
            <w:tcW w:w="4340" w:type="dxa"/>
            <w:tcBorders>
              <w:top w:val="single" w:sz="4" w:space="0" w:color="auto"/>
              <w:left w:val="single" w:sz="4" w:space="0" w:color="auto"/>
              <w:bottom w:val="single" w:sz="4" w:space="0" w:color="auto"/>
              <w:right w:val="single" w:sz="4" w:space="0" w:color="auto"/>
            </w:tcBorders>
            <w:hideMark/>
          </w:tcPr>
          <w:p w14:paraId="0C6F0491" w14:textId="77777777" w:rsidR="005C21E7" w:rsidRDefault="005C21E7">
            <w:pPr>
              <w:spacing w:line="276" w:lineRule="auto"/>
              <w:ind w:firstLine="708"/>
              <w:rPr>
                <w:sz w:val="22"/>
                <w:szCs w:val="28"/>
                <w:lang w:eastAsia="ru-RU"/>
              </w:rPr>
            </w:pPr>
            <w:r>
              <w:rPr>
                <w:sz w:val="22"/>
                <w:szCs w:val="28"/>
                <w:lang w:eastAsia="ru-RU"/>
              </w:rPr>
              <w:t>58</w:t>
            </w:r>
          </w:p>
        </w:tc>
        <w:tc>
          <w:tcPr>
            <w:tcW w:w="1929" w:type="dxa"/>
            <w:tcBorders>
              <w:top w:val="single" w:sz="4" w:space="0" w:color="auto"/>
              <w:left w:val="single" w:sz="4" w:space="0" w:color="auto"/>
              <w:bottom w:val="single" w:sz="4" w:space="0" w:color="auto"/>
              <w:right w:val="single" w:sz="4" w:space="0" w:color="auto"/>
            </w:tcBorders>
            <w:hideMark/>
          </w:tcPr>
          <w:p w14:paraId="1A0EECA5" w14:textId="77777777" w:rsidR="005C21E7" w:rsidRDefault="005C21E7">
            <w:pPr>
              <w:spacing w:line="276" w:lineRule="auto"/>
              <w:ind w:firstLine="708"/>
              <w:rPr>
                <w:sz w:val="22"/>
                <w:szCs w:val="28"/>
                <w:lang w:eastAsia="ru-RU"/>
              </w:rPr>
            </w:pPr>
            <w:r>
              <w:rPr>
                <w:sz w:val="22"/>
                <w:szCs w:val="28"/>
                <w:lang w:eastAsia="ru-RU"/>
              </w:rPr>
              <w:t>0,1933</w:t>
            </w:r>
          </w:p>
        </w:tc>
      </w:tr>
      <w:tr w:rsidR="005C21E7" w14:paraId="20A68E04"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1515D131" w14:textId="77777777" w:rsidR="005C21E7" w:rsidRDefault="005C21E7">
            <w:pPr>
              <w:spacing w:line="276" w:lineRule="auto"/>
              <w:ind w:firstLine="708"/>
              <w:rPr>
                <w:sz w:val="22"/>
                <w:szCs w:val="28"/>
                <w:lang w:eastAsia="ru-RU"/>
              </w:rPr>
            </w:pPr>
            <w:r>
              <w:rPr>
                <w:sz w:val="22"/>
                <w:szCs w:val="28"/>
                <w:lang w:eastAsia="ru-RU"/>
              </w:rPr>
              <w:t>51</w:t>
            </w:r>
          </w:p>
        </w:tc>
        <w:tc>
          <w:tcPr>
            <w:tcW w:w="4340" w:type="dxa"/>
            <w:tcBorders>
              <w:top w:val="single" w:sz="4" w:space="0" w:color="auto"/>
              <w:left w:val="single" w:sz="4" w:space="0" w:color="auto"/>
              <w:bottom w:val="single" w:sz="4" w:space="0" w:color="auto"/>
              <w:right w:val="single" w:sz="4" w:space="0" w:color="auto"/>
            </w:tcBorders>
            <w:hideMark/>
          </w:tcPr>
          <w:p w14:paraId="0106FAC1" w14:textId="77777777" w:rsidR="005C21E7" w:rsidRDefault="005C21E7">
            <w:pPr>
              <w:spacing w:line="276" w:lineRule="auto"/>
              <w:ind w:firstLine="708"/>
              <w:rPr>
                <w:sz w:val="22"/>
                <w:szCs w:val="28"/>
                <w:lang w:eastAsia="ru-RU"/>
              </w:rPr>
            </w:pPr>
            <w:r>
              <w:rPr>
                <w:sz w:val="22"/>
                <w:szCs w:val="28"/>
                <w:lang w:eastAsia="ru-RU"/>
              </w:rPr>
              <w:t>59</w:t>
            </w:r>
          </w:p>
        </w:tc>
        <w:tc>
          <w:tcPr>
            <w:tcW w:w="1929" w:type="dxa"/>
            <w:tcBorders>
              <w:top w:val="single" w:sz="4" w:space="0" w:color="auto"/>
              <w:left w:val="single" w:sz="4" w:space="0" w:color="auto"/>
              <w:bottom w:val="single" w:sz="4" w:space="0" w:color="auto"/>
              <w:right w:val="single" w:sz="4" w:space="0" w:color="auto"/>
            </w:tcBorders>
            <w:hideMark/>
          </w:tcPr>
          <w:p w14:paraId="03CE6933" w14:textId="77777777" w:rsidR="005C21E7" w:rsidRDefault="005C21E7">
            <w:pPr>
              <w:spacing w:line="276" w:lineRule="auto"/>
              <w:ind w:firstLine="708"/>
              <w:rPr>
                <w:sz w:val="22"/>
                <w:szCs w:val="28"/>
                <w:lang w:eastAsia="ru-RU"/>
              </w:rPr>
            </w:pPr>
            <w:r>
              <w:rPr>
                <w:sz w:val="22"/>
                <w:szCs w:val="28"/>
                <w:lang w:eastAsia="ru-RU"/>
              </w:rPr>
              <w:t>0,1967</w:t>
            </w:r>
          </w:p>
        </w:tc>
      </w:tr>
      <w:tr w:rsidR="005C21E7" w14:paraId="1B2ADAA6"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30A2EF2D" w14:textId="77777777" w:rsidR="005C21E7" w:rsidRDefault="005C21E7">
            <w:pPr>
              <w:spacing w:line="276" w:lineRule="auto"/>
              <w:ind w:firstLine="708"/>
              <w:rPr>
                <w:sz w:val="22"/>
                <w:szCs w:val="28"/>
                <w:lang w:eastAsia="ru-RU"/>
              </w:rPr>
            </w:pPr>
            <w:r>
              <w:rPr>
                <w:sz w:val="22"/>
                <w:szCs w:val="28"/>
                <w:lang w:eastAsia="ru-RU"/>
              </w:rPr>
              <w:t>52</w:t>
            </w:r>
          </w:p>
        </w:tc>
        <w:tc>
          <w:tcPr>
            <w:tcW w:w="4340" w:type="dxa"/>
            <w:tcBorders>
              <w:top w:val="single" w:sz="4" w:space="0" w:color="auto"/>
              <w:left w:val="single" w:sz="4" w:space="0" w:color="auto"/>
              <w:bottom w:val="single" w:sz="4" w:space="0" w:color="auto"/>
              <w:right w:val="single" w:sz="4" w:space="0" w:color="auto"/>
            </w:tcBorders>
            <w:hideMark/>
          </w:tcPr>
          <w:p w14:paraId="75BE62FB" w14:textId="77777777" w:rsidR="005C21E7" w:rsidRDefault="005C21E7">
            <w:pPr>
              <w:spacing w:line="276" w:lineRule="auto"/>
              <w:ind w:firstLine="708"/>
              <w:rPr>
                <w:sz w:val="22"/>
                <w:szCs w:val="28"/>
                <w:lang w:eastAsia="ru-RU"/>
              </w:rPr>
            </w:pPr>
            <w:r>
              <w:rPr>
                <w:sz w:val="22"/>
                <w:szCs w:val="28"/>
                <w:lang w:eastAsia="ru-RU"/>
              </w:rPr>
              <w:t>60</w:t>
            </w:r>
          </w:p>
        </w:tc>
        <w:tc>
          <w:tcPr>
            <w:tcW w:w="1929" w:type="dxa"/>
            <w:tcBorders>
              <w:top w:val="single" w:sz="4" w:space="0" w:color="auto"/>
              <w:left w:val="single" w:sz="4" w:space="0" w:color="auto"/>
              <w:bottom w:val="single" w:sz="4" w:space="0" w:color="auto"/>
              <w:right w:val="single" w:sz="4" w:space="0" w:color="auto"/>
            </w:tcBorders>
            <w:hideMark/>
          </w:tcPr>
          <w:p w14:paraId="23E82046" w14:textId="77777777" w:rsidR="005C21E7" w:rsidRDefault="005C21E7">
            <w:pPr>
              <w:spacing w:line="276" w:lineRule="auto"/>
              <w:ind w:firstLine="708"/>
              <w:rPr>
                <w:sz w:val="22"/>
                <w:szCs w:val="28"/>
                <w:lang w:eastAsia="ru-RU"/>
              </w:rPr>
            </w:pPr>
            <w:r>
              <w:rPr>
                <w:sz w:val="22"/>
                <w:szCs w:val="28"/>
                <w:lang w:eastAsia="ru-RU"/>
              </w:rPr>
              <w:t>0,2000</w:t>
            </w:r>
          </w:p>
        </w:tc>
      </w:tr>
      <w:tr w:rsidR="005C21E7" w14:paraId="37039213"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612D524" w14:textId="77777777" w:rsidR="005C21E7" w:rsidRDefault="005C21E7">
            <w:pPr>
              <w:spacing w:line="276" w:lineRule="auto"/>
              <w:ind w:firstLine="708"/>
              <w:rPr>
                <w:sz w:val="22"/>
                <w:szCs w:val="28"/>
                <w:lang w:eastAsia="ru-RU"/>
              </w:rPr>
            </w:pPr>
            <w:r>
              <w:rPr>
                <w:sz w:val="22"/>
                <w:szCs w:val="28"/>
                <w:lang w:eastAsia="ru-RU"/>
              </w:rPr>
              <w:t>53</w:t>
            </w:r>
          </w:p>
        </w:tc>
        <w:tc>
          <w:tcPr>
            <w:tcW w:w="4340" w:type="dxa"/>
            <w:tcBorders>
              <w:top w:val="single" w:sz="4" w:space="0" w:color="auto"/>
              <w:left w:val="single" w:sz="4" w:space="0" w:color="auto"/>
              <w:bottom w:val="single" w:sz="4" w:space="0" w:color="auto"/>
              <w:right w:val="single" w:sz="4" w:space="0" w:color="auto"/>
            </w:tcBorders>
            <w:hideMark/>
          </w:tcPr>
          <w:p w14:paraId="2B87A0D1" w14:textId="77777777" w:rsidR="005C21E7" w:rsidRDefault="005C21E7">
            <w:pPr>
              <w:spacing w:line="276" w:lineRule="auto"/>
              <w:ind w:firstLine="708"/>
              <w:rPr>
                <w:sz w:val="22"/>
                <w:szCs w:val="28"/>
                <w:lang w:eastAsia="ru-RU"/>
              </w:rPr>
            </w:pPr>
            <w:r>
              <w:rPr>
                <w:sz w:val="22"/>
                <w:szCs w:val="28"/>
                <w:lang w:eastAsia="ru-RU"/>
              </w:rPr>
              <w:t>61</w:t>
            </w:r>
          </w:p>
        </w:tc>
        <w:tc>
          <w:tcPr>
            <w:tcW w:w="1929" w:type="dxa"/>
            <w:tcBorders>
              <w:top w:val="single" w:sz="4" w:space="0" w:color="auto"/>
              <w:left w:val="single" w:sz="4" w:space="0" w:color="auto"/>
              <w:bottom w:val="single" w:sz="4" w:space="0" w:color="auto"/>
              <w:right w:val="single" w:sz="4" w:space="0" w:color="auto"/>
            </w:tcBorders>
            <w:hideMark/>
          </w:tcPr>
          <w:p w14:paraId="0D314A7F" w14:textId="77777777" w:rsidR="005C21E7" w:rsidRDefault="005C21E7">
            <w:pPr>
              <w:spacing w:line="276" w:lineRule="auto"/>
              <w:ind w:firstLine="708"/>
              <w:rPr>
                <w:sz w:val="22"/>
                <w:szCs w:val="28"/>
                <w:lang w:eastAsia="ru-RU"/>
              </w:rPr>
            </w:pPr>
            <w:r>
              <w:rPr>
                <w:sz w:val="22"/>
                <w:szCs w:val="28"/>
                <w:lang w:eastAsia="ru-RU"/>
              </w:rPr>
              <w:t>0,2033</w:t>
            </w:r>
          </w:p>
        </w:tc>
      </w:tr>
      <w:tr w:rsidR="005C21E7" w14:paraId="3C10980D"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1F07B5A0" w14:textId="77777777" w:rsidR="005C21E7" w:rsidRDefault="005C21E7">
            <w:pPr>
              <w:spacing w:line="276" w:lineRule="auto"/>
              <w:ind w:firstLine="708"/>
              <w:rPr>
                <w:sz w:val="22"/>
                <w:szCs w:val="28"/>
                <w:lang w:eastAsia="ru-RU"/>
              </w:rPr>
            </w:pPr>
            <w:r>
              <w:rPr>
                <w:sz w:val="22"/>
                <w:szCs w:val="28"/>
                <w:lang w:eastAsia="ru-RU"/>
              </w:rPr>
              <w:t>54</w:t>
            </w:r>
          </w:p>
        </w:tc>
        <w:tc>
          <w:tcPr>
            <w:tcW w:w="4340" w:type="dxa"/>
            <w:tcBorders>
              <w:top w:val="single" w:sz="4" w:space="0" w:color="auto"/>
              <w:left w:val="single" w:sz="4" w:space="0" w:color="auto"/>
              <w:bottom w:val="single" w:sz="4" w:space="0" w:color="auto"/>
              <w:right w:val="single" w:sz="4" w:space="0" w:color="auto"/>
            </w:tcBorders>
            <w:hideMark/>
          </w:tcPr>
          <w:p w14:paraId="05CF82FC" w14:textId="77777777" w:rsidR="005C21E7" w:rsidRDefault="005C21E7">
            <w:pPr>
              <w:spacing w:line="276" w:lineRule="auto"/>
              <w:ind w:firstLine="708"/>
              <w:rPr>
                <w:sz w:val="22"/>
                <w:szCs w:val="28"/>
                <w:lang w:eastAsia="ru-RU"/>
              </w:rPr>
            </w:pPr>
            <w:r>
              <w:rPr>
                <w:sz w:val="22"/>
                <w:szCs w:val="28"/>
                <w:lang w:eastAsia="ru-RU"/>
              </w:rPr>
              <w:t>62</w:t>
            </w:r>
          </w:p>
        </w:tc>
        <w:tc>
          <w:tcPr>
            <w:tcW w:w="1929" w:type="dxa"/>
            <w:tcBorders>
              <w:top w:val="single" w:sz="4" w:space="0" w:color="auto"/>
              <w:left w:val="single" w:sz="4" w:space="0" w:color="auto"/>
              <w:bottom w:val="single" w:sz="4" w:space="0" w:color="auto"/>
              <w:right w:val="single" w:sz="4" w:space="0" w:color="auto"/>
            </w:tcBorders>
            <w:hideMark/>
          </w:tcPr>
          <w:p w14:paraId="04E0B872" w14:textId="77777777" w:rsidR="005C21E7" w:rsidRDefault="005C21E7">
            <w:pPr>
              <w:spacing w:line="276" w:lineRule="auto"/>
              <w:ind w:firstLine="708"/>
              <w:rPr>
                <w:sz w:val="22"/>
                <w:szCs w:val="28"/>
                <w:lang w:eastAsia="ru-RU"/>
              </w:rPr>
            </w:pPr>
            <w:r>
              <w:rPr>
                <w:sz w:val="22"/>
                <w:szCs w:val="28"/>
                <w:lang w:eastAsia="ru-RU"/>
              </w:rPr>
              <w:t>0,2067</w:t>
            </w:r>
          </w:p>
        </w:tc>
      </w:tr>
      <w:tr w:rsidR="005C21E7" w14:paraId="3B001F73"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3A5EBC2" w14:textId="77777777" w:rsidR="005C21E7" w:rsidRDefault="005C21E7">
            <w:pPr>
              <w:spacing w:line="276" w:lineRule="auto"/>
              <w:ind w:firstLine="708"/>
              <w:rPr>
                <w:sz w:val="22"/>
                <w:szCs w:val="28"/>
                <w:lang w:eastAsia="ru-RU"/>
              </w:rPr>
            </w:pPr>
            <w:r>
              <w:rPr>
                <w:sz w:val="22"/>
                <w:szCs w:val="28"/>
                <w:lang w:eastAsia="ru-RU"/>
              </w:rPr>
              <w:t>55</w:t>
            </w:r>
          </w:p>
        </w:tc>
        <w:tc>
          <w:tcPr>
            <w:tcW w:w="4340" w:type="dxa"/>
            <w:tcBorders>
              <w:top w:val="single" w:sz="4" w:space="0" w:color="auto"/>
              <w:left w:val="single" w:sz="4" w:space="0" w:color="auto"/>
              <w:bottom w:val="single" w:sz="4" w:space="0" w:color="auto"/>
              <w:right w:val="single" w:sz="4" w:space="0" w:color="auto"/>
            </w:tcBorders>
            <w:hideMark/>
          </w:tcPr>
          <w:p w14:paraId="6F5264CA" w14:textId="77777777" w:rsidR="005C21E7" w:rsidRDefault="005C21E7">
            <w:pPr>
              <w:spacing w:line="276" w:lineRule="auto"/>
              <w:ind w:firstLine="708"/>
              <w:rPr>
                <w:sz w:val="22"/>
                <w:szCs w:val="28"/>
                <w:lang w:eastAsia="ru-RU"/>
              </w:rPr>
            </w:pPr>
            <w:r>
              <w:rPr>
                <w:sz w:val="22"/>
                <w:szCs w:val="28"/>
                <w:lang w:eastAsia="ru-RU"/>
              </w:rPr>
              <w:t>63</w:t>
            </w:r>
          </w:p>
        </w:tc>
        <w:tc>
          <w:tcPr>
            <w:tcW w:w="1929" w:type="dxa"/>
            <w:tcBorders>
              <w:top w:val="single" w:sz="4" w:space="0" w:color="auto"/>
              <w:left w:val="single" w:sz="4" w:space="0" w:color="auto"/>
              <w:bottom w:val="single" w:sz="4" w:space="0" w:color="auto"/>
              <w:right w:val="single" w:sz="4" w:space="0" w:color="auto"/>
            </w:tcBorders>
            <w:hideMark/>
          </w:tcPr>
          <w:p w14:paraId="46F18820" w14:textId="77777777" w:rsidR="005C21E7" w:rsidRDefault="005C21E7">
            <w:pPr>
              <w:spacing w:line="276" w:lineRule="auto"/>
              <w:ind w:firstLine="708"/>
              <w:rPr>
                <w:sz w:val="22"/>
                <w:szCs w:val="28"/>
                <w:lang w:eastAsia="ru-RU"/>
              </w:rPr>
            </w:pPr>
            <w:r>
              <w:rPr>
                <w:sz w:val="22"/>
                <w:szCs w:val="28"/>
                <w:lang w:eastAsia="ru-RU"/>
              </w:rPr>
              <w:t>0,2100</w:t>
            </w:r>
          </w:p>
        </w:tc>
      </w:tr>
      <w:tr w:rsidR="005C21E7" w14:paraId="19F41669"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EC340DE" w14:textId="77777777" w:rsidR="005C21E7" w:rsidRDefault="005C21E7">
            <w:pPr>
              <w:spacing w:line="276" w:lineRule="auto"/>
              <w:ind w:firstLine="708"/>
              <w:rPr>
                <w:sz w:val="22"/>
                <w:szCs w:val="28"/>
                <w:lang w:eastAsia="ru-RU"/>
              </w:rPr>
            </w:pPr>
            <w:r>
              <w:rPr>
                <w:sz w:val="22"/>
                <w:szCs w:val="28"/>
                <w:lang w:eastAsia="ru-RU"/>
              </w:rPr>
              <w:t>56</w:t>
            </w:r>
          </w:p>
        </w:tc>
        <w:tc>
          <w:tcPr>
            <w:tcW w:w="4340" w:type="dxa"/>
            <w:tcBorders>
              <w:top w:val="single" w:sz="4" w:space="0" w:color="auto"/>
              <w:left w:val="single" w:sz="4" w:space="0" w:color="auto"/>
              <w:bottom w:val="single" w:sz="4" w:space="0" w:color="auto"/>
              <w:right w:val="single" w:sz="4" w:space="0" w:color="auto"/>
            </w:tcBorders>
            <w:hideMark/>
          </w:tcPr>
          <w:p w14:paraId="739C4010" w14:textId="77777777" w:rsidR="005C21E7" w:rsidRDefault="005C21E7">
            <w:pPr>
              <w:spacing w:line="276" w:lineRule="auto"/>
              <w:ind w:firstLine="708"/>
              <w:rPr>
                <w:sz w:val="22"/>
                <w:szCs w:val="28"/>
                <w:lang w:eastAsia="ru-RU"/>
              </w:rPr>
            </w:pPr>
            <w:r>
              <w:rPr>
                <w:sz w:val="22"/>
                <w:szCs w:val="28"/>
                <w:lang w:eastAsia="ru-RU"/>
              </w:rPr>
              <w:t>64</w:t>
            </w:r>
          </w:p>
        </w:tc>
        <w:tc>
          <w:tcPr>
            <w:tcW w:w="1929" w:type="dxa"/>
            <w:tcBorders>
              <w:top w:val="single" w:sz="4" w:space="0" w:color="auto"/>
              <w:left w:val="single" w:sz="4" w:space="0" w:color="auto"/>
              <w:bottom w:val="single" w:sz="4" w:space="0" w:color="auto"/>
              <w:right w:val="single" w:sz="4" w:space="0" w:color="auto"/>
            </w:tcBorders>
            <w:hideMark/>
          </w:tcPr>
          <w:p w14:paraId="4C52A796" w14:textId="77777777" w:rsidR="005C21E7" w:rsidRDefault="005C21E7">
            <w:pPr>
              <w:spacing w:line="276" w:lineRule="auto"/>
              <w:ind w:firstLine="708"/>
              <w:rPr>
                <w:sz w:val="22"/>
                <w:szCs w:val="28"/>
                <w:lang w:eastAsia="ru-RU"/>
              </w:rPr>
            </w:pPr>
            <w:r>
              <w:rPr>
                <w:sz w:val="22"/>
                <w:szCs w:val="28"/>
                <w:lang w:eastAsia="ru-RU"/>
              </w:rPr>
              <w:t>0,2133</w:t>
            </w:r>
          </w:p>
        </w:tc>
      </w:tr>
      <w:tr w:rsidR="005C21E7" w14:paraId="02E613BF"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40C89B8" w14:textId="77777777" w:rsidR="005C21E7" w:rsidRDefault="005C21E7">
            <w:pPr>
              <w:spacing w:line="276" w:lineRule="auto"/>
              <w:ind w:firstLine="708"/>
              <w:rPr>
                <w:sz w:val="22"/>
                <w:szCs w:val="28"/>
                <w:lang w:eastAsia="ru-RU"/>
              </w:rPr>
            </w:pPr>
            <w:r>
              <w:rPr>
                <w:sz w:val="22"/>
                <w:szCs w:val="28"/>
                <w:lang w:eastAsia="ru-RU"/>
              </w:rPr>
              <w:t>57</w:t>
            </w:r>
          </w:p>
        </w:tc>
        <w:tc>
          <w:tcPr>
            <w:tcW w:w="4340" w:type="dxa"/>
            <w:tcBorders>
              <w:top w:val="single" w:sz="4" w:space="0" w:color="auto"/>
              <w:left w:val="single" w:sz="4" w:space="0" w:color="auto"/>
              <w:bottom w:val="single" w:sz="4" w:space="0" w:color="auto"/>
              <w:right w:val="single" w:sz="4" w:space="0" w:color="auto"/>
            </w:tcBorders>
            <w:hideMark/>
          </w:tcPr>
          <w:p w14:paraId="300C2DF0" w14:textId="77777777" w:rsidR="005C21E7" w:rsidRDefault="005C21E7">
            <w:pPr>
              <w:spacing w:line="276" w:lineRule="auto"/>
              <w:ind w:firstLine="708"/>
              <w:rPr>
                <w:sz w:val="22"/>
                <w:szCs w:val="28"/>
                <w:lang w:eastAsia="ru-RU"/>
              </w:rPr>
            </w:pPr>
            <w:r>
              <w:rPr>
                <w:sz w:val="22"/>
                <w:szCs w:val="28"/>
                <w:lang w:eastAsia="ru-RU"/>
              </w:rPr>
              <w:t>65</w:t>
            </w:r>
          </w:p>
        </w:tc>
        <w:tc>
          <w:tcPr>
            <w:tcW w:w="1929" w:type="dxa"/>
            <w:tcBorders>
              <w:top w:val="single" w:sz="4" w:space="0" w:color="auto"/>
              <w:left w:val="single" w:sz="4" w:space="0" w:color="auto"/>
              <w:bottom w:val="single" w:sz="4" w:space="0" w:color="auto"/>
              <w:right w:val="single" w:sz="4" w:space="0" w:color="auto"/>
            </w:tcBorders>
            <w:hideMark/>
          </w:tcPr>
          <w:p w14:paraId="5E4B1EB6" w14:textId="77777777" w:rsidR="005C21E7" w:rsidRDefault="005C21E7">
            <w:pPr>
              <w:spacing w:line="276" w:lineRule="auto"/>
              <w:ind w:firstLine="708"/>
              <w:rPr>
                <w:sz w:val="22"/>
                <w:szCs w:val="28"/>
                <w:lang w:eastAsia="ru-RU"/>
              </w:rPr>
            </w:pPr>
            <w:r>
              <w:rPr>
                <w:sz w:val="22"/>
                <w:szCs w:val="28"/>
                <w:lang w:eastAsia="ru-RU"/>
              </w:rPr>
              <w:t>0,2167</w:t>
            </w:r>
          </w:p>
        </w:tc>
      </w:tr>
      <w:tr w:rsidR="005C21E7" w14:paraId="02B202FD"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F9041E1" w14:textId="77777777" w:rsidR="005C21E7" w:rsidRDefault="005C21E7">
            <w:pPr>
              <w:spacing w:line="276" w:lineRule="auto"/>
              <w:ind w:firstLine="708"/>
              <w:rPr>
                <w:sz w:val="22"/>
                <w:szCs w:val="28"/>
                <w:lang w:eastAsia="ru-RU"/>
              </w:rPr>
            </w:pPr>
            <w:r>
              <w:rPr>
                <w:sz w:val="22"/>
                <w:szCs w:val="28"/>
                <w:lang w:eastAsia="ru-RU"/>
              </w:rPr>
              <w:t>58</w:t>
            </w:r>
          </w:p>
        </w:tc>
        <w:tc>
          <w:tcPr>
            <w:tcW w:w="4340" w:type="dxa"/>
            <w:tcBorders>
              <w:top w:val="single" w:sz="4" w:space="0" w:color="auto"/>
              <w:left w:val="single" w:sz="4" w:space="0" w:color="auto"/>
              <w:bottom w:val="single" w:sz="4" w:space="0" w:color="auto"/>
              <w:right w:val="single" w:sz="4" w:space="0" w:color="auto"/>
            </w:tcBorders>
            <w:hideMark/>
          </w:tcPr>
          <w:p w14:paraId="6C3C371E" w14:textId="77777777" w:rsidR="005C21E7" w:rsidRDefault="005C21E7">
            <w:pPr>
              <w:spacing w:line="276" w:lineRule="auto"/>
              <w:ind w:firstLine="708"/>
              <w:rPr>
                <w:sz w:val="22"/>
                <w:szCs w:val="28"/>
                <w:lang w:eastAsia="ru-RU"/>
              </w:rPr>
            </w:pPr>
            <w:r>
              <w:rPr>
                <w:sz w:val="22"/>
                <w:szCs w:val="28"/>
                <w:lang w:eastAsia="ru-RU"/>
              </w:rPr>
              <w:t>66</w:t>
            </w:r>
          </w:p>
        </w:tc>
        <w:tc>
          <w:tcPr>
            <w:tcW w:w="1929" w:type="dxa"/>
            <w:tcBorders>
              <w:top w:val="single" w:sz="4" w:space="0" w:color="auto"/>
              <w:left w:val="single" w:sz="4" w:space="0" w:color="auto"/>
              <w:bottom w:val="single" w:sz="4" w:space="0" w:color="auto"/>
              <w:right w:val="single" w:sz="4" w:space="0" w:color="auto"/>
            </w:tcBorders>
            <w:hideMark/>
          </w:tcPr>
          <w:p w14:paraId="5D1B7DB2" w14:textId="77777777" w:rsidR="005C21E7" w:rsidRDefault="005C21E7">
            <w:pPr>
              <w:spacing w:line="276" w:lineRule="auto"/>
              <w:ind w:firstLine="708"/>
              <w:rPr>
                <w:sz w:val="22"/>
                <w:szCs w:val="28"/>
                <w:lang w:eastAsia="ru-RU"/>
              </w:rPr>
            </w:pPr>
            <w:r>
              <w:rPr>
                <w:sz w:val="22"/>
                <w:szCs w:val="28"/>
                <w:lang w:eastAsia="ru-RU"/>
              </w:rPr>
              <w:t>0,2200</w:t>
            </w:r>
          </w:p>
        </w:tc>
      </w:tr>
      <w:tr w:rsidR="005C21E7" w14:paraId="7262C443"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22957EA" w14:textId="77777777" w:rsidR="005C21E7" w:rsidRDefault="005C21E7">
            <w:pPr>
              <w:spacing w:line="276" w:lineRule="auto"/>
              <w:ind w:firstLine="708"/>
              <w:rPr>
                <w:sz w:val="22"/>
                <w:szCs w:val="28"/>
                <w:lang w:eastAsia="ru-RU"/>
              </w:rPr>
            </w:pPr>
            <w:r>
              <w:rPr>
                <w:sz w:val="22"/>
                <w:szCs w:val="28"/>
                <w:lang w:eastAsia="ru-RU"/>
              </w:rPr>
              <w:t>59</w:t>
            </w:r>
          </w:p>
        </w:tc>
        <w:tc>
          <w:tcPr>
            <w:tcW w:w="4340" w:type="dxa"/>
            <w:tcBorders>
              <w:top w:val="single" w:sz="4" w:space="0" w:color="auto"/>
              <w:left w:val="single" w:sz="4" w:space="0" w:color="auto"/>
              <w:bottom w:val="single" w:sz="4" w:space="0" w:color="auto"/>
              <w:right w:val="single" w:sz="4" w:space="0" w:color="auto"/>
            </w:tcBorders>
            <w:hideMark/>
          </w:tcPr>
          <w:p w14:paraId="071E61BD" w14:textId="77777777" w:rsidR="005C21E7" w:rsidRDefault="005C21E7">
            <w:pPr>
              <w:spacing w:line="276" w:lineRule="auto"/>
              <w:ind w:firstLine="708"/>
              <w:rPr>
                <w:sz w:val="22"/>
                <w:szCs w:val="28"/>
                <w:lang w:eastAsia="ru-RU"/>
              </w:rPr>
            </w:pPr>
            <w:r>
              <w:rPr>
                <w:sz w:val="22"/>
                <w:szCs w:val="28"/>
                <w:lang w:eastAsia="ru-RU"/>
              </w:rPr>
              <w:t>67</w:t>
            </w:r>
          </w:p>
        </w:tc>
        <w:tc>
          <w:tcPr>
            <w:tcW w:w="1929" w:type="dxa"/>
            <w:tcBorders>
              <w:top w:val="single" w:sz="4" w:space="0" w:color="auto"/>
              <w:left w:val="single" w:sz="4" w:space="0" w:color="auto"/>
              <w:bottom w:val="single" w:sz="4" w:space="0" w:color="auto"/>
              <w:right w:val="single" w:sz="4" w:space="0" w:color="auto"/>
            </w:tcBorders>
            <w:hideMark/>
          </w:tcPr>
          <w:p w14:paraId="33983CD7" w14:textId="77777777" w:rsidR="005C21E7" w:rsidRDefault="005C21E7">
            <w:pPr>
              <w:spacing w:line="276" w:lineRule="auto"/>
              <w:ind w:firstLine="708"/>
              <w:rPr>
                <w:sz w:val="22"/>
                <w:szCs w:val="28"/>
                <w:lang w:eastAsia="ru-RU"/>
              </w:rPr>
            </w:pPr>
            <w:r>
              <w:rPr>
                <w:sz w:val="22"/>
                <w:szCs w:val="28"/>
                <w:lang w:eastAsia="ru-RU"/>
              </w:rPr>
              <w:t>0,2233</w:t>
            </w:r>
          </w:p>
        </w:tc>
      </w:tr>
      <w:tr w:rsidR="005C21E7" w14:paraId="4D794546"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21022E5" w14:textId="77777777" w:rsidR="005C21E7" w:rsidRDefault="005C21E7">
            <w:pPr>
              <w:spacing w:line="276" w:lineRule="auto"/>
              <w:ind w:firstLine="708"/>
              <w:rPr>
                <w:sz w:val="22"/>
                <w:szCs w:val="28"/>
                <w:lang w:eastAsia="ru-RU"/>
              </w:rPr>
            </w:pPr>
            <w:r>
              <w:rPr>
                <w:sz w:val="22"/>
                <w:szCs w:val="28"/>
                <w:lang w:eastAsia="ru-RU"/>
              </w:rPr>
              <w:t>60</w:t>
            </w:r>
          </w:p>
        </w:tc>
        <w:tc>
          <w:tcPr>
            <w:tcW w:w="4340" w:type="dxa"/>
            <w:tcBorders>
              <w:top w:val="single" w:sz="4" w:space="0" w:color="auto"/>
              <w:left w:val="single" w:sz="4" w:space="0" w:color="auto"/>
              <w:bottom w:val="single" w:sz="4" w:space="0" w:color="auto"/>
              <w:right w:val="single" w:sz="4" w:space="0" w:color="auto"/>
            </w:tcBorders>
            <w:hideMark/>
          </w:tcPr>
          <w:p w14:paraId="50177C0A" w14:textId="77777777" w:rsidR="005C21E7" w:rsidRDefault="005C21E7">
            <w:pPr>
              <w:spacing w:line="276" w:lineRule="auto"/>
              <w:ind w:firstLine="708"/>
              <w:rPr>
                <w:sz w:val="22"/>
                <w:szCs w:val="28"/>
                <w:lang w:eastAsia="ru-RU"/>
              </w:rPr>
            </w:pPr>
            <w:r>
              <w:rPr>
                <w:sz w:val="22"/>
                <w:szCs w:val="28"/>
                <w:lang w:eastAsia="ru-RU"/>
              </w:rPr>
              <w:t>68</w:t>
            </w:r>
          </w:p>
        </w:tc>
        <w:tc>
          <w:tcPr>
            <w:tcW w:w="1929" w:type="dxa"/>
            <w:tcBorders>
              <w:top w:val="single" w:sz="4" w:space="0" w:color="auto"/>
              <w:left w:val="single" w:sz="4" w:space="0" w:color="auto"/>
              <w:bottom w:val="single" w:sz="4" w:space="0" w:color="auto"/>
              <w:right w:val="single" w:sz="4" w:space="0" w:color="auto"/>
            </w:tcBorders>
            <w:hideMark/>
          </w:tcPr>
          <w:p w14:paraId="2FFE6519" w14:textId="77777777" w:rsidR="005C21E7" w:rsidRDefault="005C21E7">
            <w:pPr>
              <w:spacing w:line="276" w:lineRule="auto"/>
              <w:ind w:firstLine="708"/>
              <w:rPr>
                <w:sz w:val="22"/>
                <w:szCs w:val="28"/>
                <w:lang w:eastAsia="ru-RU"/>
              </w:rPr>
            </w:pPr>
            <w:r>
              <w:rPr>
                <w:sz w:val="22"/>
                <w:szCs w:val="28"/>
                <w:lang w:eastAsia="ru-RU"/>
              </w:rPr>
              <w:t>0,2267</w:t>
            </w:r>
          </w:p>
        </w:tc>
      </w:tr>
      <w:tr w:rsidR="005C21E7" w14:paraId="65A3737D"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0637C6D" w14:textId="77777777" w:rsidR="005C21E7" w:rsidRDefault="005C21E7">
            <w:pPr>
              <w:spacing w:line="276" w:lineRule="auto"/>
              <w:ind w:firstLine="708"/>
              <w:rPr>
                <w:sz w:val="22"/>
                <w:szCs w:val="28"/>
                <w:lang w:eastAsia="ru-RU"/>
              </w:rPr>
            </w:pPr>
            <w:r>
              <w:rPr>
                <w:sz w:val="22"/>
                <w:szCs w:val="28"/>
                <w:lang w:eastAsia="ru-RU"/>
              </w:rPr>
              <w:t>61</w:t>
            </w:r>
          </w:p>
        </w:tc>
        <w:tc>
          <w:tcPr>
            <w:tcW w:w="4340" w:type="dxa"/>
            <w:tcBorders>
              <w:top w:val="single" w:sz="4" w:space="0" w:color="auto"/>
              <w:left w:val="single" w:sz="4" w:space="0" w:color="auto"/>
              <w:bottom w:val="single" w:sz="4" w:space="0" w:color="auto"/>
              <w:right w:val="single" w:sz="4" w:space="0" w:color="auto"/>
            </w:tcBorders>
            <w:hideMark/>
          </w:tcPr>
          <w:p w14:paraId="43A92DF3" w14:textId="77777777" w:rsidR="005C21E7" w:rsidRDefault="005C21E7">
            <w:pPr>
              <w:spacing w:line="276" w:lineRule="auto"/>
              <w:ind w:firstLine="708"/>
              <w:rPr>
                <w:sz w:val="22"/>
                <w:szCs w:val="28"/>
                <w:lang w:eastAsia="ru-RU"/>
              </w:rPr>
            </w:pPr>
            <w:r>
              <w:rPr>
                <w:sz w:val="22"/>
                <w:szCs w:val="28"/>
                <w:lang w:eastAsia="ru-RU"/>
              </w:rPr>
              <w:t>69</w:t>
            </w:r>
          </w:p>
        </w:tc>
        <w:tc>
          <w:tcPr>
            <w:tcW w:w="1929" w:type="dxa"/>
            <w:tcBorders>
              <w:top w:val="single" w:sz="4" w:space="0" w:color="auto"/>
              <w:left w:val="single" w:sz="4" w:space="0" w:color="auto"/>
              <w:bottom w:val="single" w:sz="4" w:space="0" w:color="auto"/>
              <w:right w:val="single" w:sz="4" w:space="0" w:color="auto"/>
            </w:tcBorders>
            <w:hideMark/>
          </w:tcPr>
          <w:p w14:paraId="4C54A0A3" w14:textId="77777777" w:rsidR="005C21E7" w:rsidRDefault="005C21E7">
            <w:pPr>
              <w:spacing w:line="276" w:lineRule="auto"/>
              <w:ind w:firstLine="708"/>
              <w:rPr>
                <w:sz w:val="22"/>
                <w:szCs w:val="28"/>
                <w:lang w:eastAsia="ru-RU"/>
              </w:rPr>
            </w:pPr>
            <w:r>
              <w:rPr>
                <w:sz w:val="22"/>
                <w:szCs w:val="28"/>
                <w:lang w:eastAsia="ru-RU"/>
              </w:rPr>
              <w:t>0,2300</w:t>
            </w:r>
          </w:p>
        </w:tc>
      </w:tr>
      <w:tr w:rsidR="005C21E7" w14:paraId="5E3DBA87"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A92804A" w14:textId="77777777" w:rsidR="005C21E7" w:rsidRDefault="005C21E7">
            <w:pPr>
              <w:spacing w:line="276" w:lineRule="auto"/>
              <w:ind w:firstLine="708"/>
              <w:rPr>
                <w:sz w:val="22"/>
                <w:szCs w:val="28"/>
                <w:lang w:eastAsia="ru-RU"/>
              </w:rPr>
            </w:pPr>
            <w:r>
              <w:rPr>
                <w:sz w:val="22"/>
                <w:szCs w:val="28"/>
                <w:lang w:eastAsia="ru-RU"/>
              </w:rPr>
              <w:t>62</w:t>
            </w:r>
          </w:p>
        </w:tc>
        <w:tc>
          <w:tcPr>
            <w:tcW w:w="4340" w:type="dxa"/>
            <w:tcBorders>
              <w:top w:val="single" w:sz="4" w:space="0" w:color="auto"/>
              <w:left w:val="single" w:sz="4" w:space="0" w:color="auto"/>
              <w:bottom w:val="single" w:sz="4" w:space="0" w:color="auto"/>
              <w:right w:val="single" w:sz="4" w:space="0" w:color="auto"/>
            </w:tcBorders>
            <w:hideMark/>
          </w:tcPr>
          <w:p w14:paraId="715076B7" w14:textId="77777777" w:rsidR="005C21E7" w:rsidRDefault="005C21E7">
            <w:pPr>
              <w:spacing w:line="276" w:lineRule="auto"/>
              <w:ind w:firstLine="708"/>
              <w:rPr>
                <w:sz w:val="22"/>
                <w:szCs w:val="28"/>
                <w:lang w:eastAsia="ru-RU"/>
              </w:rPr>
            </w:pPr>
            <w:r>
              <w:rPr>
                <w:sz w:val="22"/>
                <w:szCs w:val="28"/>
                <w:lang w:eastAsia="ru-RU"/>
              </w:rPr>
              <w:t>70</w:t>
            </w:r>
          </w:p>
        </w:tc>
        <w:tc>
          <w:tcPr>
            <w:tcW w:w="1929" w:type="dxa"/>
            <w:tcBorders>
              <w:top w:val="single" w:sz="4" w:space="0" w:color="auto"/>
              <w:left w:val="single" w:sz="4" w:space="0" w:color="auto"/>
              <w:bottom w:val="single" w:sz="4" w:space="0" w:color="auto"/>
              <w:right w:val="single" w:sz="4" w:space="0" w:color="auto"/>
            </w:tcBorders>
            <w:hideMark/>
          </w:tcPr>
          <w:p w14:paraId="36E73089" w14:textId="77777777" w:rsidR="005C21E7" w:rsidRDefault="005C21E7">
            <w:pPr>
              <w:spacing w:line="276" w:lineRule="auto"/>
              <w:ind w:firstLine="708"/>
              <w:rPr>
                <w:sz w:val="22"/>
                <w:szCs w:val="28"/>
                <w:lang w:eastAsia="ru-RU"/>
              </w:rPr>
            </w:pPr>
            <w:r>
              <w:rPr>
                <w:sz w:val="22"/>
                <w:szCs w:val="28"/>
                <w:lang w:eastAsia="ru-RU"/>
              </w:rPr>
              <w:t>0,2333</w:t>
            </w:r>
          </w:p>
        </w:tc>
      </w:tr>
      <w:tr w:rsidR="005C21E7" w14:paraId="181F20E0"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129C72E" w14:textId="77777777" w:rsidR="005C21E7" w:rsidRDefault="005C21E7">
            <w:pPr>
              <w:spacing w:line="276" w:lineRule="auto"/>
              <w:ind w:firstLine="708"/>
              <w:rPr>
                <w:sz w:val="22"/>
                <w:szCs w:val="28"/>
                <w:lang w:eastAsia="ru-RU"/>
              </w:rPr>
            </w:pPr>
            <w:r>
              <w:rPr>
                <w:sz w:val="22"/>
                <w:szCs w:val="28"/>
                <w:lang w:eastAsia="ru-RU"/>
              </w:rPr>
              <w:t>63</w:t>
            </w:r>
          </w:p>
        </w:tc>
        <w:tc>
          <w:tcPr>
            <w:tcW w:w="4340" w:type="dxa"/>
            <w:tcBorders>
              <w:top w:val="single" w:sz="4" w:space="0" w:color="auto"/>
              <w:left w:val="single" w:sz="4" w:space="0" w:color="auto"/>
              <w:bottom w:val="single" w:sz="4" w:space="0" w:color="auto"/>
              <w:right w:val="single" w:sz="4" w:space="0" w:color="auto"/>
            </w:tcBorders>
            <w:hideMark/>
          </w:tcPr>
          <w:p w14:paraId="3ACAE609" w14:textId="77777777" w:rsidR="005C21E7" w:rsidRDefault="005C21E7">
            <w:pPr>
              <w:spacing w:line="276" w:lineRule="auto"/>
              <w:ind w:firstLine="708"/>
              <w:rPr>
                <w:sz w:val="22"/>
                <w:szCs w:val="28"/>
                <w:lang w:eastAsia="ru-RU"/>
              </w:rPr>
            </w:pPr>
            <w:r>
              <w:rPr>
                <w:sz w:val="22"/>
                <w:szCs w:val="28"/>
                <w:lang w:eastAsia="ru-RU"/>
              </w:rPr>
              <w:t>71</w:t>
            </w:r>
          </w:p>
        </w:tc>
        <w:tc>
          <w:tcPr>
            <w:tcW w:w="1929" w:type="dxa"/>
            <w:tcBorders>
              <w:top w:val="single" w:sz="4" w:space="0" w:color="auto"/>
              <w:left w:val="single" w:sz="4" w:space="0" w:color="auto"/>
              <w:bottom w:val="single" w:sz="4" w:space="0" w:color="auto"/>
              <w:right w:val="single" w:sz="4" w:space="0" w:color="auto"/>
            </w:tcBorders>
            <w:hideMark/>
          </w:tcPr>
          <w:p w14:paraId="14E7B533" w14:textId="77777777" w:rsidR="005C21E7" w:rsidRDefault="005C21E7">
            <w:pPr>
              <w:spacing w:line="276" w:lineRule="auto"/>
              <w:ind w:firstLine="708"/>
              <w:rPr>
                <w:sz w:val="22"/>
                <w:szCs w:val="28"/>
                <w:lang w:eastAsia="ru-RU"/>
              </w:rPr>
            </w:pPr>
            <w:r>
              <w:rPr>
                <w:sz w:val="22"/>
                <w:szCs w:val="28"/>
                <w:lang w:eastAsia="ru-RU"/>
              </w:rPr>
              <w:t>0,2367</w:t>
            </w:r>
          </w:p>
        </w:tc>
      </w:tr>
      <w:tr w:rsidR="005C21E7" w14:paraId="45653500"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7D3CDF74" w14:textId="77777777" w:rsidR="005C21E7" w:rsidRDefault="005C21E7">
            <w:pPr>
              <w:spacing w:line="276" w:lineRule="auto"/>
              <w:ind w:firstLine="708"/>
              <w:rPr>
                <w:sz w:val="22"/>
                <w:szCs w:val="28"/>
                <w:lang w:eastAsia="ru-RU"/>
              </w:rPr>
            </w:pPr>
            <w:r>
              <w:rPr>
                <w:sz w:val="22"/>
                <w:szCs w:val="28"/>
                <w:lang w:eastAsia="ru-RU"/>
              </w:rPr>
              <w:t>64</w:t>
            </w:r>
          </w:p>
        </w:tc>
        <w:tc>
          <w:tcPr>
            <w:tcW w:w="4340" w:type="dxa"/>
            <w:tcBorders>
              <w:top w:val="single" w:sz="4" w:space="0" w:color="auto"/>
              <w:left w:val="single" w:sz="4" w:space="0" w:color="auto"/>
              <w:bottom w:val="single" w:sz="4" w:space="0" w:color="auto"/>
              <w:right w:val="single" w:sz="4" w:space="0" w:color="auto"/>
            </w:tcBorders>
            <w:hideMark/>
          </w:tcPr>
          <w:p w14:paraId="23555A2E" w14:textId="77777777" w:rsidR="005C21E7" w:rsidRDefault="005C21E7">
            <w:pPr>
              <w:spacing w:line="276" w:lineRule="auto"/>
              <w:ind w:firstLine="708"/>
              <w:rPr>
                <w:sz w:val="22"/>
                <w:szCs w:val="28"/>
                <w:lang w:eastAsia="ru-RU"/>
              </w:rPr>
            </w:pPr>
            <w:r>
              <w:rPr>
                <w:sz w:val="22"/>
                <w:szCs w:val="28"/>
                <w:lang w:eastAsia="ru-RU"/>
              </w:rPr>
              <w:t>72</w:t>
            </w:r>
          </w:p>
        </w:tc>
        <w:tc>
          <w:tcPr>
            <w:tcW w:w="1929" w:type="dxa"/>
            <w:tcBorders>
              <w:top w:val="single" w:sz="4" w:space="0" w:color="auto"/>
              <w:left w:val="single" w:sz="4" w:space="0" w:color="auto"/>
              <w:bottom w:val="single" w:sz="4" w:space="0" w:color="auto"/>
              <w:right w:val="single" w:sz="4" w:space="0" w:color="auto"/>
            </w:tcBorders>
            <w:hideMark/>
          </w:tcPr>
          <w:p w14:paraId="1C716610" w14:textId="77777777" w:rsidR="005C21E7" w:rsidRDefault="005C21E7">
            <w:pPr>
              <w:spacing w:line="276" w:lineRule="auto"/>
              <w:ind w:firstLine="708"/>
              <w:rPr>
                <w:sz w:val="22"/>
                <w:szCs w:val="28"/>
                <w:lang w:eastAsia="ru-RU"/>
              </w:rPr>
            </w:pPr>
            <w:r>
              <w:rPr>
                <w:sz w:val="22"/>
                <w:szCs w:val="28"/>
                <w:lang w:eastAsia="ru-RU"/>
              </w:rPr>
              <w:t>0,2400</w:t>
            </w:r>
          </w:p>
        </w:tc>
      </w:tr>
      <w:tr w:rsidR="005C21E7" w14:paraId="35F21CA4"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6AF1BE3" w14:textId="77777777" w:rsidR="005C21E7" w:rsidRDefault="005C21E7">
            <w:pPr>
              <w:spacing w:line="276" w:lineRule="auto"/>
              <w:ind w:firstLine="708"/>
              <w:rPr>
                <w:sz w:val="22"/>
                <w:szCs w:val="28"/>
                <w:lang w:eastAsia="ru-RU"/>
              </w:rPr>
            </w:pPr>
            <w:r>
              <w:rPr>
                <w:sz w:val="22"/>
                <w:szCs w:val="28"/>
                <w:lang w:eastAsia="ru-RU"/>
              </w:rPr>
              <w:t>65</w:t>
            </w:r>
          </w:p>
        </w:tc>
        <w:tc>
          <w:tcPr>
            <w:tcW w:w="4340" w:type="dxa"/>
            <w:tcBorders>
              <w:top w:val="single" w:sz="4" w:space="0" w:color="auto"/>
              <w:left w:val="single" w:sz="4" w:space="0" w:color="auto"/>
              <w:bottom w:val="single" w:sz="4" w:space="0" w:color="auto"/>
              <w:right w:val="single" w:sz="4" w:space="0" w:color="auto"/>
            </w:tcBorders>
            <w:hideMark/>
          </w:tcPr>
          <w:p w14:paraId="16CDB9F8" w14:textId="77777777" w:rsidR="005C21E7" w:rsidRDefault="005C21E7">
            <w:pPr>
              <w:spacing w:line="276" w:lineRule="auto"/>
              <w:ind w:firstLine="708"/>
              <w:rPr>
                <w:sz w:val="22"/>
                <w:szCs w:val="28"/>
                <w:lang w:eastAsia="ru-RU"/>
              </w:rPr>
            </w:pPr>
            <w:r>
              <w:rPr>
                <w:sz w:val="22"/>
                <w:szCs w:val="28"/>
                <w:lang w:eastAsia="ru-RU"/>
              </w:rPr>
              <w:t>73</w:t>
            </w:r>
          </w:p>
        </w:tc>
        <w:tc>
          <w:tcPr>
            <w:tcW w:w="1929" w:type="dxa"/>
            <w:tcBorders>
              <w:top w:val="single" w:sz="4" w:space="0" w:color="auto"/>
              <w:left w:val="single" w:sz="4" w:space="0" w:color="auto"/>
              <w:bottom w:val="single" w:sz="4" w:space="0" w:color="auto"/>
              <w:right w:val="single" w:sz="4" w:space="0" w:color="auto"/>
            </w:tcBorders>
            <w:hideMark/>
          </w:tcPr>
          <w:p w14:paraId="6D642526" w14:textId="77777777" w:rsidR="005C21E7" w:rsidRDefault="005C21E7">
            <w:pPr>
              <w:spacing w:line="276" w:lineRule="auto"/>
              <w:ind w:firstLine="708"/>
              <w:rPr>
                <w:sz w:val="22"/>
                <w:szCs w:val="28"/>
                <w:lang w:eastAsia="ru-RU"/>
              </w:rPr>
            </w:pPr>
            <w:r>
              <w:rPr>
                <w:sz w:val="22"/>
                <w:szCs w:val="28"/>
                <w:lang w:eastAsia="ru-RU"/>
              </w:rPr>
              <w:t>0,2433</w:t>
            </w:r>
          </w:p>
        </w:tc>
      </w:tr>
      <w:tr w:rsidR="005C21E7" w14:paraId="7B89CF71"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2441808B" w14:textId="77777777" w:rsidR="005C21E7" w:rsidRDefault="005C21E7">
            <w:pPr>
              <w:spacing w:line="276" w:lineRule="auto"/>
              <w:ind w:firstLine="708"/>
              <w:rPr>
                <w:sz w:val="22"/>
                <w:szCs w:val="28"/>
                <w:lang w:eastAsia="ru-RU"/>
              </w:rPr>
            </w:pPr>
            <w:r>
              <w:rPr>
                <w:sz w:val="22"/>
                <w:szCs w:val="28"/>
                <w:lang w:eastAsia="ru-RU"/>
              </w:rPr>
              <w:t>66</w:t>
            </w:r>
          </w:p>
        </w:tc>
        <w:tc>
          <w:tcPr>
            <w:tcW w:w="4340" w:type="dxa"/>
            <w:tcBorders>
              <w:top w:val="single" w:sz="4" w:space="0" w:color="auto"/>
              <w:left w:val="single" w:sz="4" w:space="0" w:color="auto"/>
              <w:bottom w:val="single" w:sz="4" w:space="0" w:color="auto"/>
              <w:right w:val="single" w:sz="4" w:space="0" w:color="auto"/>
            </w:tcBorders>
            <w:hideMark/>
          </w:tcPr>
          <w:p w14:paraId="7FED1A7A" w14:textId="77777777" w:rsidR="005C21E7" w:rsidRDefault="005C21E7">
            <w:pPr>
              <w:spacing w:line="276" w:lineRule="auto"/>
              <w:ind w:firstLine="708"/>
              <w:rPr>
                <w:sz w:val="22"/>
                <w:szCs w:val="28"/>
                <w:lang w:eastAsia="ru-RU"/>
              </w:rPr>
            </w:pPr>
            <w:r>
              <w:rPr>
                <w:sz w:val="22"/>
                <w:szCs w:val="28"/>
                <w:lang w:eastAsia="ru-RU"/>
              </w:rPr>
              <w:t>74</w:t>
            </w:r>
          </w:p>
        </w:tc>
        <w:tc>
          <w:tcPr>
            <w:tcW w:w="1929" w:type="dxa"/>
            <w:tcBorders>
              <w:top w:val="single" w:sz="4" w:space="0" w:color="auto"/>
              <w:left w:val="single" w:sz="4" w:space="0" w:color="auto"/>
              <w:bottom w:val="single" w:sz="4" w:space="0" w:color="auto"/>
              <w:right w:val="single" w:sz="4" w:space="0" w:color="auto"/>
            </w:tcBorders>
            <w:hideMark/>
          </w:tcPr>
          <w:p w14:paraId="461DAD2F" w14:textId="77777777" w:rsidR="005C21E7" w:rsidRDefault="005C21E7">
            <w:pPr>
              <w:spacing w:line="276" w:lineRule="auto"/>
              <w:ind w:firstLine="708"/>
              <w:rPr>
                <w:sz w:val="22"/>
                <w:szCs w:val="28"/>
                <w:lang w:eastAsia="ru-RU"/>
              </w:rPr>
            </w:pPr>
            <w:r>
              <w:rPr>
                <w:sz w:val="22"/>
                <w:szCs w:val="28"/>
                <w:lang w:eastAsia="ru-RU"/>
              </w:rPr>
              <w:t>0,2467</w:t>
            </w:r>
          </w:p>
        </w:tc>
      </w:tr>
      <w:tr w:rsidR="005C21E7" w14:paraId="18793CF5"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70E82D6A" w14:textId="77777777" w:rsidR="005C21E7" w:rsidRDefault="005C21E7">
            <w:pPr>
              <w:spacing w:line="276" w:lineRule="auto"/>
              <w:ind w:firstLine="708"/>
              <w:rPr>
                <w:sz w:val="22"/>
                <w:szCs w:val="28"/>
                <w:lang w:eastAsia="ru-RU"/>
              </w:rPr>
            </w:pPr>
            <w:r>
              <w:rPr>
                <w:sz w:val="22"/>
                <w:szCs w:val="28"/>
                <w:lang w:eastAsia="ru-RU"/>
              </w:rPr>
              <w:t>67</w:t>
            </w:r>
          </w:p>
        </w:tc>
        <w:tc>
          <w:tcPr>
            <w:tcW w:w="4340" w:type="dxa"/>
            <w:tcBorders>
              <w:top w:val="single" w:sz="4" w:space="0" w:color="auto"/>
              <w:left w:val="single" w:sz="4" w:space="0" w:color="auto"/>
              <w:bottom w:val="single" w:sz="4" w:space="0" w:color="auto"/>
              <w:right w:val="single" w:sz="4" w:space="0" w:color="auto"/>
            </w:tcBorders>
            <w:hideMark/>
          </w:tcPr>
          <w:p w14:paraId="16233605" w14:textId="77777777" w:rsidR="005C21E7" w:rsidRDefault="005C21E7">
            <w:pPr>
              <w:spacing w:line="276" w:lineRule="auto"/>
              <w:ind w:firstLine="708"/>
              <w:rPr>
                <w:sz w:val="22"/>
                <w:szCs w:val="28"/>
                <w:lang w:eastAsia="ru-RU"/>
              </w:rPr>
            </w:pPr>
            <w:r>
              <w:rPr>
                <w:sz w:val="22"/>
                <w:szCs w:val="28"/>
                <w:lang w:eastAsia="ru-RU"/>
              </w:rPr>
              <w:t>75</w:t>
            </w:r>
          </w:p>
        </w:tc>
        <w:tc>
          <w:tcPr>
            <w:tcW w:w="1929" w:type="dxa"/>
            <w:tcBorders>
              <w:top w:val="single" w:sz="4" w:space="0" w:color="auto"/>
              <w:left w:val="single" w:sz="4" w:space="0" w:color="auto"/>
              <w:bottom w:val="single" w:sz="4" w:space="0" w:color="auto"/>
              <w:right w:val="single" w:sz="4" w:space="0" w:color="auto"/>
            </w:tcBorders>
            <w:hideMark/>
          </w:tcPr>
          <w:p w14:paraId="5FDC10B1" w14:textId="77777777" w:rsidR="005C21E7" w:rsidRDefault="005C21E7">
            <w:pPr>
              <w:spacing w:line="276" w:lineRule="auto"/>
              <w:ind w:firstLine="708"/>
              <w:rPr>
                <w:sz w:val="22"/>
                <w:szCs w:val="28"/>
                <w:lang w:eastAsia="ru-RU"/>
              </w:rPr>
            </w:pPr>
            <w:r>
              <w:rPr>
                <w:sz w:val="22"/>
                <w:szCs w:val="28"/>
                <w:lang w:eastAsia="ru-RU"/>
              </w:rPr>
              <w:t>0,2500</w:t>
            </w:r>
          </w:p>
        </w:tc>
      </w:tr>
      <w:tr w:rsidR="005C21E7" w14:paraId="4192F430"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7E2430A2" w14:textId="77777777" w:rsidR="005C21E7" w:rsidRDefault="005C21E7">
            <w:pPr>
              <w:spacing w:line="276" w:lineRule="auto"/>
              <w:ind w:firstLine="708"/>
              <w:rPr>
                <w:sz w:val="22"/>
                <w:szCs w:val="28"/>
                <w:lang w:eastAsia="ru-RU"/>
              </w:rPr>
            </w:pPr>
            <w:r>
              <w:rPr>
                <w:sz w:val="22"/>
                <w:szCs w:val="28"/>
                <w:lang w:eastAsia="ru-RU"/>
              </w:rPr>
              <w:t>68</w:t>
            </w:r>
          </w:p>
        </w:tc>
        <w:tc>
          <w:tcPr>
            <w:tcW w:w="4340" w:type="dxa"/>
            <w:tcBorders>
              <w:top w:val="single" w:sz="4" w:space="0" w:color="auto"/>
              <w:left w:val="single" w:sz="4" w:space="0" w:color="auto"/>
              <w:bottom w:val="single" w:sz="4" w:space="0" w:color="auto"/>
              <w:right w:val="single" w:sz="4" w:space="0" w:color="auto"/>
            </w:tcBorders>
            <w:hideMark/>
          </w:tcPr>
          <w:p w14:paraId="4D6AA871" w14:textId="77777777" w:rsidR="005C21E7" w:rsidRDefault="005C21E7">
            <w:pPr>
              <w:spacing w:line="276" w:lineRule="auto"/>
              <w:ind w:firstLine="708"/>
              <w:rPr>
                <w:sz w:val="22"/>
                <w:szCs w:val="28"/>
                <w:lang w:eastAsia="ru-RU"/>
              </w:rPr>
            </w:pPr>
            <w:r>
              <w:rPr>
                <w:sz w:val="22"/>
                <w:szCs w:val="28"/>
                <w:lang w:eastAsia="ru-RU"/>
              </w:rPr>
              <w:t>76</w:t>
            </w:r>
          </w:p>
        </w:tc>
        <w:tc>
          <w:tcPr>
            <w:tcW w:w="1929" w:type="dxa"/>
            <w:tcBorders>
              <w:top w:val="single" w:sz="4" w:space="0" w:color="auto"/>
              <w:left w:val="single" w:sz="4" w:space="0" w:color="auto"/>
              <w:bottom w:val="single" w:sz="4" w:space="0" w:color="auto"/>
              <w:right w:val="single" w:sz="4" w:space="0" w:color="auto"/>
            </w:tcBorders>
            <w:hideMark/>
          </w:tcPr>
          <w:p w14:paraId="0FCCDEFB" w14:textId="77777777" w:rsidR="005C21E7" w:rsidRDefault="005C21E7">
            <w:pPr>
              <w:spacing w:line="276" w:lineRule="auto"/>
              <w:ind w:firstLine="708"/>
              <w:rPr>
                <w:sz w:val="22"/>
                <w:szCs w:val="28"/>
                <w:lang w:eastAsia="ru-RU"/>
              </w:rPr>
            </w:pPr>
            <w:r>
              <w:rPr>
                <w:sz w:val="22"/>
                <w:szCs w:val="28"/>
                <w:lang w:eastAsia="ru-RU"/>
              </w:rPr>
              <w:t>0,2533</w:t>
            </w:r>
          </w:p>
        </w:tc>
      </w:tr>
      <w:tr w:rsidR="005C21E7" w14:paraId="7171EA91"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3DAEA756" w14:textId="77777777" w:rsidR="005C21E7" w:rsidRDefault="005C21E7">
            <w:pPr>
              <w:spacing w:line="276" w:lineRule="auto"/>
              <w:ind w:firstLine="708"/>
              <w:rPr>
                <w:sz w:val="22"/>
                <w:szCs w:val="28"/>
                <w:lang w:eastAsia="ru-RU"/>
              </w:rPr>
            </w:pPr>
            <w:r>
              <w:rPr>
                <w:sz w:val="22"/>
                <w:szCs w:val="28"/>
                <w:lang w:eastAsia="ru-RU"/>
              </w:rPr>
              <w:t>69</w:t>
            </w:r>
          </w:p>
        </w:tc>
        <w:tc>
          <w:tcPr>
            <w:tcW w:w="4340" w:type="dxa"/>
            <w:tcBorders>
              <w:top w:val="single" w:sz="4" w:space="0" w:color="auto"/>
              <w:left w:val="single" w:sz="4" w:space="0" w:color="auto"/>
              <w:bottom w:val="single" w:sz="4" w:space="0" w:color="auto"/>
              <w:right w:val="single" w:sz="4" w:space="0" w:color="auto"/>
            </w:tcBorders>
            <w:hideMark/>
          </w:tcPr>
          <w:p w14:paraId="7056562C" w14:textId="77777777" w:rsidR="005C21E7" w:rsidRDefault="005C21E7">
            <w:pPr>
              <w:spacing w:line="276" w:lineRule="auto"/>
              <w:ind w:firstLine="708"/>
              <w:rPr>
                <w:sz w:val="22"/>
                <w:szCs w:val="28"/>
                <w:lang w:eastAsia="ru-RU"/>
              </w:rPr>
            </w:pPr>
            <w:r>
              <w:rPr>
                <w:sz w:val="22"/>
                <w:szCs w:val="28"/>
                <w:lang w:eastAsia="ru-RU"/>
              </w:rPr>
              <w:t>77</w:t>
            </w:r>
          </w:p>
        </w:tc>
        <w:tc>
          <w:tcPr>
            <w:tcW w:w="1929" w:type="dxa"/>
            <w:tcBorders>
              <w:top w:val="single" w:sz="4" w:space="0" w:color="auto"/>
              <w:left w:val="single" w:sz="4" w:space="0" w:color="auto"/>
              <w:bottom w:val="single" w:sz="4" w:space="0" w:color="auto"/>
              <w:right w:val="single" w:sz="4" w:space="0" w:color="auto"/>
            </w:tcBorders>
            <w:hideMark/>
          </w:tcPr>
          <w:p w14:paraId="3B34BE36" w14:textId="77777777" w:rsidR="005C21E7" w:rsidRDefault="005C21E7">
            <w:pPr>
              <w:spacing w:line="276" w:lineRule="auto"/>
              <w:ind w:firstLine="708"/>
              <w:rPr>
                <w:sz w:val="22"/>
                <w:szCs w:val="28"/>
                <w:lang w:eastAsia="ru-RU"/>
              </w:rPr>
            </w:pPr>
            <w:r>
              <w:rPr>
                <w:sz w:val="22"/>
                <w:szCs w:val="28"/>
                <w:lang w:eastAsia="ru-RU"/>
              </w:rPr>
              <w:t>0,2567</w:t>
            </w:r>
          </w:p>
        </w:tc>
      </w:tr>
      <w:tr w:rsidR="005C21E7" w14:paraId="228B8889"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3A40AB6C" w14:textId="77777777" w:rsidR="005C21E7" w:rsidRDefault="005C21E7">
            <w:pPr>
              <w:spacing w:line="276" w:lineRule="auto"/>
              <w:ind w:firstLine="708"/>
              <w:rPr>
                <w:sz w:val="22"/>
                <w:szCs w:val="28"/>
                <w:lang w:eastAsia="ru-RU"/>
              </w:rPr>
            </w:pPr>
            <w:r>
              <w:rPr>
                <w:sz w:val="22"/>
                <w:szCs w:val="28"/>
                <w:lang w:eastAsia="ru-RU"/>
              </w:rPr>
              <w:t>70</w:t>
            </w:r>
          </w:p>
        </w:tc>
        <w:tc>
          <w:tcPr>
            <w:tcW w:w="4340" w:type="dxa"/>
            <w:tcBorders>
              <w:top w:val="single" w:sz="4" w:space="0" w:color="auto"/>
              <w:left w:val="single" w:sz="4" w:space="0" w:color="auto"/>
              <w:bottom w:val="single" w:sz="4" w:space="0" w:color="auto"/>
              <w:right w:val="single" w:sz="4" w:space="0" w:color="auto"/>
            </w:tcBorders>
            <w:hideMark/>
          </w:tcPr>
          <w:p w14:paraId="5DFD13B1" w14:textId="77777777" w:rsidR="005C21E7" w:rsidRDefault="005C21E7">
            <w:pPr>
              <w:spacing w:line="276" w:lineRule="auto"/>
              <w:ind w:firstLine="708"/>
              <w:rPr>
                <w:sz w:val="22"/>
                <w:szCs w:val="28"/>
                <w:lang w:eastAsia="ru-RU"/>
              </w:rPr>
            </w:pPr>
            <w:r>
              <w:rPr>
                <w:sz w:val="22"/>
                <w:szCs w:val="28"/>
                <w:lang w:eastAsia="ru-RU"/>
              </w:rPr>
              <w:t>78</w:t>
            </w:r>
          </w:p>
        </w:tc>
        <w:tc>
          <w:tcPr>
            <w:tcW w:w="1929" w:type="dxa"/>
            <w:tcBorders>
              <w:top w:val="single" w:sz="4" w:space="0" w:color="auto"/>
              <w:left w:val="single" w:sz="4" w:space="0" w:color="auto"/>
              <w:bottom w:val="single" w:sz="4" w:space="0" w:color="auto"/>
              <w:right w:val="single" w:sz="4" w:space="0" w:color="auto"/>
            </w:tcBorders>
            <w:hideMark/>
          </w:tcPr>
          <w:p w14:paraId="50E955C0" w14:textId="77777777" w:rsidR="005C21E7" w:rsidRDefault="005C21E7">
            <w:pPr>
              <w:spacing w:line="276" w:lineRule="auto"/>
              <w:ind w:firstLine="708"/>
              <w:rPr>
                <w:sz w:val="22"/>
                <w:szCs w:val="28"/>
                <w:lang w:eastAsia="ru-RU"/>
              </w:rPr>
            </w:pPr>
            <w:r>
              <w:rPr>
                <w:sz w:val="22"/>
                <w:szCs w:val="28"/>
                <w:lang w:eastAsia="ru-RU"/>
              </w:rPr>
              <w:t>0,2600</w:t>
            </w:r>
          </w:p>
        </w:tc>
      </w:tr>
      <w:tr w:rsidR="005C21E7" w14:paraId="39EE3817"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E01A4D1" w14:textId="77777777" w:rsidR="005C21E7" w:rsidRDefault="005C21E7">
            <w:pPr>
              <w:spacing w:line="276" w:lineRule="auto"/>
              <w:ind w:firstLine="708"/>
              <w:rPr>
                <w:sz w:val="22"/>
                <w:szCs w:val="28"/>
                <w:lang w:eastAsia="ru-RU"/>
              </w:rPr>
            </w:pPr>
            <w:r>
              <w:rPr>
                <w:sz w:val="22"/>
                <w:szCs w:val="28"/>
                <w:lang w:eastAsia="ru-RU"/>
              </w:rPr>
              <w:t>71</w:t>
            </w:r>
          </w:p>
        </w:tc>
        <w:tc>
          <w:tcPr>
            <w:tcW w:w="4340" w:type="dxa"/>
            <w:tcBorders>
              <w:top w:val="single" w:sz="4" w:space="0" w:color="auto"/>
              <w:left w:val="single" w:sz="4" w:space="0" w:color="auto"/>
              <w:bottom w:val="single" w:sz="4" w:space="0" w:color="auto"/>
              <w:right w:val="single" w:sz="4" w:space="0" w:color="auto"/>
            </w:tcBorders>
            <w:hideMark/>
          </w:tcPr>
          <w:p w14:paraId="001CD6D9" w14:textId="77777777" w:rsidR="005C21E7" w:rsidRDefault="005C21E7">
            <w:pPr>
              <w:spacing w:line="276" w:lineRule="auto"/>
              <w:ind w:firstLine="708"/>
              <w:rPr>
                <w:sz w:val="22"/>
                <w:szCs w:val="28"/>
                <w:lang w:eastAsia="ru-RU"/>
              </w:rPr>
            </w:pPr>
            <w:r>
              <w:rPr>
                <w:sz w:val="22"/>
                <w:szCs w:val="28"/>
                <w:lang w:eastAsia="ru-RU"/>
              </w:rPr>
              <w:t>79</w:t>
            </w:r>
          </w:p>
        </w:tc>
        <w:tc>
          <w:tcPr>
            <w:tcW w:w="1929" w:type="dxa"/>
            <w:tcBorders>
              <w:top w:val="single" w:sz="4" w:space="0" w:color="auto"/>
              <w:left w:val="single" w:sz="4" w:space="0" w:color="auto"/>
              <w:bottom w:val="single" w:sz="4" w:space="0" w:color="auto"/>
              <w:right w:val="single" w:sz="4" w:space="0" w:color="auto"/>
            </w:tcBorders>
            <w:hideMark/>
          </w:tcPr>
          <w:p w14:paraId="6D6AEC0A" w14:textId="77777777" w:rsidR="005C21E7" w:rsidRDefault="005C21E7">
            <w:pPr>
              <w:spacing w:line="276" w:lineRule="auto"/>
              <w:ind w:firstLine="708"/>
              <w:rPr>
                <w:sz w:val="22"/>
                <w:szCs w:val="28"/>
                <w:lang w:eastAsia="ru-RU"/>
              </w:rPr>
            </w:pPr>
            <w:r>
              <w:rPr>
                <w:sz w:val="22"/>
                <w:szCs w:val="28"/>
                <w:lang w:eastAsia="ru-RU"/>
              </w:rPr>
              <w:t>0,2633</w:t>
            </w:r>
          </w:p>
        </w:tc>
      </w:tr>
      <w:tr w:rsidR="005C21E7" w14:paraId="6CC4C018"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2EAA758" w14:textId="77777777" w:rsidR="005C21E7" w:rsidRDefault="005C21E7">
            <w:pPr>
              <w:spacing w:line="276" w:lineRule="auto"/>
              <w:ind w:firstLine="708"/>
              <w:rPr>
                <w:sz w:val="22"/>
                <w:szCs w:val="28"/>
                <w:lang w:eastAsia="ru-RU"/>
              </w:rPr>
            </w:pPr>
            <w:r>
              <w:rPr>
                <w:sz w:val="22"/>
                <w:szCs w:val="28"/>
                <w:lang w:eastAsia="ru-RU"/>
              </w:rPr>
              <w:t>72</w:t>
            </w:r>
          </w:p>
        </w:tc>
        <w:tc>
          <w:tcPr>
            <w:tcW w:w="4340" w:type="dxa"/>
            <w:tcBorders>
              <w:top w:val="single" w:sz="4" w:space="0" w:color="auto"/>
              <w:left w:val="single" w:sz="4" w:space="0" w:color="auto"/>
              <w:bottom w:val="single" w:sz="4" w:space="0" w:color="auto"/>
              <w:right w:val="single" w:sz="4" w:space="0" w:color="auto"/>
            </w:tcBorders>
            <w:hideMark/>
          </w:tcPr>
          <w:p w14:paraId="7F229E67" w14:textId="77777777" w:rsidR="005C21E7" w:rsidRDefault="005C21E7">
            <w:pPr>
              <w:spacing w:line="276" w:lineRule="auto"/>
              <w:ind w:firstLine="708"/>
              <w:rPr>
                <w:sz w:val="22"/>
                <w:szCs w:val="28"/>
                <w:lang w:eastAsia="ru-RU"/>
              </w:rPr>
            </w:pPr>
            <w:r>
              <w:rPr>
                <w:sz w:val="22"/>
                <w:szCs w:val="28"/>
                <w:lang w:eastAsia="ru-RU"/>
              </w:rPr>
              <w:t>80</w:t>
            </w:r>
          </w:p>
        </w:tc>
        <w:tc>
          <w:tcPr>
            <w:tcW w:w="1929" w:type="dxa"/>
            <w:tcBorders>
              <w:top w:val="single" w:sz="4" w:space="0" w:color="auto"/>
              <w:left w:val="single" w:sz="4" w:space="0" w:color="auto"/>
              <w:bottom w:val="single" w:sz="4" w:space="0" w:color="auto"/>
              <w:right w:val="single" w:sz="4" w:space="0" w:color="auto"/>
            </w:tcBorders>
            <w:hideMark/>
          </w:tcPr>
          <w:p w14:paraId="6E23C18A" w14:textId="77777777" w:rsidR="005C21E7" w:rsidRDefault="005C21E7">
            <w:pPr>
              <w:spacing w:line="276" w:lineRule="auto"/>
              <w:ind w:firstLine="708"/>
              <w:rPr>
                <w:sz w:val="22"/>
                <w:szCs w:val="28"/>
                <w:lang w:eastAsia="ru-RU"/>
              </w:rPr>
            </w:pPr>
            <w:r>
              <w:rPr>
                <w:sz w:val="22"/>
                <w:szCs w:val="28"/>
                <w:lang w:eastAsia="ru-RU"/>
              </w:rPr>
              <w:t>0,2667</w:t>
            </w:r>
          </w:p>
        </w:tc>
      </w:tr>
      <w:tr w:rsidR="005C21E7" w14:paraId="4FE272A7"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30A4763" w14:textId="77777777" w:rsidR="005C21E7" w:rsidRDefault="005C21E7">
            <w:pPr>
              <w:spacing w:line="276" w:lineRule="auto"/>
              <w:ind w:firstLine="708"/>
              <w:rPr>
                <w:sz w:val="22"/>
                <w:szCs w:val="28"/>
                <w:lang w:eastAsia="ru-RU"/>
              </w:rPr>
            </w:pPr>
            <w:r>
              <w:rPr>
                <w:sz w:val="22"/>
                <w:szCs w:val="28"/>
                <w:lang w:eastAsia="ru-RU"/>
              </w:rPr>
              <w:t>73</w:t>
            </w:r>
          </w:p>
        </w:tc>
        <w:tc>
          <w:tcPr>
            <w:tcW w:w="4340" w:type="dxa"/>
            <w:tcBorders>
              <w:top w:val="single" w:sz="4" w:space="0" w:color="auto"/>
              <w:left w:val="single" w:sz="4" w:space="0" w:color="auto"/>
              <w:bottom w:val="single" w:sz="4" w:space="0" w:color="auto"/>
              <w:right w:val="single" w:sz="4" w:space="0" w:color="auto"/>
            </w:tcBorders>
            <w:hideMark/>
          </w:tcPr>
          <w:p w14:paraId="4C6185BE" w14:textId="77777777" w:rsidR="005C21E7" w:rsidRDefault="005C21E7">
            <w:pPr>
              <w:spacing w:line="276" w:lineRule="auto"/>
              <w:ind w:firstLine="708"/>
              <w:rPr>
                <w:sz w:val="22"/>
                <w:szCs w:val="28"/>
                <w:lang w:eastAsia="ru-RU"/>
              </w:rPr>
            </w:pPr>
            <w:r>
              <w:rPr>
                <w:sz w:val="22"/>
                <w:szCs w:val="28"/>
                <w:lang w:eastAsia="ru-RU"/>
              </w:rPr>
              <w:t>81</w:t>
            </w:r>
          </w:p>
        </w:tc>
        <w:tc>
          <w:tcPr>
            <w:tcW w:w="1929" w:type="dxa"/>
            <w:tcBorders>
              <w:top w:val="single" w:sz="4" w:space="0" w:color="auto"/>
              <w:left w:val="single" w:sz="4" w:space="0" w:color="auto"/>
              <w:bottom w:val="single" w:sz="4" w:space="0" w:color="auto"/>
              <w:right w:val="single" w:sz="4" w:space="0" w:color="auto"/>
            </w:tcBorders>
            <w:hideMark/>
          </w:tcPr>
          <w:p w14:paraId="5454AFA0" w14:textId="77777777" w:rsidR="005C21E7" w:rsidRDefault="005C21E7">
            <w:pPr>
              <w:spacing w:line="276" w:lineRule="auto"/>
              <w:ind w:firstLine="708"/>
              <w:rPr>
                <w:sz w:val="22"/>
                <w:szCs w:val="28"/>
                <w:lang w:eastAsia="ru-RU"/>
              </w:rPr>
            </w:pPr>
            <w:r>
              <w:rPr>
                <w:sz w:val="22"/>
                <w:szCs w:val="28"/>
                <w:lang w:eastAsia="ru-RU"/>
              </w:rPr>
              <w:t>0,2700</w:t>
            </w:r>
          </w:p>
        </w:tc>
      </w:tr>
      <w:tr w:rsidR="005C21E7" w14:paraId="7BFAFCE9"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3D554F3A" w14:textId="77777777" w:rsidR="005C21E7" w:rsidRDefault="005C21E7">
            <w:pPr>
              <w:spacing w:line="276" w:lineRule="auto"/>
              <w:ind w:firstLine="708"/>
              <w:rPr>
                <w:sz w:val="22"/>
                <w:szCs w:val="28"/>
                <w:lang w:eastAsia="ru-RU"/>
              </w:rPr>
            </w:pPr>
            <w:r>
              <w:rPr>
                <w:sz w:val="22"/>
                <w:szCs w:val="28"/>
                <w:lang w:eastAsia="ru-RU"/>
              </w:rPr>
              <w:t>74</w:t>
            </w:r>
          </w:p>
        </w:tc>
        <w:tc>
          <w:tcPr>
            <w:tcW w:w="4340" w:type="dxa"/>
            <w:tcBorders>
              <w:top w:val="single" w:sz="4" w:space="0" w:color="auto"/>
              <w:left w:val="single" w:sz="4" w:space="0" w:color="auto"/>
              <w:bottom w:val="single" w:sz="4" w:space="0" w:color="auto"/>
              <w:right w:val="single" w:sz="4" w:space="0" w:color="auto"/>
            </w:tcBorders>
            <w:hideMark/>
          </w:tcPr>
          <w:p w14:paraId="0CCD46C1" w14:textId="77777777" w:rsidR="005C21E7" w:rsidRDefault="005C21E7">
            <w:pPr>
              <w:spacing w:line="276" w:lineRule="auto"/>
              <w:ind w:firstLine="708"/>
              <w:rPr>
                <w:sz w:val="22"/>
                <w:szCs w:val="28"/>
                <w:lang w:eastAsia="ru-RU"/>
              </w:rPr>
            </w:pPr>
            <w:r>
              <w:rPr>
                <w:sz w:val="22"/>
                <w:szCs w:val="28"/>
                <w:lang w:eastAsia="ru-RU"/>
              </w:rPr>
              <w:t>82</w:t>
            </w:r>
          </w:p>
        </w:tc>
        <w:tc>
          <w:tcPr>
            <w:tcW w:w="1929" w:type="dxa"/>
            <w:tcBorders>
              <w:top w:val="single" w:sz="4" w:space="0" w:color="auto"/>
              <w:left w:val="single" w:sz="4" w:space="0" w:color="auto"/>
              <w:bottom w:val="single" w:sz="4" w:space="0" w:color="auto"/>
              <w:right w:val="single" w:sz="4" w:space="0" w:color="auto"/>
            </w:tcBorders>
            <w:hideMark/>
          </w:tcPr>
          <w:p w14:paraId="3A20160E" w14:textId="77777777" w:rsidR="005C21E7" w:rsidRDefault="005C21E7">
            <w:pPr>
              <w:spacing w:line="276" w:lineRule="auto"/>
              <w:ind w:firstLine="708"/>
              <w:rPr>
                <w:sz w:val="22"/>
                <w:szCs w:val="28"/>
                <w:lang w:eastAsia="ru-RU"/>
              </w:rPr>
            </w:pPr>
            <w:r>
              <w:rPr>
                <w:sz w:val="22"/>
                <w:szCs w:val="28"/>
                <w:lang w:eastAsia="ru-RU"/>
              </w:rPr>
              <w:t>0,2733</w:t>
            </w:r>
          </w:p>
        </w:tc>
      </w:tr>
      <w:tr w:rsidR="005C21E7" w14:paraId="1C55CA02"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6C57113" w14:textId="77777777" w:rsidR="005C21E7" w:rsidRDefault="005C21E7">
            <w:pPr>
              <w:spacing w:line="276" w:lineRule="auto"/>
              <w:ind w:firstLine="708"/>
              <w:rPr>
                <w:sz w:val="22"/>
                <w:szCs w:val="28"/>
                <w:lang w:eastAsia="ru-RU"/>
              </w:rPr>
            </w:pPr>
            <w:r>
              <w:rPr>
                <w:sz w:val="22"/>
                <w:szCs w:val="28"/>
                <w:lang w:eastAsia="ru-RU"/>
              </w:rPr>
              <w:t>75</w:t>
            </w:r>
          </w:p>
        </w:tc>
        <w:tc>
          <w:tcPr>
            <w:tcW w:w="4340" w:type="dxa"/>
            <w:tcBorders>
              <w:top w:val="single" w:sz="4" w:space="0" w:color="auto"/>
              <w:left w:val="single" w:sz="4" w:space="0" w:color="auto"/>
              <w:bottom w:val="single" w:sz="4" w:space="0" w:color="auto"/>
              <w:right w:val="single" w:sz="4" w:space="0" w:color="auto"/>
            </w:tcBorders>
            <w:hideMark/>
          </w:tcPr>
          <w:p w14:paraId="3F8FDE9D" w14:textId="77777777" w:rsidR="005C21E7" w:rsidRDefault="005C21E7">
            <w:pPr>
              <w:spacing w:line="276" w:lineRule="auto"/>
              <w:ind w:firstLine="708"/>
              <w:rPr>
                <w:sz w:val="22"/>
                <w:szCs w:val="28"/>
                <w:lang w:eastAsia="ru-RU"/>
              </w:rPr>
            </w:pPr>
            <w:r>
              <w:rPr>
                <w:sz w:val="22"/>
                <w:szCs w:val="28"/>
                <w:lang w:eastAsia="ru-RU"/>
              </w:rPr>
              <w:t>83</w:t>
            </w:r>
          </w:p>
        </w:tc>
        <w:tc>
          <w:tcPr>
            <w:tcW w:w="1929" w:type="dxa"/>
            <w:tcBorders>
              <w:top w:val="single" w:sz="4" w:space="0" w:color="auto"/>
              <w:left w:val="single" w:sz="4" w:space="0" w:color="auto"/>
              <w:bottom w:val="single" w:sz="4" w:space="0" w:color="auto"/>
              <w:right w:val="single" w:sz="4" w:space="0" w:color="auto"/>
            </w:tcBorders>
            <w:hideMark/>
          </w:tcPr>
          <w:p w14:paraId="0D5BF86B" w14:textId="77777777" w:rsidR="005C21E7" w:rsidRDefault="005C21E7">
            <w:pPr>
              <w:spacing w:line="276" w:lineRule="auto"/>
              <w:ind w:firstLine="708"/>
              <w:rPr>
                <w:sz w:val="22"/>
                <w:szCs w:val="28"/>
                <w:lang w:eastAsia="ru-RU"/>
              </w:rPr>
            </w:pPr>
            <w:r>
              <w:rPr>
                <w:sz w:val="22"/>
                <w:szCs w:val="28"/>
                <w:lang w:eastAsia="ru-RU"/>
              </w:rPr>
              <w:t>0,2767</w:t>
            </w:r>
          </w:p>
        </w:tc>
      </w:tr>
      <w:tr w:rsidR="005C21E7" w14:paraId="47C26170"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22337DDA" w14:textId="77777777" w:rsidR="005C21E7" w:rsidRDefault="005C21E7">
            <w:pPr>
              <w:spacing w:line="276" w:lineRule="auto"/>
              <w:ind w:firstLine="708"/>
              <w:rPr>
                <w:sz w:val="22"/>
                <w:szCs w:val="28"/>
                <w:lang w:eastAsia="ru-RU"/>
              </w:rPr>
            </w:pPr>
            <w:r>
              <w:rPr>
                <w:sz w:val="22"/>
                <w:szCs w:val="28"/>
                <w:lang w:eastAsia="ru-RU"/>
              </w:rPr>
              <w:t>76</w:t>
            </w:r>
          </w:p>
        </w:tc>
        <w:tc>
          <w:tcPr>
            <w:tcW w:w="4340" w:type="dxa"/>
            <w:tcBorders>
              <w:top w:val="single" w:sz="4" w:space="0" w:color="auto"/>
              <w:left w:val="single" w:sz="4" w:space="0" w:color="auto"/>
              <w:bottom w:val="single" w:sz="4" w:space="0" w:color="auto"/>
              <w:right w:val="single" w:sz="4" w:space="0" w:color="auto"/>
            </w:tcBorders>
            <w:hideMark/>
          </w:tcPr>
          <w:p w14:paraId="2C6FE6D8" w14:textId="77777777" w:rsidR="005C21E7" w:rsidRDefault="005C21E7">
            <w:pPr>
              <w:spacing w:line="276" w:lineRule="auto"/>
              <w:ind w:firstLine="708"/>
              <w:rPr>
                <w:sz w:val="22"/>
                <w:szCs w:val="28"/>
                <w:lang w:eastAsia="ru-RU"/>
              </w:rPr>
            </w:pPr>
            <w:r>
              <w:rPr>
                <w:sz w:val="22"/>
                <w:szCs w:val="28"/>
                <w:lang w:eastAsia="ru-RU"/>
              </w:rPr>
              <w:t>84</w:t>
            </w:r>
          </w:p>
        </w:tc>
        <w:tc>
          <w:tcPr>
            <w:tcW w:w="1929" w:type="dxa"/>
            <w:tcBorders>
              <w:top w:val="single" w:sz="4" w:space="0" w:color="auto"/>
              <w:left w:val="single" w:sz="4" w:space="0" w:color="auto"/>
              <w:bottom w:val="single" w:sz="4" w:space="0" w:color="auto"/>
              <w:right w:val="single" w:sz="4" w:space="0" w:color="auto"/>
            </w:tcBorders>
            <w:hideMark/>
          </w:tcPr>
          <w:p w14:paraId="5BF7AD5B" w14:textId="77777777" w:rsidR="005C21E7" w:rsidRDefault="005C21E7">
            <w:pPr>
              <w:spacing w:line="276" w:lineRule="auto"/>
              <w:ind w:firstLine="708"/>
              <w:rPr>
                <w:sz w:val="22"/>
                <w:szCs w:val="28"/>
                <w:lang w:eastAsia="ru-RU"/>
              </w:rPr>
            </w:pPr>
            <w:r>
              <w:rPr>
                <w:sz w:val="22"/>
                <w:szCs w:val="28"/>
                <w:lang w:eastAsia="ru-RU"/>
              </w:rPr>
              <w:t>0,2800</w:t>
            </w:r>
          </w:p>
        </w:tc>
      </w:tr>
      <w:tr w:rsidR="005C21E7" w14:paraId="230D884C"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720D650" w14:textId="77777777" w:rsidR="005C21E7" w:rsidRDefault="005C21E7">
            <w:pPr>
              <w:spacing w:line="276" w:lineRule="auto"/>
              <w:ind w:firstLine="708"/>
              <w:rPr>
                <w:sz w:val="22"/>
                <w:szCs w:val="28"/>
                <w:lang w:eastAsia="ru-RU"/>
              </w:rPr>
            </w:pPr>
            <w:r>
              <w:rPr>
                <w:sz w:val="22"/>
                <w:szCs w:val="28"/>
                <w:lang w:eastAsia="ru-RU"/>
              </w:rPr>
              <w:t>77</w:t>
            </w:r>
          </w:p>
        </w:tc>
        <w:tc>
          <w:tcPr>
            <w:tcW w:w="4340" w:type="dxa"/>
            <w:tcBorders>
              <w:top w:val="single" w:sz="4" w:space="0" w:color="auto"/>
              <w:left w:val="single" w:sz="4" w:space="0" w:color="auto"/>
              <w:bottom w:val="single" w:sz="4" w:space="0" w:color="auto"/>
              <w:right w:val="single" w:sz="4" w:space="0" w:color="auto"/>
            </w:tcBorders>
            <w:hideMark/>
          </w:tcPr>
          <w:p w14:paraId="11CA7FA0" w14:textId="77777777" w:rsidR="005C21E7" w:rsidRDefault="005C21E7">
            <w:pPr>
              <w:spacing w:line="276" w:lineRule="auto"/>
              <w:ind w:firstLine="708"/>
              <w:rPr>
                <w:sz w:val="22"/>
                <w:szCs w:val="28"/>
                <w:lang w:eastAsia="ru-RU"/>
              </w:rPr>
            </w:pPr>
            <w:r>
              <w:rPr>
                <w:sz w:val="22"/>
                <w:szCs w:val="28"/>
                <w:lang w:eastAsia="ru-RU"/>
              </w:rPr>
              <w:t>85</w:t>
            </w:r>
          </w:p>
        </w:tc>
        <w:tc>
          <w:tcPr>
            <w:tcW w:w="1929" w:type="dxa"/>
            <w:tcBorders>
              <w:top w:val="single" w:sz="4" w:space="0" w:color="auto"/>
              <w:left w:val="single" w:sz="4" w:space="0" w:color="auto"/>
              <w:bottom w:val="single" w:sz="4" w:space="0" w:color="auto"/>
              <w:right w:val="single" w:sz="4" w:space="0" w:color="auto"/>
            </w:tcBorders>
            <w:hideMark/>
          </w:tcPr>
          <w:p w14:paraId="208ED852" w14:textId="77777777" w:rsidR="005C21E7" w:rsidRDefault="005C21E7">
            <w:pPr>
              <w:spacing w:line="276" w:lineRule="auto"/>
              <w:ind w:firstLine="708"/>
              <w:rPr>
                <w:sz w:val="22"/>
                <w:szCs w:val="28"/>
                <w:lang w:eastAsia="ru-RU"/>
              </w:rPr>
            </w:pPr>
            <w:r>
              <w:rPr>
                <w:sz w:val="22"/>
                <w:szCs w:val="28"/>
                <w:lang w:eastAsia="ru-RU"/>
              </w:rPr>
              <w:t>0,2833</w:t>
            </w:r>
          </w:p>
        </w:tc>
      </w:tr>
      <w:tr w:rsidR="005C21E7" w14:paraId="669516F0"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932A286" w14:textId="77777777" w:rsidR="005C21E7" w:rsidRDefault="005C21E7">
            <w:pPr>
              <w:spacing w:line="276" w:lineRule="auto"/>
              <w:ind w:firstLine="708"/>
              <w:rPr>
                <w:sz w:val="22"/>
                <w:szCs w:val="28"/>
                <w:lang w:eastAsia="ru-RU"/>
              </w:rPr>
            </w:pPr>
            <w:r>
              <w:rPr>
                <w:sz w:val="22"/>
                <w:szCs w:val="28"/>
                <w:lang w:eastAsia="ru-RU"/>
              </w:rPr>
              <w:t>78</w:t>
            </w:r>
          </w:p>
        </w:tc>
        <w:tc>
          <w:tcPr>
            <w:tcW w:w="4340" w:type="dxa"/>
            <w:tcBorders>
              <w:top w:val="single" w:sz="4" w:space="0" w:color="auto"/>
              <w:left w:val="single" w:sz="4" w:space="0" w:color="auto"/>
              <w:bottom w:val="single" w:sz="4" w:space="0" w:color="auto"/>
              <w:right w:val="single" w:sz="4" w:space="0" w:color="auto"/>
            </w:tcBorders>
            <w:hideMark/>
          </w:tcPr>
          <w:p w14:paraId="0691E37F" w14:textId="77777777" w:rsidR="005C21E7" w:rsidRDefault="005C21E7">
            <w:pPr>
              <w:spacing w:line="276" w:lineRule="auto"/>
              <w:ind w:firstLine="708"/>
              <w:rPr>
                <w:sz w:val="22"/>
                <w:szCs w:val="28"/>
                <w:lang w:eastAsia="ru-RU"/>
              </w:rPr>
            </w:pPr>
            <w:r>
              <w:rPr>
                <w:sz w:val="22"/>
                <w:szCs w:val="28"/>
                <w:lang w:eastAsia="ru-RU"/>
              </w:rPr>
              <w:t>86</w:t>
            </w:r>
          </w:p>
        </w:tc>
        <w:tc>
          <w:tcPr>
            <w:tcW w:w="1929" w:type="dxa"/>
            <w:tcBorders>
              <w:top w:val="single" w:sz="4" w:space="0" w:color="auto"/>
              <w:left w:val="single" w:sz="4" w:space="0" w:color="auto"/>
              <w:bottom w:val="single" w:sz="4" w:space="0" w:color="auto"/>
              <w:right w:val="single" w:sz="4" w:space="0" w:color="auto"/>
            </w:tcBorders>
            <w:hideMark/>
          </w:tcPr>
          <w:p w14:paraId="25D1396F" w14:textId="77777777" w:rsidR="005C21E7" w:rsidRDefault="005C21E7">
            <w:pPr>
              <w:spacing w:line="276" w:lineRule="auto"/>
              <w:ind w:firstLine="708"/>
              <w:rPr>
                <w:sz w:val="22"/>
                <w:szCs w:val="28"/>
                <w:lang w:eastAsia="ru-RU"/>
              </w:rPr>
            </w:pPr>
            <w:r>
              <w:rPr>
                <w:sz w:val="22"/>
                <w:szCs w:val="28"/>
                <w:lang w:eastAsia="ru-RU"/>
              </w:rPr>
              <w:t>0,2867</w:t>
            </w:r>
          </w:p>
        </w:tc>
      </w:tr>
      <w:tr w:rsidR="005C21E7" w14:paraId="0142F04E"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09DD733" w14:textId="77777777" w:rsidR="005C21E7" w:rsidRDefault="005C21E7">
            <w:pPr>
              <w:spacing w:line="276" w:lineRule="auto"/>
              <w:ind w:firstLine="708"/>
              <w:rPr>
                <w:sz w:val="22"/>
                <w:szCs w:val="28"/>
                <w:lang w:eastAsia="ru-RU"/>
              </w:rPr>
            </w:pPr>
            <w:r>
              <w:rPr>
                <w:sz w:val="22"/>
                <w:szCs w:val="28"/>
                <w:lang w:eastAsia="ru-RU"/>
              </w:rPr>
              <w:t>79</w:t>
            </w:r>
          </w:p>
        </w:tc>
        <w:tc>
          <w:tcPr>
            <w:tcW w:w="4340" w:type="dxa"/>
            <w:tcBorders>
              <w:top w:val="single" w:sz="4" w:space="0" w:color="auto"/>
              <w:left w:val="single" w:sz="4" w:space="0" w:color="auto"/>
              <w:bottom w:val="single" w:sz="4" w:space="0" w:color="auto"/>
              <w:right w:val="single" w:sz="4" w:space="0" w:color="auto"/>
            </w:tcBorders>
            <w:hideMark/>
          </w:tcPr>
          <w:p w14:paraId="4255631E" w14:textId="77777777" w:rsidR="005C21E7" w:rsidRDefault="005C21E7">
            <w:pPr>
              <w:spacing w:line="276" w:lineRule="auto"/>
              <w:ind w:firstLine="708"/>
              <w:rPr>
                <w:sz w:val="22"/>
                <w:szCs w:val="28"/>
                <w:lang w:eastAsia="ru-RU"/>
              </w:rPr>
            </w:pPr>
            <w:r>
              <w:rPr>
                <w:sz w:val="22"/>
                <w:szCs w:val="28"/>
                <w:lang w:eastAsia="ru-RU"/>
              </w:rPr>
              <w:t>87</w:t>
            </w:r>
          </w:p>
        </w:tc>
        <w:tc>
          <w:tcPr>
            <w:tcW w:w="1929" w:type="dxa"/>
            <w:tcBorders>
              <w:top w:val="single" w:sz="4" w:space="0" w:color="auto"/>
              <w:left w:val="single" w:sz="4" w:space="0" w:color="auto"/>
              <w:bottom w:val="single" w:sz="4" w:space="0" w:color="auto"/>
              <w:right w:val="single" w:sz="4" w:space="0" w:color="auto"/>
            </w:tcBorders>
            <w:hideMark/>
          </w:tcPr>
          <w:p w14:paraId="60C85A74" w14:textId="77777777" w:rsidR="005C21E7" w:rsidRDefault="005C21E7">
            <w:pPr>
              <w:spacing w:line="276" w:lineRule="auto"/>
              <w:ind w:firstLine="708"/>
              <w:rPr>
                <w:sz w:val="22"/>
                <w:szCs w:val="28"/>
                <w:lang w:eastAsia="ru-RU"/>
              </w:rPr>
            </w:pPr>
            <w:r>
              <w:rPr>
                <w:sz w:val="22"/>
                <w:szCs w:val="28"/>
                <w:lang w:eastAsia="ru-RU"/>
              </w:rPr>
              <w:t>0,2900</w:t>
            </w:r>
          </w:p>
        </w:tc>
      </w:tr>
      <w:tr w:rsidR="005C21E7" w14:paraId="29CBD15E"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009A3DA" w14:textId="77777777" w:rsidR="005C21E7" w:rsidRDefault="005C21E7">
            <w:pPr>
              <w:spacing w:line="276" w:lineRule="auto"/>
              <w:ind w:firstLine="708"/>
              <w:rPr>
                <w:sz w:val="22"/>
                <w:szCs w:val="28"/>
                <w:lang w:eastAsia="ru-RU"/>
              </w:rPr>
            </w:pPr>
            <w:r>
              <w:rPr>
                <w:sz w:val="22"/>
                <w:szCs w:val="28"/>
                <w:lang w:eastAsia="ru-RU"/>
              </w:rPr>
              <w:t>80</w:t>
            </w:r>
          </w:p>
        </w:tc>
        <w:tc>
          <w:tcPr>
            <w:tcW w:w="4340" w:type="dxa"/>
            <w:tcBorders>
              <w:top w:val="single" w:sz="4" w:space="0" w:color="auto"/>
              <w:left w:val="single" w:sz="4" w:space="0" w:color="auto"/>
              <w:bottom w:val="single" w:sz="4" w:space="0" w:color="auto"/>
              <w:right w:val="single" w:sz="4" w:space="0" w:color="auto"/>
            </w:tcBorders>
            <w:hideMark/>
          </w:tcPr>
          <w:p w14:paraId="0CDF8890" w14:textId="77777777" w:rsidR="005C21E7" w:rsidRDefault="005C21E7">
            <w:pPr>
              <w:spacing w:line="276" w:lineRule="auto"/>
              <w:ind w:firstLine="708"/>
              <w:rPr>
                <w:sz w:val="22"/>
                <w:szCs w:val="28"/>
                <w:lang w:eastAsia="ru-RU"/>
              </w:rPr>
            </w:pPr>
            <w:r>
              <w:rPr>
                <w:sz w:val="22"/>
                <w:szCs w:val="28"/>
                <w:lang w:eastAsia="ru-RU"/>
              </w:rPr>
              <w:t>88</w:t>
            </w:r>
          </w:p>
        </w:tc>
        <w:tc>
          <w:tcPr>
            <w:tcW w:w="1929" w:type="dxa"/>
            <w:tcBorders>
              <w:top w:val="single" w:sz="4" w:space="0" w:color="auto"/>
              <w:left w:val="single" w:sz="4" w:space="0" w:color="auto"/>
              <w:bottom w:val="single" w:sz="4" w:space="0" w:color="auto"/>
              <w:right w:val="single" w:sz="4" w:space="0" w:color="auto"/>
            </w:tcBorders>
            <w:hideMark/>
          </w:tcPr>
          <w:p w14:paraId="7686BB49" w14:textId="77777777" w:rsidR="005C21E7" w:rsidRDefault="005C21E7">
            <w:pPr>
              <w:spacing w:line="276" w:lineRule="auto"/>
              <w:ind w:firstLine="708"/>
              <w:rPr>
                <w:sz w:val="22"/>
                <w:szCs w:val="28"/>
                <w:lang w:eastAsia="ru-RU"/>
              </w:rPr>
            </w:pPr>
            <w:r>
              <w:rPr>
                <w:sz w:val="22"/>
                <w:szCs w:val="28"/>
                <w:lang w:eastAsia="ru-RU"/>
              </w:rPr>
              <w:t>0,2933</w:t>
            </w:r>
          </w:p>
        </w:tc>
      </w:tr>
      <w:tr w:rsidR="005C21E7" w14:paraId="6CADB7AC"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B2BBAAD" w14:textId="77777777" w:rsidR="005C21E7" w:rsidRDefault="005C21E7">
            <w:pPr>
              <w:spacing w:line="276" w:lineRule="auto"/>
              <w:ind w:firstLine="708"/>
              <w:rPr>
                <w:sz w:val="22"/>
                <w:szCs w:val="28"/>
                <w:lang w:eastAsia="ru-RU"/>
              </w:rPr>
            </w:pPr>
            <w:r>
              <w:rPr>
                <w:sz w:val="22"/>
                <w:szCs w:val="28"/>
                <w:lang w:eastAsia="ru-RU"/>
              </w:rPr>
              <w:t>81</w:t>
            </w:r>
          </w:p>
        </w:tc>
        <w:tc>
          <w:tcPr>
            <w:tcW w:w="4340" w:type="dxa"/>
            <w:tcBorders>
              <w:top w:val="single" w:sz="4" w:space="0" w:color="auto"/>
              <w:left w:val="single" w:sz="4" w:space="0" w:color="auto"/>
              <w:bottom w:val="single" w:sz="4" w:space="0" w:color="auto"/>
              <w:right w:val="single" w:sz="4" w:space="0" w:color="auto"/>
            </w:tcBorders>
            <w:hideMark/>
          </w:tcPr>
          <w:p w14:paraId="27A522D1" w14:textId="77777777" w:rsidR="005C21E7" w:rsidRDefault="005C21E7">
            <w:pPr>
              <w:spacing w:line="276" w:lineRule="auto"/>
              <w:ind w:firstLine="708"/>
              <w:rPr>
                <w:sz w:val="22"/>
                <w:szCs w:val="28"/>
                <w:lang w:eastAsia="ru-RU"/>
              </w:rPr>
            </w:pPr>
            <w:r>
              <w:rPr>
                <w:sz w:val="22"/>
                <w:szCs w:val="28"/>
                <w:lang w:eastAsia="ru-RU"/>
              </w:rPr>
              <w:t>89</w:t>
            </w:r>
          </w:p>
        </w:tc>
        <w:tc>
          <w:tcPr>
            <w:tcW w:w="1929" w:type="dxa"/>
            <w:tcBorders>
              <w:top w:val="single" w:sz="4" w:space="0" w:color="auto"/>
              <w:left w:val="single" w:sz="4" w:space="0" w:color="auto"/>
              <w:bottom w:val="single" w:sz="4" w:space="0" w:color="auto"/>
              <w:right w:val="single" w:sz="4" w:space="0" w:color="auto"/>
            </w:tcBorders>
            <w:hideMark/>
          </w:tcPr>
          <w:p w14:paraId="05356699" w14:textId="77777777" w:rsidR="005C21E7" w:rsidRDefault="005C21E7">
            <w:pPr>
              <w:spacing w:line="276" w:lineRule="auto"/>
              <w:ind w:firstLine="708"/>
              <w:rPr>
                <w:sz w:val="22"/>
                <w:szCs w:val="28"/>
                <w:lang w:eastAsia="ru-RU"/>
              </w:rPr>
            </w:pPr>
            <w:r>
              <w:rPr>
                <w:sz w:val="22"/>
                <w:szCs w:val="28"/>
                <w:lang w:eastAsia="ru-RU"/>
              </w:rPr>
              <w:t>0,2967</w:t>
            </w:r>
          </w:p>
        </w:tc>
      </w:tr>
      <w:tr w:rsidR="005C21E7" w14:paraId="75766C44"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F6C353F" w14:textId="77777777" w:rsidR="005C21E7" w:rsidRDefault="005C21E7">
            <w:pPr>
              <w:spacing w:line="276" w:lineRule="auto"/>
              <w:ind w:firstLine="708"/>
              <w:rPr>
                <w:sz w:val="22"/>
                <w:szCs w:val="28"/>
                <w:lang w:eastAsia="ru-RU"/>
              </w:rPr>
            </w:pPr>
            <w:r>
              <w:rPr>
                <w:sz w:val="22"/>
                <w:szCs w:val="28"/>
                <w:lang w:eastAsia="ru-RU"/>
              </w:rPr>
              <w:t>82</w:t>
            </w:r>
          </w:p>
        </w:tc>
        <w:tc>
          <w:tcPr>
            <w:tcW w:w="4340" w:type="dxa"/>
            <w:tcBorders>
              <w:top w:val="single" w:sz="4" w:space="0" w:color="auto"/>
              <w:left w:val="single" w:sz="4" w:space="0" w:color="auto"/>
              <w:bottom w:val="single" w:sz="4" w:space="0" w:color="auto"/>
              <w:right w:val="single" w:sz="4" w:space="0" w:color="auto"/>
            </w:tcBorders>
            <w:hideMark/>
          </w:tcPr>
          <w:p w14:paraId="5543A427" w14:textId="77777777" w:rsidR="005C21E7" w:rsidRDefault="005C21E7">
            <w:pPr>
              <w:spacing w:line="276" w:lineRule="auto"/>
              <w:ind w:firstLine="708"/>
              <w:rPr>
                <w:sz w:val="22"/>
                <w:szCs w:val="28"/>
                <w:lang w:eastAsia="ru-RU"/>
              </w:rPr>
            </w:pPr>
            <w:r>
              <w:rPr>
                <w:sz w:val="22"/>
                <w:szCs w:val="28"/>
                <w:lang w:eastAsia="ru-RU"/>
              </w:rPr>
              <w:t>90</w:t>
            </w:r>
          </w:p>
        </w:tc>
        <w:tc>
          <w:tcPr>
            <w:tcW w:w="1929" w:type="dxa"/>
            <w:tcBorders>
              <w:top w:val="single" w:sz="4" w:space="0" w:color="auto"/>
              <w:left w:val="single" w:sz="4" w:space="0" w:color="auto"/>
              <w:bottom w:val="single" w:sz="4" w:space="0" w:color="auto"/>
              <w:right w:val="single" w:sz="4" w:space="0" w:color="auto"/>
            </w:tcBorders>
            <w:hideMark/>
          </w:tcPr>
          <w:p w14:paraId="1EFD4616" w14:textId="77777777" w:rsidR="005C21E7" w:rsidRDefault="005C21E7">
            <w:pPr>
              <w:spacing w:line="276" w:lineRule="auto"/>
              <w:ind w:firstLine="708"/>
              <w:rPr>
                <w:sz w:val="22"/>
                <w:szCs w:val="28"/>
                <w:lang w:eastAsia="ru-RU"/>
              </w:rPr>
            </w:pPr>
            <w:r>
              <w:rPr>
                <w:sz w:val="22"/>
                <w:szCs w:val="28"/>
                <w:lang w:eastAsia="ru-RU"/>
              </w:rPr>
              <w:t>0,3000</w:t>
            </w:r>
          </w:p>
        </w:tc>
      </w:tr>
      <w:tr w:rsidR="005C21E7" w14:paraId="498E538B"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B246855" w14:textId="77777777" w:rsidR="005C21E7" w:rsidRDefault="005C21E7">
            <w:pPr>
              <w:spacing w:line="276" w:lineRule="auto"/>
              <w:ind w:firstLine="708"/>
              <w:rPr>
                <w:sz w:val="22"/>
                <w:szCs w:val="28"/>
                <w:lang w:eastAsia="ru-RU"/>
              </w:rPr>
            </w:pPr>
            <w:r>
              <w:rPr>
                <w:sz w:val="22"/>
                <w:szCs w:val="28"/>
                <w:lang w:eastAsia="ru-RU"/>
              </w:rPr>
              <w:t>83</w:t>
            </w:r>
          </w:p>
        </w:tc>
        <w:tc>
          <w:tcPr>
            <w:tcW w:w="4340" w:type="dxa"/>
            <w:tcBorders>
              <w:top w:val="single" w:sz="4" w:space="0" w:color="auto"/>
              <w:left w:val="single" w:sz="4" w:space="0" w:color="auto"/>
              <w:bottom w:val="single" w:sz="4" w:space="0" w:color="auto"/>
              <w:right w:val="single" w:sz="4" w:space="0" w:color="auto"/>
            </w:tcBorders>
            <w:hideMark/>
          </w:tcPr>
          <w:p w14:paraId="1EC379FF" w14:textId="77777777" w:rsidR="005C21E7" w:rsidRDefault="005C21E7">
            <w:pPr>
              <w:spacing w:line="276" w:lineRule="auto"/>
              <w:ind w:firstLine="708"/>
              <w:rPr>
                <w:sz w:val="22"/>
                <w:szCs w:val="28"/>
                <w:lang w:eastAsia="ru-RU"/>
              </w:rPr>
            </w:pPr>
            <w:r>
              <w:rPr>
                <w:sz w:val="22"/>
                <w:szCs w:val="28"/>
                <w:lang w:eastAsia="ru-RU"/>
              </w:rPr>
              <w:t>91</w:t>
            </w:r>
          </w:p>
        </w:tc>
        <w:tc>
          <w:tcPr>
            <w:tcW w:w="1929" w:type="dxa"/>
            <w:tcBorders>
              <w:top w:val="single" w:sz="4" w:space="0" w:color="auto"/>
              <w:left w:val="single" w:sz="4" w:space="0" w:color="auto"/>
              <w:bottom w:val="single" w:sz="4" w:space="0" w:color="auto"/>
              <w:right w:val="single" w:sz="4" w:space="0" w:color="auto"/>
            </w:tcBorders>
            <w:hideMark/>
          </w:tcPr>
          <w:p w14:paraId="4C2BDB71" w14:textId="77777777" w:rsidR="005C21E7" w:rsidRDefault="005C21E7">
            <w:pPr>
              <w:spacing w:line="276" w:lineRule="auto"/>
              <w:ind w:firstLine="708"/>
              <w:rPr>
                <w:sz w:val="22"/>
                <w:szCs w:val="28"/>
                <w:lang w:eastAsia="ru-RU"/>
              </w:rPr>
            </w:pPr>
            <w:r>
              <w:rPr>
                <w:sz w:val="22"/>
                <w:szCs w:val="28"/>
                <w:lang w:eastAsia="ru-RU"/>
              </w:rPr>
              <w:t>0,3033</w:t>
            </w:r>
          </w:p>
        </w:tc>
      </w:tr>
      <w:tr w:rsidR="005C21E7" w14:paraId="40F8E04F"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7427DEFF" w14:textId="77777777" w:rsidR="005C21E7" w:rsidRDefault="005C21E7">
            <w:pPr>
              <w:spacing w:line="276" w:lineRule="auto"/>
              <w:ind w:firstLine="708"/>
              <w:rPr>
                <w:sz w:val="22"/>
                <w:szCs w:val="28"/>
                <w:lang w:eastAsia="ru-RU"/>
              </w:rPr>
            </w:pPr>
            <w:r>
              <w:rPr>
                <w:sz w:val="22"/>
                <w:szCs w:val="28"/>
                <w:lang w:eastAsia="ru-RU"/>
              </w:rPr>
              <w:t>84</w:t>
            </w:r>
          </w:p>
        </w:tc>
        <w:tc>
          <w:tcPr>
            <w:tcW w:w="4340" w:type="dxa"/>
            <w:tcBorders>
              <w:top w:val="single" w:sz="4" w:space="0" w:color="auto"/>
              <w:left w:val="single" w:sz="4" w:space="0" w:color="auto"/>
              <w:bottom w:val="single" w:sz="4" w:space="0" w:color="auto"/>
              <w:right w:val="single" w:sz="4" w:space="0" w:color="auto"/>
            </w:tcBorders>
            <w:hideMark/>
          </w:tcPr>
          <w:p w14:paraId="38A2E53B" w14:textId="77777777" w:rsidR="005C21E7" w:rsidRDefault="005C21E7">
            <w:pPr>
              <w:spacing w:line="276" w:lineRule="auto"/>
              <w:ind w:firstLine="708"/>
              <w:rPr>
                <w:sz w:val="22"/>
                <w:szCs w:val="28"/>
                <w:lang w:eastAsia="ru-RU"/>
              </w:rPr>
            </w:pPr>
            <w:r>
              <w:rPr>
                <w:sz w:val="22"/>
                <w:szCs w:val="28"/>
                <w:lang w:eastAsia="ru-RU"/>
              </w:rPr>
              <w:t>92</w:t>
            </w:r>
          </w:p>
        </w:tc>
        <w:tc>
          <w:tcPr>
            <w:tcW w:w="1929" w:type="dxa"/>
            <w:tcBorders>
              <w:top w:val="single" w:sz="4" w:space="0" w:color="auto"/>
              <w:left w:val="single" w:sz="4" w:space="0" w:color="auto"/>
              <w:bottom w:val="single" w:sz="4" w:space="0" w:color="auto"/>
              <w:right w:val="single" w:sz="4" w:space="0" w:color="auto"/>
            </w:tcBorders>
            <w:hideMark/>
          </w:tcPr>
          <w:p w14:paraId="5C40E75E" w14:textId="77777777" w:rsidR="005C21E7" w:rsidRDefault="005C21E7">
            <w:pPr>
              <w:spacing w:line="276" w:lineRule="auto"/>
              <w:ind w:firstLine="708"/>
              <w:rPr>
                <w:sz w:val="22"/>
                <w:szCs w:val="28"/>
                <w:lang w:eastAsia="ru-RU"/>
              </w:rPr>
            </w:pPr>
            <w:r>
              <w:rPr>
                <w:sz w:val="22"/>
                <w:szCs w:val="28"/>
                <w:lang w:eastAsia="ru-RU"/>
              </w:rPr>
              <w:t>0,3067</w:t>
            </w:r>
          </w:p>
        </w:tc>
      </w:tr>
      <w:tr w:rsidR="005C21E7" w14:paraId="38569D86"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26C20467" w14:textId="77777777" w:rsidR="005C21E7" w:rsidRDefault="005C21E7">
            <w:pPr>
              <w:spacing w:line="276" w:lineRule="auto"/>
              <w:ind w:firstLine="708"/>
              <w:rPr>
                <w:sz w:val="22"/>
                <w:szCs w:val="28"/>
                <w:lang w:eastAsia="ru-RU"/>
              </w:rPr>
            </w:pPr>
            <w:r>
              <w:rPr>
                <w:sz w:val="22"/>
                <w:szCs w:val="28"/>
                <w:lang w:eastAsia="ru-RU"/>
              </w:rPr>
              <w:t>85</w:t>
            </w:r>
          </w:p>
        </w:tc>
        <w:tc>
          <w:tcPr>
            <w:tcW w:w="4340" w:type="dxa"/>
            <w:tcBorders>
              <w:top w:val="single" w:sz="4" w:space="0" w:color="auto"/>
              <w:left w:val="single" w:sz="4" w:space="0" w:color="auto"/>
              <w:bottom w:val="single" w:sz="4" w:space="0" w:color="auto"/>
              <w:right w:val="single" w:sz="4" w:space="0" w:color="auto"/>
            </w:tcBorders>
            <w:hideMark/>
          </w:tcPr>
          <w:p w14:paraId="7C2FA4C1" w14:textId="77777777" w:rsidR="005C21E7" w:rsidRDefault="005C21E7">
            <w:pPr>
              <w:spacing w:line="276" w:lineRule="auto"/>
              <w:ind w:firstLine="708"/>
              <w:rPr>
                <w:sz w:val="22"/>
                <w:szCs w:val="28"/>
                <w:lang w:eastAsia="ru-RU"/>
              </w:rPr>
            </w:pPr>
            <w:r>
              <w:rPr>
                <w:sz w:val="22"/>
                <w:szCs w:val="28"/>
                <w:lang w:eastAsia="ru-RU"/>
              </w:rPr>
              <w:t>93</w:t>
            </w:r>
          </w:p>
        </w:tc>
        <w:tc>
          <w:tcPr>
            <w:tcW w:w="1929" w:type="dxa"/>
            <w:tcBorders>
              <w:top w:val="single" w:sz="4" w:space="0" w:color="auto"/>
              <w:left w:val="single" w:sz="4" w:space="0" w:color="auto"/>
              <w:bottom w:val="single" w:sz="4" w:space="0" w:color="auto"/>
              <w:right w:val="single" w:sz="4" w:space="0" w:color="auto"/>
            </w:tcBorders>
            <w:hideMark/>
          </w:tcPr>
          <w:p w14:paraId="4AD068F0" w14:textId="77777777" w:rsidR="005C21E7" w:rsidRDefault="005C21E7">
            <w:pPr>
              <w:spacing w:line="276" w:lineRule="auto"/>
              <w:ind w:firstLine="708"/>
              <w:rPr>
                <w:sz w:val="22"/>
                <w:szCs w:val="28"/>
                <w:lang w:eastAsia="ru-RU"/>
              </w:rPr>
            </w:pPr>
            <w:r>
              <w:rPr>
                <w:sz w:val="22"/>
                <w:szCs w:val="28"/>
                <w:lang w:eastAsia="ru-RU"/>
              </w:rPr>
              <w:t>0,3100</w:t>
            </w:r>
          </w:p>
        </w:tc>
      </w:tr>
      <w:tr w:rsidR="005C21E7" w14:paraId="50AE686C"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DE5EB74" w14:textId="77777777" w:rsidR="005C21E7" w:rsidRDefault="005C21E7">
            <w:pPr>
              <w:spacing w:line="276" w:lineRule="auto"/>
              <w:ind w:firstLine="708"/>
              <w:rPr>
                <w:sz w:val="22"/>
                <w:szCs w:val="28"/>
                <w:lang w:eastAsia="ru-RU"/>
              </w:rPr>
            </w:pPr>
            <w:r>
              <w:rPr>
                <w:sz w:val="22"/>
                <w:szCs w:val="28"/>
                <w:lang w:eastAsia="ru-RU"/>
              </w:rPr>
              <w:t>86</w:t>
            </w:r>
          </w:p>
        </w:tc>
        <w:tc>
          <w:tcPr>
            <w:tcW w:w="4340" w:type="dxa"/>
            <w:tcBorders>
              <w:top w:val="single" w:sz="4" w:space="0" w:color="auto"/>
              <w:left w:val="single" w:sz="4" w:space="0" w:color="auto"/>
              <w:bottom w:val="single" w:sz="4" w:space="0" w:color="auto"/>
              <w:right w:val="single" w:sz="4" w:space="0" w:color="auto"/>
            </w:tcBorders>
            <w:hideMark/>
          </w:tcPr>
          <w:p w14:paraId="2886AFD0" w14:textId="77777777" w:rsidR="005C21E7" w:rsidRDefault="005C21E7">
            <w:pPr>
              <w:spacing w:line="276" w:lineRule="auto"/>
              <w:ind w:firstLine="708"/>
              <w:rPr>
                <w:sz w:val="22"/>
                <w:szCs w:val="28"/>
                <w:lang w:eastAsia="ru-RU"/>
              </w:rPr>
            </w:pPr>
            <w:r>
              <w:rPr>
                <w:sz w:val="22"/>
                <w:szCs w:val="28"/>
                <w:lang w:eastAsia="ru-RU"/>
              </w:rPr>
              <w:t>94</w:t>
            </w:r>
          </w:p>
        </w:tc>
        <w:tc>
          <w:tcPr>
            <w:tcW w:w="1929" w:type="dxa"/>
            <w:tcBorders>
              <w:top w:val="single" w:sz="4" w:space="0" w:color="auto"/>
              <w:left w:val="single" w:sz="4" w:space="0" w:color="auto"/>
              <w:bottom w:val="single" w:sz="4" w:space="0" w:color="auto"/>
              <w:right w:val="single" w:sz="4" w:space="0" w:color="auto"/>
            </w:tcBorders>
            <w:hideMark/>
          </w:tcPr>
          <w:p w14:paraId="52137CFA" w14:textId="77777777" w:rsidR="005C21E7" w:rsidRDefault="005C21E7">
            <w:pPr>
              <w:spacing w:line="276" w:lineRule="auto"/>
              <w:ind w:firstLine="708"/>
              <w:rPr>
                <w:sz w:val="22"/>
                <w:szCs w:val="28"/>
                <w:lang w:eastAsia="ru-RU"/>
              </w:rPr>
            </w:pPr>
            <w:r>
              <w:rPr>
                <w:sz w:val="22"/>
                <w:szCs w:val="28"/>
                <w:lang w:eastAsia="ru-RU"/>
              </w:rPr>
              <w:t>0,3133</w:t>
            </w:r>
          </w:p>
        </w:tc>
      </w:tr>
      <w:tr w:rsidR="005C21E7" w14:paraId="783A08AD"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DE8DCC3" w14:textId="77777777" w:rsidR="005C21E7" w:rsidRDefault="005C21E7">
            <w:pPr>
              <w:spacing w:line="276" w:lineRule="auto"/>
              <w:ind w:firstLine="708"/>
              <w:rPr>
                <w:sz w:val="22"/>
                <w:szCs w:val="28"/>
                <w:lang w:eastAsia="ru-RU"/>
              </w:rPr>
            </w:pPr>
            <w:r>
              <w:rPr>
                <w:sz w:val="22"/>
                <w:szCs w:val="28"/>
                <w:lang w:eastAsia="ru-RU"/>
              </w:rPr>
              <w:t>87</w:t>
            </w:r>
          </w:p>
        </w:tc>
        <w:tc>
          <w:tcPr>
            <w:tcW w:w="4340" w:type="dxa"/>
            <w:tcBorders>
              <w:top w:val="single" w:sz="4" w:space="0" w:color="auto"/>
              <w:left w:val="single" w:sz="4" w:space="0" w:color="auto"/>
              <w:bottom w:val="single" w:sz="4" w:space="0" w:color="auto"/>
              <w:right w:val="single" w:sz="4" w:space="0" w:color="auto"/>
            </w:tcBorders>
            <w:hideMark/>
          </w:tcPr>
          <w:p w14:paraId="796A0365" w14:textId="77777777" w:rsidR="005C21E7" w:rsidRDefault="005C21E7">
            <w:pPr>
              <w:spacing w:line="276" w:lineRule="auto"/>
              <w:ind w:firstLine="708"/>
              <w:rPr>
                <w:sz w:val="22"/>
                <w:szCs w:val="28"/>
                <w:lang w:eastAsia="ru-RU"/>
              </w:rPr>
            </w:pPr>
            <w:r>
              <w:rPr>
                <w:sz w:val="22"/>
                <w:szCs w:val="28"/>
                <w:lang w:eastAsia="ru-RU"/>
              </w:rPr>
              <w:t>95</w:t>
            </w:r>
          </w:p>
        </w:tc>
        <w:tc>
          <w:tcPr>
            <w:tcW w:w="1929" w:type="dxa"/>
            <w:tcBorders>
              <w:top w:val="single" w:sz="4" w:space="0" w:color="auto"/>
              <w:left w:val="single" w:sz="4" w:space="0" w:color="auto"/>
              <w:bottom w:val="single" w:sz="4" w:space="0" w:color="auto"/>
              <w:right w:val="single" w:sz="4" w:space="0" w:color="auto"/>
            </w:tcBorders>
            <w:hideMark/>
          </w:tcPr>
          <w:p w14:paraId="731142BC" w14:textId="77777777" w:rsidR="005C21E7" w:rsidRDefault="005C21E7">
            <w:pPr>
              <w:spacing w:line="276" w:lineRule="auto"/>
              <w:ind w:firstLine="708"/>
              <w:rPr>
                <w:sz w:val="22"/>
                <w:szCs w:val="28"/>
                <w:lang w:eastAsia="ru-RU"/>
              </w:rPr>
            </w:pPr>
            <w:r>
              <w:rPr>
                <w:sz w:val="22"/>
                <w:szCs w:val="28"/>
                <w:lang w:eastAsia="ru-RU"/>
              </w:rPr>
              <w:t>0,3167</w:t>
            </w:r>
          </w:p>
        </w:tc>
      </w:tr>
      <w:tr w:rsidR="005C21E7" w14:paraId="60CF226E"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56BC1B7" w14:textId="77777777" w:rsidR="005C21E7" w:rsidRDefault="005C21E7">
            <w:pPr>
              <w:spacing w:line="276" w:lineRule="auto"/>
              <w:ind w:firstLine="708"/>
              <w:rPr>
                <w:sz w:val="22"/>
                <w:szCs w:val="28"/>
                <w:lang w:eastAsia="ru-RU"/>
              </w:rPr>
            </w:pPr>
            <w:r>
              <w:rPr>
                <w:sz w:val="22"/>
                <w:szCs w:val="28"/>
                <w:lang w:eastAsia="ru-RU"/>
              </w:rPr>
              <w:t>88</w:t>
            </w:r>
          </w:p>
        </w:tc>
        <w:tc>
          <w:tcPr>
            <w:tcW w:w="4340" w:type="dxa"/>
            <w:tcBorders>
              <w:top w:val="single" w:sz="4" w:space="0" w:color="auto"/>
              <w:left w:val="single" w:sz="4" w:space="0" w:color="auto"/>
              <w:bottom w:val="single" w:sz="4" w:space="0" w:color="auto"/>
              <w:right w:val="single" w:sz="4" w:space="0" w:color="auto"/>
            </w:tcBorders>
            <w:hideMark/>
          </w:tcPr>
          <w:p w14:paraId="71F386D5" w14:textId="77777777" w:rsidR="005C21E7" w:rsidRDefault="005C21E7">
            <w:pPr>
              <w:spacing w:line="276" w:lineRule="auto"/>
              <w:ind w:firstLine="708"/>
              <w:rPr>
                <w:sz w:val="22"/>
                <w:szCs w:val="28"/>
                <w:lang w:eastAsia="ru-RU"/>
              </w:rPr>
            </w:pPr>
            <w:r>
              <w:rPr>
                <w:sz w:val="22"/>
                <w:szCs w:val="28"/>
                <w:lang w:eastAsia="ru-RU"/>
              </w:rPr>
              <w:t>96</w:t>
            </w:r>
          </w:p>
        </w:tc>
        <w:tc>
          <w:tcPr>
            <w:tcW w:w="1929" w:type="dxa"/>
            <w:tcBorders>
              <w:top w:val="single" w:sz="4" w:space="0" w:color="auto"/>
              <w:left w:val="single" w:sz="4" w:space="0" w:color="auto"/>
              <w:bottom w:val="single" w:sz="4" w:space="0" w:color="auto"/>
              <w:right w:val="single" w:sz="4" w:space="0" w:color="auto"/>
            </w:tcBorders>
            <w:hideMark/>
          </w:tcPr>
          <w:p w14:paraId="2688952A" w14:textId="77777777" w:rsidR="005C21E7" w:rsidRDefault="005C21E7">
            <w:pPr>
              <w:spacing w:line="276" w:lineRule="auto"/>
              <w:ind w:firstLine="708"/>
              <w:rPr>
                <w:sz w:val="22"/>
                <w:szCs w:val="28"/>
                <w:lang w:eastAsia="ru-RU"/>
              </w:rPr>
            </w:pPr>
            <w:r>
              <w:rPr>
                <w:sz w:val="22"/>
                <w:szCs w:val="28"/>
                <w:lang w:eastAsia="ru-RU"/>
              </w:rPr>
              <w:t>0,3200</w:t>
            </w:r>
          </w:p>
        </w:tc>
      </w:tr>
      <w:tr w:rsidR="005C21E7" w14:paraId="63502477"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568BC51" w14:textId="77777777" w:rsidR="005C21E7" w:rsidRDefault="005C21E7">
            <w:pPr>
              <w:spacing w:line="276" w:lineRule="auto"/>
              <w:ind w:firstLine="708"/>
              <w:rPr>
                <w:sz w:val="22"/>
                <w:szCs w:val="28"/>
                <w:lang w:eastAsia="ru-RU"/>
              </w:rPr>
            </w:pPr>
            <w:r>
              <w:rPr>
                <w:sz w:val="22"/>
                <w:szCs w:val="28"/>
                <w:lang w:eastAsia="ru-RU"/>
              </w:rPr>
              <w:lastRenderedPageBreak/>
              <w:t>89</w:t>
            </w:r>
          </w:p>
        </w:tc>
        <w:tc>
          <w:tcPr>
            <w:tcW w:w="4340" w:type="dxa"/>
            <w:tcBorders>
              <w:top w:val="single" w:sz="4" w:space="0" w:color="auto"/>
              <w:left w:val="single" w:sz="4" w:space="0" w:color="auto"/>
              <w:bottom w:val="single" w:sz="4" w:space="0" w:color="auto"/>
              <w:right w:val="single" w:sz="4" w:space="0" w:color="auto"/>
            </w:tcBorders>
            <w:hideMark/>
          </w:tcPr>
          <w:p w14:paraId="1E0D278D" w14:textId="77777777" w:rsidR="005C21E7" w:rsidRDefault="005C21E7">
            <w:pPr>
              <w:spacing w:line="276" w:lineRule="auto"/>
              <w:ind w:firstLine="708"/>
              <w:rPr>
                <w:sz w:val="22"/>
                <w:szCs w:val="28"/>
                <w:lang w:eastAsia="ru-RU"/>
              </w:rPr>
            </w:pPr>
            <w:r>
              <w:rPr>
                <w:sz w:val="22"/>
                <w:szCs w:val="28"/>
                <w:lang w:eastAsia="ru-RU"/>
              </w:rPr>
              <w:t>97</w:t>
            </w:r>
          </w:p>
        </w:tc>
        <w:tc>
          <w:tcPr>
            <w:tcW w:w="1929" w:type="dxa"/>
            <w:tcBorders>
              <w:top w:val="single" w:sz="4" w:space="0" w:color="auto"/>
              <w:left w:val="single" w:sz="4" w:space="0" w:color="auto"/>
              <w:bottom w:val="single" w:sz="4" w:space="0" w:color="auto"/>
              <w:right w:val="single" w:sz="4" w:space="0" w:color="auto"/>
            </w:tcBorders>
            <w:hideMark/>
          </w:tcPr>
          <w:p w14:paraId="79B30192" w14:textId="77777777" w:rsidR="005C21E7" w:rsidRDefault="005C21E7">
            <w:pPr>
              <w:spacing w:line="276" w:lineRule="auto"/>
              <w:ind w:firstLine="708"/>
              <w:rPr>
                <w:sz w:val="22"/>
                <w:szCs w:val="28"/>
                <w:lang w:eastAsia="ru-RU"/>
              </w:rPr>
            </w:pPr>
            <w:r>
              <w:rPr>
                <w:sz w:val="22"/>
                <w:szCs w:val="28"/>
                <w:lang w:eastAsia="ru-RU"/>
              </w:rPr>
              <w:t>0,3233</w:t>
            </w:r>
          </w:p>
        </w:tc>
      </w:tr>
      <w:tr w:rsidR="005C21E7" w14:paraId="4FCCFA95"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1493CEC3" w14:textId="77777777" w:rsidR="005C21E7" w:rsidRDefault="005C21E7">
            <w:pPr>
              <w:spacing w:line="276" w:lineRule="auto"/>
              <w:ind w:firstLine="708"/>
              <w:rPr>
                <w:sz w:val="22"/>
                <w:szCs w:val="28"/>
                <w:lang w:eastAsia="ru-RU"/>
              </w:rPr>
            </w:pPr>
            <w:r>
              <w:rPr>
                <w:sz w:val="22"/>
                <w:szCs w:val="28"/>
                <w:lang w:eastAsia="ru-RU"/>
              </w:rPr>
              <w:t>90</w:t>
            </w:r>
          </w:p>
        </w:tc>
        <w:tc>
          <w:tcPr>
            <w:tcW w:w="4340" w:type="dxa"/>
            <w:tcBorders>
              <w:top w:val="single" w:sz="4" w:space="0" w:color="auto"/>
              <w:left w:val="single" w:sz="4" w:space="0" w:color="auto"/>
              <w:bottom w:val="single" w:sz="4" w:space="0" w:color="auto"/>
              <w:right w:val="single" w:sz="4" w:space="0" w:color="auto"/>
            </w:tcBorders>
            <w:hideMark/>
          </w:tcPr>
          <w:p w14:paraId="056FC70A" w14:textId="77777777" w:rsidR="005C21E7" w:rsidRDefault="005C21E7">
            <w:pPr>
              <w:spacing w:line="276" w:lineRule="auto"/>
              <w:ind w:firstLine="708"/>
              <w:rPr>
                <w:sz w:val="22"/>
                <w:szCs w:val="28"/>
                <w:lang w:eastAsia="ru-RU"/>
              </w:rPr>
            </w:pPr>
            <w:r>
              <w:rPr>
                <w:sz w:val="22"/>
                <w:szCs w:val="28"/>
                <w:lang w:eastAsia="ru-RU"/>
              </w:rPr>
              <w:t>98</w:t>
            </w:r>
          </w:p>
        </w:tc>
        <w:tc>
          <w:tcPr>
            <w:tcW w:w="1929" w:type="dxa"/>
            <w:tcBorders>
              <w:top w:val="single" w:sz="4" w:space="0" w:color="auto"/>
              <w:left w:val="single" w:sz="4" w:space="0" w:color="auto"/>
              <w:bottom w:val="single" w:sz="4" w:space="0" w:color="auto"/>
              <w:right w:val="single" w:sz="4" w:space="0" w:color="auto"/>
            </w:tcBorders>
            <w:hideMark/>
          </w:tcPr>
          <w:p w14:paraId="2C3386F4" w14:textId="77777777" w:rsidR="005C21E7" w:rsidRDefault="005C21E7">
            <w:pPr>
              <w:spacing w:line="276" w:lineRule="auto"/>
              <w:ind w:firstLine="708"/>
              <w:rPr>
                <w:sz w:val="22"/>
                <w:szCs w:val="28"/>
                <w:lang w:eastAsia="ru-RU"/>
              </w:rPr>
            </w:pPr>
            <w:r>
              <w:rPr>
                <w:sz w:val="22"/>
                <w:szCs w:val="28"/>
                <w:lang w:eastAsia="ru-RU"/>
              </w:rPr>
              <w:t>0,3267</w:t>
            </w:r>
          </w:p>
        </w:tc>
      </w:tr>
      <w:tr w:rsidR="005C21E7" w14:paraId="4BCF1BE3"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5B60BF6" w14:textId="77777777" w:rsidR="005C21E7" w:rsidRDefault="005C21E7">
            <w:pPr>
              <w:spacing w:line="276" w:lineRule="auto"/>
              <w:ind w:firstLine="708"/>
              <w:rPr>
                <w:sz w:val="22"/>
                <w:szCs w:val="28"/>
                <w:lang w:eastAsia="ru-RU"/>
              </w:rPr>
            </w:pPr>
            <w:r>
              <w:rPr>
                <w:sz w:val="22"/>
                <w:szCs w:val="28"/>
                <w:lang w:eastAsia="ru-RU"/>
              </w:rPr>
              <w:t>91</w:t>
            </w:r>
          </w:p>
        </w:tc>
        <w:tc>
          <w:tcPr>
            <w:tcW w:w="4340" w:type="dxa"/>
            <w:tcBorders>
              <w:top w:val="single" w:sz="4" w:space="0" w:color="auto"/>
              <w:left w:val="single" w:sz="4" w:space="0" w:color="auto"/>
              <w:bottom w:val="single" w:sz="4" w:space="0" w:color="auto"/>
              <w:right w:val="single" w:sz="4" w:space="0" w:color="auto"/>
            </w:tcBorders>
            <w:hideMark/>
          </w:tcPr>
          <w:p w14:paraId="33F58A13" w14:textId="77777777" w:rsidR="005C21E7" w:rsidRDefault="005C21E7">
            <w:pPr>
              <w:spacing w:line="276" w:lineRule="auto"/>
              <w:ind w:firstLine="708"/>
              <w:rPr>
                <w:sz w:val="22"/>
                <w:szCs w:val="28"/>
                <w:lang w:eastAsia="ru-RU"/>
              </w:rPr>
            </w:pPr>
            <w:r>
              <w:rPr>
                <w:sz w:val="22"/>
                <w:szCs w:val="28"/>
                <w:lang w:eastAsia="ru-RU"/>
              </w:rPr>
              <w:t>99</w:t>
            </w:r>
          </w:p>
        </w:tc>
        <w:tc>
          <w:tcPr>
            <w:tcW w:w="1929" w:type="dxa"/>
            <w:tcBorders>
              <w:top w:val="single" w:sz="4" w:space="0" w:color="auto"/>
              <w:left w:val="single" w:sz="4" w:space="0" w:color="auto"/>
              <w:bottom w:val="single" w:sz="4" w:space="0" w:color="auto"/>
              <w:right w:val="single" w:sz="4" w:space="0" w:color="auto"/>
            </w:tcBorders>
            <w:hideMark/>
          </w:tcPr>
          <w:p w14:paraId="6DBECD19" w14:textId="77777777" w:rsidR="005C21E7" w:rsidRDefault="005C21E7">
            <w:pPr>
              <w:spacing w:line="276" w:lineRule="auto"/>
              <w:ind w:firstLine="708"/>
              <w:rPr>
                <w:sz w:val="22"/>
                <w:szCs w:val="28"/>
                <w:lang w:eastAsia="ru-RU"/>
              </w:rPr>
            </w:pPr>
            <w:r>
              <w:rPr>
                <w:sz w:val="22"/>
                <w:szCs w:val="28"/>
                <w:lang w:eastAsia="ru-RU"/>
              </w:rPr>
              <w:t>0,3300</w:t>
            </w:r>
          </w:p>
        </w:tc>
      </w:tr>
      <w:tr w:rsidR="005C21E7" w14:paraId="19A7C873"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36DAB34" w14:textId="77777777" w:rsidR="005C21E7" w:rsidRDefault="005C21E7">
            <w:pPr>
              <w:spacing w:line="276" w:lineRule="auto"/>
              <w:ind w:firstLine="708"/>
              <w:rPr>
                <w:sz w:val="22"/>
                <w:szCs w:val="28"/>
                <w:lang w:eastAsia="ru-RU"/>
              </w:rPr>
            </w:pPr>
            <w:r>
              <w:rPr>
                <w:sz w:val="22"/>
                <w:szCs w:val="28"/>
                <w:lang w:eastAsia="ru-RU"/>
              </w:rPr>
              <w:t>92</w:t>
            </w:r>
          </w:p>
        </w:tc>
        <w:tc>
          <w:tcPr>
            <w:tcW w:w="4340" w:type="dxa"/>
            <w:tcBorders>
              <w:top w:val="single" w:sz="4" w:space="0" w:color="auto"/>
              <w:left w:val="single" w:sz="4" w:space="0" w:color="auto"/>
              <w:bottom w:val="single" w:sz="4" w:space="0" w:color="auto"/>
              <w:right w:val="single" w:sz="4" w:space="0" w:color="auto"/>
            </w:tcBorders>
            <w:hideMark/>
          </w:tcPr>
          <w:p w14:paraId="014DDEA2" w14:textId="77777777" w:rsidR="005C21E7" w:rsidRDefault="005C21E7">
            <w:pPr>
              <w:spacing w:line="276" w:lineRule="auto"/>
              <w:ind w:firstLine="708"/>
              <w:rPr>
                <w:sz w:val="22"/>
                <w:szCs w:val="28"/>
                <w:lang w:eastAsia="ru-RU"/>
              </w:rPr>
            </w:pPr>
            <w:r>
              <w:rPr>
                <w:sz w:val="22"/>
                <w:szCs w:val="28"/>
                <w:lang w:eastAsia="ru-RU"/>
              </w:rPr>
              <w:t>100</w:t>
            </w:r>
          </w:p>
        </w:tc>
        <w:tc>
          <w:tcPr>
            <w:tcW w:w="1929" w:type="dxa"/>
            <w:tcBorders>
              <w:top w:val="single" w:sz="4" w:space="0" w:color="auto"/>
              <w:left w:val="single" w:sz="4" w:space="0" w:color="auto"/>
              <w:bottom w:val="single" w:sz="4" w:space="0" w:color="auto"/>
              <w:right w:val="single" w:sz="4" w:space="0" w:color="auto"/>
            </w:tcBorders>
            <w:hideMark/>
          </w:tcPr>
          <w:p w14:paraId="2362A02E" w14:textId="77777777" w:rsidR="005C21E7" w:rsidRDefault="005C21E7">
            <w:pPr>
              <w:spacing w:line="276" w:lineRule="auto"/>
              <w:ind w:firstLine="708"/>
              <w:rPr>
                <w:sz w:val="22"/>
                <w:szCs w:val="28"/>
                <w:lang w:eastAsia="ru-RU"/>
              </w:rPr>
            </w:pPr>
            <w:r>
              <w:rPr>
                <w:sz w:val="22"/>
                <w:szCs w:val="28"/>
                <w:lang w:eastAsia="ru-RU"/>
              </w:rPr>
              <w:t>0,3333</w:t>
            </w:r>
          </w:p>
        </w:tc>
      </w:tr>
      <w:tr w:rsidR="005C21E7" w14:paraId="03F43427"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4C1AA8C" w14:textId="77777777" w:rsidR="005C21E7" w:rsidRDefault="005C21E7">
            <w:pPr>
              <w:spacing w:line="276" w:lineRule="auto"/>
              <w:ind w:firstLine="708"/>
              <w:rPr>
                <w:sz w:val="22"/>
                <w:szCs w:val="28"/>
                <w:lang w:eastAsia="ru-RU"/>
              </w:rPr>
            </w:pPr>
            <w:r>
              <w:rPr>
                <w:sz w:val="22"/>
                <w:szCs w:val="28"/>
                <w:lang w:eastAsia="ru-RU"/>
              </w:rPr>
              <w:t>93</w:t>
            </w:r>
          </w:p>
        </w:tc>
        <w:tc>
          <w:tcPr>
            <w:tcW w:w="4340" w:type="dxa"/>
            <w:tcBorders>
              <w:top w:val="single" w:sz="4" w:space="0" w:color="auto"/>
              <w:left w:val="single" w:sz="4" w:space="0" w:color="auto"/>
              <w:bottom w:val="single" w:sz="4" w:space="0" w:color="auto"/>
              <w:right w:val="single" w:sz="4" w:space="0" w:color="auto"/>
            </w:tcBorders>
            <w:hideMark/>
          </w:tcPr>
          <w:p w14:paraId="24B898FC" w14:textId="77777777" w:rsidR="005C21E7" w:rsidRDefault="005C21E7">
            <w:pPr>
              <w:spacing w:line="276" w:lineRule="auto"/>
              <w:ind w:firstLine="708"/>
              <w:rPr>
                <w:sz w:val="22"/>
                <w:szCs w:val="28"/>
                <w:lang w:eastAsia="ru-RU"/>
              </w:rPr>
            </w:pPr>
            <w:r>
              <w:rPr>
                <w:sz w:val="22"/>
                <w:szCs w:val="28"/>
                <w:lang w:eastAsia="ru-RU"/>
              </w:rPr>
              <w:t>101</w:t>
            </w:r>
          </w:p>
        </w:tc>
        <w:tc>
          <w:tcPr>
            <w:tcW w:w="1929" w:type="dxa"/>
            <w:tcBorders>
              <w:top w:val="single" w:sz="4" w:space="0" w:color="auto"/>
              <w:left w:val="single" w:sz="4" w:space="0" w:color="auto"/>
              <w:bottom w:val="single" w:sz="4" w:space="0" w:color="auto"/>
              <w:right w:val="single" w:sz="4" w:space="0" w:color="auto"/>
            </w:tcBorders>
            <w:hideMark/>
          </w:tcPr>
          <w:p w14:paraId="58D1CEB7" w14:textId="77777777" w:rsidR="005C21E7" w:rsidRDefault="005C21E7">
            <w:pPr>
              <w:spacing w:line="276" w:lineRule="auto"/>
              <w:ind w:firstLine="708"/>
              <w:rPr>
                <w:sz w:val="22"/>
                <w:szCs w:val="28"/>
                <w:lang w:eastAsia="ru-RU"/>
              </w:rPr>
            </w:pPr>
            <w:r>
              <w:rPr>
                <w:sz w:val="22"/>
                <w:szCs w:val="28"/>
                <w:lang w:eastAsia="ru-RU"/>
              </w:rPr>
              <w:t>0,3367</w:t>
            </w:r>
          </w:p>
        </w:tc>
      </w:tr>
      <w:tr w:rsidR="005C21E7" w14:paraId="310FF2FC"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A815E56" w14:textId="77777777" w:rsidR="005C21E7" w:rsidRDefault="005C21E7">
            <w:pPr>
              <w:spacing w:line="276" w:lineRule="auto"/>
              <w:ind w:firstLine="708"/>
              <w:rPr>
                <w:sz w:val="22"/>
                <w:szCs w:val="28"/>
                <w:lang w:eastAsia="ru-RU"/>
              </w:rPr>
            </w:pPr>
            <w:r>
              <w:rPr>
                <w:sz w:val="22"/>
                <w:szCs w:val="28"/>
                <w:lang w:eastAsia="ru-RU"/>
              </w:rPr>
              <w:t>94</w:t>
            </w:r>
          </w:p>
        </w:tc>
        <w:tc>
          <w:tcPr>
            <w:tcW w:w="4340" w:type="dxa"/>
            <w:tcBorders>
              <w:top w:val="single" w:sz="4" w:space="0" w:color="auto"/>
              <w:left w:val="single" w:sz="4" w:space="0" w:color="auto"/>
              <w:bottom w:val="single" w:sz="4" w:space="0" w:color="auto"/>
              <w:right w:val="single" w:sz="4" w:space="0" w:color="auto"/>
            </w:tcBorders>
            <w:hideMark/>
          </w:tcPr>
          <w:p w14:paraId="600CDC7C" w14:textId="77777777" w:rsidR="005C21E7" w:rsidRDefault="005C21E7">
            <w:pPr>
              <w:spacing w:line="276" w:lineRule="auto"/>
              <w:ind w:firstLine="708"/>
              <w:rPr>
                <w:sz w:val="22"/>
                <w:szCs w:val="28"/>
                <w:lang w:eastAsia="ru-RU"/>
              </w:rPr>
            </w:pPr>
            <w:r>
              <w:rPr>
                <w:sz w:val="22"/>
                <w:szCs w:val="28"/>
                <w:lang w:eastAsia="ru-RU"/>
              </w:rPr>
              <w:t>102</w:t>
            </w:r>
          </w:p>
        </w:tc>
        <w:tc>
          <w:tcPr>
            <w:tcW w:w="1929" w:type="dxa"/>
            <w:tcBorders>
              <w:top w:val="single" w:sz="4" w:space="0" w:color="auto"/>
              <w:left w:val="single" w:sz="4" w:space="0" w:color="auto"/>
              <w:bottom w:val="single" w:sz="4" w:space="0" w:color="auto"/>
              <w:right w:val="single" w:sz="4" w:space="0" w:color="auto"/>
            </w:tcBorders>
            <w:hideMark/>
          </w:tcPr>
          <w:p w14:paraId="687379AE" w14:textId="77777777" w:rsidR="005C21E7" w:rsidRDefault="005C21E7">
            <w:pPr>
              <w:spacing w:line="276" w:lineRule="auto"/>
              <w:ind w:firstLine="708"/>
              <w:rPr>
                <w:sz w:val="22"/>
                <w:szCs w:val="28"/>
                <w:lang w:eastAsia="ru-RU"/>
              </w:rPr>
            </w:pPr>
            <w:r>
              <w:rPr>
                <w:sz w:val="22"/>
                <w:szCs w:val="28"/>
                <w:lang w:eastAsia="ru-RU"/>
              </w:rPr>
              <w:t>0,3400</w:t>
            </w:r>
          </w:p>
        </w:tc>
      </w:tr>
      <w:tr w:rsidR="005C21E7" w14:paraId="6C5D37B4"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BE9812B" w14:textId="77777777" w:rsidR="005C21E7" w:rsidRDefault="005C21E7">
            <w:pPr>
              <w:spacing w:line="276" w:lineRule="auto"/>
              <w:ind w:firstLine="708"/>
              <w:rPr>
                <w:sz w:val="22"/>
                <w:szCs w:val="28"/>
                <w:lang w:eastAsia="ru-RU"/>
              </w:rPr>
            </w:pPr>
            <w:r>
              <w:rPr>
                <w:sz w:val="22"/>
                <w:szCs w:val="28"/>
                <w:lang w:eastAsia="ru-RU"/>
              </w:rPr>
              <w:t>95</w:t>
            </w:r>
          </w:p>
        </w:tc>
        <w:tc>
          <w:tcPr>
            <w:tcW w:w="4340" w:type="dxa"/>
            <w:tcBorders>
              <w:top w:val="single" w:sz="4" w:space="0" w:color="auto"/>
              <w:left w:val="single" w:sz="4" w:space="0" w:color="auto"/>
              <w:bottom w:val="single" w:sz="4" w:space="0" w:color="auto"/>
              <w:right w:val="single" w:sz="4" w:space="0" w:color="auto"/>
            </w:tcBorders>
            <w:hideMark/>
          </w:tcPr>
          <w:p w14:paraId="580D1D5F" w14:textId="77777777" w:rsidR="005C21E7" w:rsidRDefault="005C21E7">
            <w:pPr>
              <w:spacing w:line="276" w:lineRule="auto"/>
              <w:ind w:firstLine="708"/>
              <w:rPr>
                <w:sz w:val="22"/>
                <w:szCs w:val="28"/>
                <w:lang w:eastAsia="ru-RU"/>
              </w:rPr>
            </w:pPr>
            <w:r>
              <w:rPr>
                <w:sz w:val="22"/>
                <w:szCs w:val="28"/>
                <w:lang w:eastAsia="ru-RU"/>
              </w:rPr>
              <w:t>103</w:t>
            </w:r>
          </w:p>
        </w:tc>
        <w:tc>
          <w:tcPr>
            <w:tcW w:w="1929" w:type="dxa"/>
            <w:tcBorders>
              <w:top w:val="single" w:sz="4" w:space="0" w:color="auto"/>
              <w:left w:val="single" w:sz="4" w:space="0" w:color="auto"/>
              <w:bottom w:val="single" w:sz="4" w:space="0" w:color="auto"/>
              <w:right w:val="single" w:sz="4" w:space="0" w:color="auto"/>
            </w:tcBorders>
            <w:hideMark/>
          </w:tcPr>
          <w:p w14:paraId="0A2C9BAF" w14:textId="77777777" w:rsidR="005C21E7" w:rsidRDefault="005C21E7">
            <w:pPr>
              <w:spacing w:line="276" w:lineRule="auto"/>
              <w:ind w:firstLine="708"/>
              <w:rPr>
                <w:sz w:val="22"/>
                <w:szCs w:val="28"/>
                <w:lang w:eastAsia="ru-RU"/>
              </w:rPr>
            </w:pPr>
            <w:r>
              <w:rPr>
                <w:sz w:val="22"/>
                <w:szCs w:val="28"/>
                <w:lang w:eastAsia="ru-RU"/>
              </w:rPr>
              <w:t>0,3433</w:t>
            </w:r>
          </w:p>
        </w:tc>
      </w:tr>
      <w:tr w:rsidR="005C21E7" w14:paraId="5B4AC4E8"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F2ED7E5" w14:textId="77777777" w:rsidR="005C21E7" w:rsidRDefault="005C21E7">
            <w:pPr>
              <w:spacing w:line="276" w:lineRule="auto"/>
              <w:ind w:firstLine="708"/>
              <w:rPr>
                <w:sz w:val="22"/>
                <w:szCs w:val="28"/>
                <w:lang w:eastAsia="ru-RU"/>
              </w:rPr>
            </w:pPr>
            <w:r>
              <w:rPr>
                <w:sz w:val="22"/>
                <w:szCs w:val="28"/>
                <w:lang w:eastAsia="ru-RU"/>
              </w:rPr>
              <w:t>96</w:t>
            </w:r>
          </w:p>
        </w:tc>
        <w:tc>
          <w:tcPr>
            <w:tcW w:w="4340" w:type="dxa"/>
            <w:tcBorders>
              <w:top w:val="single" w:sz="4" w:space="0" w:color="auto"/>
              <w:left w:val="single" w:sz="4" w:space="0" w:color="auto"/>
              <w:bottom w:val="single" w:sz="4" w:space="0" w:color="auto"/>
              <w:right w:val="single" w:sz="4" w:space="0" w:color="auto"/>
            </w:tcBorders>
            <w:hideMark/>
          </w:tcPr>
          <w:p w14:paraId="531D4E6C" w14:textId="77777777" w:rsidR="005C21E7" w:rsidRDefault="005C21E7">
            <w:pPr>
              <w:spacing w:line="276" w:lineRule="auto"/>
              <w:ind w:firstLine="708"/>
              <w:rPr>
                <w:sz w:val="22"/>
                <w:szCs w:val="28"/>
                <w:lang w:eastAsia="ru-RU"/>
              </w:rPr>
            </w:pPr>
            <w:r>
              <w:rPr>
                <w:sz w:val="22"/>
                <w:szCs w:val="28"/>
                <w:lang w:eastAsia="ru-RU"/>
              </w:rPr>
              <w:t>104</w:t>
            </w:r>
          </w:p>
        </w:tc>
        <w:tc>
          <w:tcPr>
            <w:tcW w:w="1929" w:type="dxa"/>
            <w:tcBorders>
              <w:top w:val="single" w:sz="4" w:space="0" w:color="auto"/>
              <w:left w:val="single" w:sz="4" w:space="0" w:color="auto"/>
              <w:bottom w:val="single" w:sz="4" w:space="0" w:color="auto"/>
              <w:right w:val="single" w:sz="4" w:space="0" w:color="auto"/>
            </w:tcBorders>
            <w:hideMark/>
          </w:tcPr>
          <w:p w14:paraId="26566418" w14:textId="77777777" w:rsidR="005C21E7" w:rsidRDefault="005C21E7">
            <w:pPr>
              <w:spacing w:line="276" w:lineRule="auto"/>
              <w:ind w:firstLine="708"/>
              <w:rPr>
                <w:sz w:val="22"/>
                <w:szCs w:val="28"/>
                <w:lang w:eastAsia="ru-RU"/>
              </w:rPr>
            </w:pPr>
            <w:r>
              <w:rPr>
                <w:sz w:val="22"/>
                <w:szCs w:val="28"/>
                <w:lang w:eastAsia="ru-RU"/>
              </w:rPr>
              <w:t>0,3467</w:t>
            </w:r>
          </w:p>
        </w:tc>
      </w:tr>
      <w:tr w:rsidR="005C21E7" w14:paraId="2DD17054"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E70F077" w14:textId="77777777" w:rsidR="005C21E7" w:rsidRDefault="005C21E7">
            <w:pPr>
              <w:spacing w:line="276" w:lineRule="auto"/>
              <w:ind w:firstLine="708"/>
              <w:rPr>
                <w:sz w:val="22"/>
                <w:szCs w:val="28"/>
                <w:lang w:eastAsia="ru-RU"/>
              </w:rPr>
            </w:pPr>
            <w:r>
              <w:rPr>
                <w:sz w:val="22"/>
                <w:szCs w:val="28"/>
                <w:lang w:eastAsia="ru-RU"/>
              </w:rPr>
              <w:t>97</w:t>
            </w:r>
          </w:p>
        </w:tc>
        <w:tc>
          <w:tcPr>
            <w:tcW w:w="4340" w:type="dxa"/>
            <w:tcBorders>
              <w:top w:val="single" w:sz="4" w:space="0" w:color="auto"/>
              <w:left w:val="single" w:sz="4" w:space="0" w:color="auto"/>
              <w:bottom w:val="single" w:sz="4" w:space="0" w:color="auto"/>
              <w:right w:val="single" w:sz="4" w:space="0" w:color="auto"/>
            </w:tcBorders>
            <w:hideMark/>
          </w:tcPr>
          <w:p w14:paraId="2DC5EC8F" w14:textId="77777777" w:rsidR="005C21E7" w:rsidRDefault="005C21E7">
            <w:pPr>
              <w:spacing w:line="276" w:lineRule="auto"/>
              <w:ind w:firstLine="708"/>
              <w:rPr>
                <w:sz w:val="22"/>
                <w:szCs w:val="28"/>
                <w:lang w:eastAsia="ru-RU"/>
              </w:rPr>
            </w:pPr>
            <w:r>
              <w:rPr>
                <w:sz w:val="22"/>
                <w:szCs w:val="28"/>
                <w:lang w:eastAsia="ru-RU"/>
              </w:rPr>
              <w:t>105</w:t>
            </w:r>
          </w:p>
        </w:tc>
        <w:tc>
          <w:tcPr>
            <w:tcW w:w="1929" w:type="dxa"/>
            <w:tcBorders>
              <w:top w:val="single" w:sz="4" w:space="0" w:color="auto"/>
              <w:left w:val="single" w:sz="4" w:space="0" w:color="auto"/>
              <w:bottom w:val="single" w:sz="4" w:space="0" w:color="auto"/>
              <w:right w:val="single" w:sz="4" w:space="0" w:color="auto"/>
            </w:tcBorders>
            <w:hideMark/>
          </w:tcPr>
          <w:p w14:paraId="1D10EFEF" w14:textId="77777777" w:rsidR="005C21E7" w:rsidRDefault="005C21E7">
            <w:pPr>
              <w:spacing w:line="276" w:lineRule="auto"/>
              <w:ind w:firstLine="708"/>
              <w:rPr>
                <w:sz w:val="22"/>
                <w:szCs w:val="28"/>
                <w:lang w:eastAsia="ru-RU"/>
              </w:rPr>
            </w:pPr>
            <w:r>
              <w:rPr>
                <w:sz w:val="22"/>
                <w:szCs w:val="28"/>
                <w:lang w:eastAsia="ru-RU"/>
              </w:rPr>
              <w:t>0,3500</w:t>
            </w:r>
          </w:p>
        </w:tc>
      </w:tr>
      <w:tr w:rsidR="005C21E7" w14:paraId="30558CCF"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6CF0B73" w14:textId="77777777" w:rsidR="005C21E7" w:rsidRDefault="005C21E7">
            <w:pPr>
              <w:spacing w:line="276" w:lineRule="auto"/>
              <w:ind w:firstLine="708"/>
              <w:rPr>
                <w:sz w:val="22"/>
                <w:szCs w:val="28"/>
                <w:lang w:eastAsia="ru-RU"/>
              </w:rPr>
            </w:pPr>
            <w:r>
              <w:rPr>
                <w:sz w:val="22"/>
                <w:szCs w:val="28"/>
                <w:lang w:eastAsia="ru-RU"/>
              </w:rPr>
              <w:t>98</w:t>
            </w:r>
          </w:p>
        </w:tc>
        <w:tc>
          <w:tcPr>
            <w:tcW w:w="4340" w:type="dxa"/>
            <w:tcBorders>
              <w:top w:val="single" w:sz="4" w:space="0" w:color="auto"/>
              <w:left w:val="single" w:sz="4" w:space="0" w:color="auto"/>
              <w:bottom w:val="single" w:sz="4" w:space="0" w:color="auto"/>
              <w:right w:val="single" w:sz="4" w:space="0" w:color="auto"/>
            </w:tcBorders>
            <w:hideMark/>
          </w:tcPr>
          <w:p w14:paraId="5FF718D0" w14:textId="77777777" w:rsidR="005C21E7" w:rsidRDefault="005C21E7">
            <w:pPr>
              <w:spacing w:line="276" w:lineRule="auto"/>
              <w:ind w:firstLine="708"/>
              <w:rPr>
                <w:sz w:val="22"/>
                <w:szCs w:val="28"/>
                <w:lang w:eastAsia="ru-RU"/>
              </w:rPr>
            </w:pPr>
            <w:r>
              <w:rPr>
                <w:sz w:val="22"/>
                <w:szCs w:val="28"/>
                <w:lang w:eastAsia="ru-RU"/>
              </w:rPr>
              <w:t>106</w:t>
            </w:r>
          </w:p>
        </w:tc>
        <w:tc>
          <w:tcPr>
            <w:tcW w:w="1929" w:type="dxa"/>
            <w:tcBorders>
              <w:top w:val="single" w:sz="4" w:space="0" w:color="auto"/>
              <w:left w:val="single" w:sz="4" w:space="0" w:color="auto"/>
              <w:bottom w:val="single" w:sz="4" w:space="0" w:color="auto"/>
              <w:right w:val="single" w:sz="4" w:space="0" w:color="auto"/>
            </w:tcBorders>
            <w:hideMark/>
          </w:tcPr>
          <w:p w14:paraId="257FBBD4" w14:textId="77777777" w:rsidR="005C21E7" w:rsidRDefault="005C21E7">
            <w:pPr>
              <w:spacing w:line="276" w:lineRule="auto"/>
              <w:ind w:firstLine="708"/>
              <w:rPr>
                <w:sz w:val="22"/>
                <w:szCs w:val="28"/>
                <w:lang w:eastAsia="ru-RU"/>
              </w:rPr>
            </w:pPr>
            <w:r>
              <w:rPr>
                <w:sz w:val="22"/>
                <w:szCs w:val="28"/>
                <w:lang w:eastAsia="ru-RU"/>
              </w:rPr>
              <w:t>0,3533</w:t>
            </w:r>
          </w:p>
        </w:tc>
      </w:tr>
      <w:tr w:rsidR="005C21E7" w14:paraId="56547453"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D079E0A" w14:textId="77777777" w:rsidR="005C21E7" w:rsidRDefault="005C21E7">
            <w:pPr>
              <w:spacing w:line="276" w:lineRule="auto"/>
              <w:ind w:firstLine="708"/>
              <w:rPr>
                <w:sz w:val="22"/>
                <w:szCs w:val="28"/>
                <w:lang w:eastAsia="ru-RU"/>
              </w:rPr>
            </w:pPr>
            <w:r>
              <w:rPr>
                <w:sz w:val="22"/>
                <w:szCs w:val="28"/>
                <w:lang w:eastAsia="ru-RU"/>
              </w:rPr>
              <w:t>99</w:t>
            </w:r>
          </w:p>
        </w:tc>
        <w:tc>
          <w:tcPr>
            <w:tcW w:w="4340" w:type="dxa"/>
            <w:tcBorders>
              <w:top w:val="single" w:sz="4" w:space="0" w:color="auto"/>
              <w:left w:val="single" w:sz="4" w:space="0" w:color="auto"/>
              <w:bottom w:val="single" w:sz="4" w:space="0" w:color="auto"/>
              <w:right w:val="single" w:sz="4" w:space="0" w:color="auto"/>
            </w:tcBorders>
            <w:hideMark/>
          </w:tcPr>
          <w:p w14:paraId="0846D25C" w14:textId="77777777" w:rsidR="005C21E7" w:rsidRDefault="005C21E7">
            <w:pPr>
              <w:spacing w:line="276" w:lineRule="auto"/>
              <w:ind w:firstLine="708"/>
              <w:rPr>
                <w:sz w:val="22"/>
                <w:szCs w:val="28"/>
                <w:lang w:eastAsia="ru-RU"/>
              </w:rPr>
            </w:pPr>
            <w:r>
              <w:rPr>
                <w:sz w:val="22"/>
                <w:szCs w:val="28"/>
                <w:lang w:eastAsia="ru-RU"/>
              </w:rPr>
              <w:t>107</w:t>
            </w:r>
          </w:p>
        </w:tc>
        <w:tc>
          <w:tcPr>
            <w:tcW w:w="1929" w:type="dxa"/>
            <w:tcBorders>
              <w:top w:val="single" w:sz="4" w:space="0" w:color="auto"/>
              <w:left w:val="single" w:sz="4" w:space="0" w:color="auto"/>
              <w:bottom w:val="single" w:sz="4" w:space="0" w:color="auto"/>
              <w:right w:val="single" w:sz="4" w:space="0" w:color="auto"/>
            </w:tcBorders>
            <w:hideMark/>
          </w:tcPr>
          <w:p w14:paraId="2000B60B" w14:textId="77777777" w:rsidR="005C21E7" w:rsidRDefault="005C21E7">
            <w:pPr>
              <w:spacing w:line="276" w:lineRule="auto"/>
              <w:ind w:firstLine="708"/>
              <w:rPr>
                <w:sz w:val="22"/>
                <w:szCs w:val="28"/>
                <w:lang w:eastAsia="ru-RU"/>
              </w:rPr>
            </w:pPr>
            <w:r>
              <w:rPr>
                <w:sz w:val="22"/>
                <w:szCs w:val="28"/>
                <w:lang w:eastAsia="ru-RU"/>
              </w:rPr>
              <w:t>0,3567</w:t>
            </w:r>
          </w:p>
        </w:tc>
      </w:tr>
      <w:tr w:rsidR="005C21E7" w14:paraId="04983D74"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0FF7411" w14:textId="77777777" w:rsidR="005C21E7" w:rsidRDefault="005C21E7">
            <w:pPr>
              <w:spacing w:line="276" w:lineRule="auto"/>
              <w:ind w:firstLine="708"/>
              <w:rPr>
                <w:sz w:val="22"/>
                <w:szCs w:val="28"/>
                <w:lang w:eastAsia="ru-RU"/>
              </w:rPr>
            </w:pPr>
            <w:r>
              <w:rPr>
                <w:sz w:val="22"/>
                <w:szCs w:val="28"/>
                <w:lang w:eastAsia="ru-RU"/>
              </w:rPr>
              <w:t>100</w:t>
            </w:r>
          </w:p>
        </w:tc>
        <w:tc>
          <w:tcPr>
            <w:tcW w:w="4340" w:type="dxa"/>
            <w:tcBorders>
              <w:top w:val="single" w:sz="4" w:space="0" w:color="auto"/>
              <w:left w:val="single" w:sz="4" w:space="0" w:color="auto"/>
              <w:bottom w:val="single" w:sz="4" w:space="0" w:color="auto"/>
              <w:right w:val="single" w:sz="4" w:space="0" w:color="auto"/>
            </w:tcBorders>
            <w:hideMark/>
          </w:tcPr>
          <w:p w14:paraId="63145078" w14:textId="77777777" w:rsidR="005C21E7" w:rsidRDefault="005C21E7">
            <w:pPr>
              <w:spacing w:line="276" w:lineRule="auto"/>
              <w:ind w:firstLine="708"/>
              <w:rPr>
                <w:sz w:val="22"/>
                <w:szCs w:val="28"/>
                <w:lang w:eastAsia="ru-RU"/>
              </w:rPr>
            </w:pPr>
            <w:r>
              <w:rPr>
                <w:sz w:val="22"/>
                <w:szCs w:val="28"/>
                <w:lang w:eastAsia="ru-RU"/>
              </w:rPr>
              <w:t>108</w:t>
            </w:r>
          </w:p>
        </w:tc>
        <w:tc>
          <w:tcPr>
            <w:tcW w:w="1929" w:type="dxa"/>
            <w:tcBorders>
              <w:top w:val="single" w:sz="4" w:space="0" w:color="auto"/>
              <w:left w:val="single" w:sz="4" w:space="0" w:color="auto"/>
              <w:bottom w:val="single" w:sz="4" w:space="0" w:color="auto"/>
              <w:right w:val="single" w:sz="4" w:space="0" w:color="auto"/>
            </w:tcBorders>
            <w:hideMark/>
          </w:tcPr>
          <w:p w14:paraId="1D5FF073" w14:textId="77777777" w:rsidR="005C21E7" w:rsidRDefault="005C21E7">
            <w:pPr>
              <w:spacing w:line="276" w:lineRule="auto"/>
              <w:ind w:firstLine="708"/>
              <w:rPr>
                <w:sz w:val="22"/>
                <w:szCs w:val="28"/>
                <w:lang w:eastAsia="ru-RU"/>
              </w:rPr>
            </w:pPr>
            <w:r>
              <w:rPr>
                <w:sz w:val="22"/>
                <w:szCs w:val="28"/>
                <w:lang w:eastAsia="ru-RU"/>
              </w:rPr>
              <w:t>0,3600</w:t>
            </w:r>
          </w:p>
        </w:tc>
      </w:tr>
      <w:tr w:rsidR="005C21E7" w14:paraId="24EC038C"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5F7A3E2A" w14:textId="77777777" w:rsidR="005C21E7" w:rsidRDefault="005C21E7">
            <w:pPr>
              <w:spacing w:line="276" w:lineRule="auto"/>
              <w:ind w:firstLine="708"/>
              <w:rPr>
                <w:sz w:val="22"/>
                <w:szCs w:val="28"/>
                <w:lang w:eastAsia="ru-RU"/>
              </w:rPr>
            </w:pPr>
            <w:r>
              <w:rPr>
                <w:sz w:val="22"/>
                <w:szCs w:val="28"/>
                <w:lang w:eastAsia="ru-RU"/>
              </w:rPr>
              <w:t>101</w:t>
            </w:r>
          </w:p>
        </w:tc>
        <w:tc>
          <w:tcPr>
            <w:tcW w:w="4340" w:type="dxa"/>
            <w:tcBorders>
              <w:top w:val="single" w:sz="4" w:space="0" w:color="auto"/>
              <w:left w:val="single" w:sz="4" w:space="0" w:color="auto"/>
              <w:bottom w:val="single" w:sz="4" w:space="0" w:color="auto"/>
              <w:right w:val="single" w:sz="4" w:space="0" w:color="auto"/>
            </w:tcBorders>
            <w:hideMark/>
          </w:tcPr>
          <w:p w14:paraId="6FAFC5D8" w14:textId="77777777" w:rsidR="005C21E7" w:rsidRDefault="005C21E7">
            <w:pPr>
              <w:spacing w:line="276" w:lineRule="auto"/>
              <w:ind w:firstLine="708"/>
              <w:rPr>
                <w:sz w:val="22"/>
                <w:szCs w:val="28"/>
                <w:lang w:eastAsia="ru-RU"/>
              </w:rPr>
            </w:pPr>
            <w:r>
              <w:rPr>
                <w:sz w:val="22"/>
                <w:szCs w:val="28"/>
                <w:lang w:eastAsia="ru-RU"/>
              </w:rPr>
              <w:t>109</w:t>
            </w:r>
          </w:p>
        </w:tc>
        <w:tc>
          <w:tcPr>
            <w:tcW w:w="1929" w:type="dxa"/>
            <w:tcBorders>
              <w:top w:val="single" w:sz="4" w:space="0" w:color="auto"/>
              <w:left w:val="single" w:sz="4" w:space="0" w:color="auto"/>
              <w:bottom w:val="single" w:sz="4" w:space="0" w:color="auto"/>
              <w:right w:val="single" w:sz="4" w:space="0" w:color="auto"/>
            </w:tcBorders>
            <w:hideMark/>
          </w:tcPr>
          <w:p w14:paraId="4545E196" w14:textId="77777777" w:rsidR="005C21E7" w:rsidRDefault="005C21E7">
            <w:pPr>
              <w:spacing w:line="276" w:lineRule="auto"/>
              <w:ind w:firstLine="708"/>
              <w:rPr>
                <w:sz w:val="22"/>
                <w:szCs w:val="28"/>
                <w:lang w:eastAsia="ru-RU"/>
              </w:rPr>
            </w:pPr>
            <w:r>
              <w:rPr>
                <w:sz w:val="22"/>
                <w:szCs w:val="28"/>
                <w:lang w:eastAsia="ru-RU"/>
              </w:rPr>
              <w:t>0,3633</w:t>
            </w:r>
          </w:p>
        </w:tc>
      </w:tr>
      <w:tr w:rsidR="005C21E7" w14:paraId="498CDC32"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D50D35A" w14:textId="77777777" w:rsidR="005C21E7" w:rsidRDefault="005C21E7">
            <w:pPr>
              <w:spacing w:line="276" w:lineRule="auto"/>
              <w:ind w:firstLine="708"/>
              <w:rPr>
                <w:sz w:val="22"/>
                <w:szCs w:val="28"/>
                <w:lang w:eastAsia="ru-RU"/>
              </w:rPr>
            </w:pPr>
            <w:r>
              <w:rPr>
                <w:sz w:val="22"/>
                <w:szCs w:val="28"/>
                <w:lang w:eastAsia="ru-RU"/>
              </w:rPr>
              <w:t>102</w:t>
            </w:r>
          </w:p>
        </w:tc>
        <w:tc>
          <w:tcPr>
            <w:tcW w:w="4340" w:type="dxa"/>
            <w:tcBorders>
              <w:top w:val="single" w:sz="4" w:space="0" w:color="auto"/>
              <w:left w:val="single" w:sz="4" w:space="0" w:color="auto"/>
              <w:bottom w:val="single" w:sz="4" w:space="0" w:color="auto"/>
              <w:right w:val="single" w:sz="4" w:space="0" w:color="auto"/>
            </w:tcBorders>
            <w:hideMark/>
          </w:tcPr>
          <w:p w14:paraId="70C8CDBA" w14:textId="77777777" w:rsidR="005C21E7" w:rsidRDefault="005C21E7">
            <w:pPr>
              <w:spacing w:line="276" w:lineRule="auto"/>
              <w:ind w:firstLine="708"/>
              <w:rPr>
                <w:sz w:val="22"/>
                <w:szCs w:val="28"/>
                <w:lang w:eastAsia="ru-RU"/>
              </w:rPr>
            </w:pPr>
            <w:r>
              <w:rPr>
                <w:sz w:val="22"/>
                <w:szCs w:val="28"/>
                <w:lang w:eastAsia="ru-RU"/>
              </w:rPr>
              <w:t>110</w:t>
            </w:r>
          </w:p>
        </w:tc>
        <w:tc>
          <w:tcPr>
            <w:tcW w:w="1929" w:type="dxa"/>
            <w:tcBorders>
              <w:top w:val="single" w:sz="4" w:space="0" w:color="auto"/>
              <w:left w:val="single" w:sz="4" w:space="0" w:color="auto"/>
              <w:bottom w:val="single" w:sz="4" w:space="0" w:color="auto"/>
              <w:right w:val="single" w:sz="4" w:space="0" w:color="auto"/>
            </w:tcBorders>
            <w:hideMark/>
          </w:tcPr>
          <w:p w14:paraId="628954F3" w14:textId="77777777" w:rsidR="005C21E7" w:rsidRDefault="005C21E7">
            <w:pPr>
              <w:spacing w:line="276" w:lineRule="auto"/>
              <w:ind w:firstLine="708"/>
              <w:rPr>
                <w:sz w:val="22"/>
                <w:szCs w:val="28"/>
                <w:lang w:eastAsia="ru-RU"/>
              </w:rPr>
            </w:pPr>
            <w:r>
              <w:rPr>
                <w:sz w:val="22"/>
                <w:szCs w:val="28"/>
                <w:lang w:eastAsia="ru-RU"/>
              </w:rPr>
              <w:t>0,3667</w:t>
            </w:r>
          </w:p>
        </w:tc>
      </w:tr>
      <w:tr w:rsidR="005C21E7" w14:paraId="23E93815"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3BE855E9" w14:textId="77777777" w:rsidR="005C21E7" w:rsidRDefault="005C21E7">
            <w:pPr>
              <w:spacing w:line="276" w:lineRule="auto"/>
              <w:ind w:firstLine="708"/>
              <w:rPr>
                <w:sz w:val="22"/>
                <w:szCs w:val="28"/>
                <w:lang w:eastAsia="ru-RU"/>
              </w:rPr>
            </w:pPr>
            <w:r>
              <w:rPr>
                <w:sz w:val="22"/>
                <w:szCs w:val="28"/>
                <w:lang w:eastAsia="ru-RU"/>
              </w:rPr>
              <w:t>103</w:t>
            </w:r>
          </w:p>
        </w:tc>
        <w:tc>
          <w:tcPr>
            <w:tcW w:w="4340" w:type="dxa"/>
            <w:tcBorders>
              <w:top w:val="single" w:sz="4" w:space="0" w:color="auto"/>
              <w:left w:val="single" w:sz="4" w:space="0" w:color="auto"/>
              <w:bottom w:val="single" w:sz="4" w:space="0" w:color="auto"/>
              <w:right w:val="single" w:sz="4" w:space="0" w:color="auto"/>
            </w:tcBorders>
            <w:hideMark/>
          </w:tcPr>
          <w:p w14:paraId="5B34AD20" w14:textId="77777777" w:rsidR="005C21E7" w:rsidRDefault="005C21E7">
            <w:pPr>
              <w:spacing w:line="276" w:lineRule="auto"/>
              <w:ind w:firstLine="708"/>
              <w:rPr>
                <w:sz w:val="22"/>
                <w:szCs w:val="28"/>
                <w:lang w:eastAsia="ru-RU"/>
              </w:rPr>
            </w:pPr>
            <w:r>
              <w:rPr>
                <w:sz w:val="22"/>
                <w:szCs w:val="28"/>
                <w:lang w:eastAsia="ru-RU"/>
              </w:rPr>
              <w:t>111</w:t>
            </w:r>
          </w:p>
        </w:tc>
        <w:tc>
          <w:tcPr>
            <w:tcW w:w="1929" w:type="dxa"/>
            <w:tcBorders>
              <w:top w:val="single" w:sz="4" w:space="0" w:color="auto"/>
              <w:left w:val="single" w:sz="4" w:space="0" w:color="auto"/>
              <w:bottom w:val="single" w:sz="4" w:space="0" w:color="auto"/>
              <w:right w:val="single" w:sz="4" w:space="0" w:color="auto"/>
            </w:tcBorders>
            <w:hideMark/>
          </w:tcPr>
          <w:p w14:paraId="0EE28A88" w14:textId="77777777" w:rsidR="005C21E7" w:rsidRDefault="005C21E7">
            <w:pPr>
              <w:spacing w:line="276" w:lineRule="auto"/>
              <w:ind w:firstLine="708"/>
              <w:rPr>
                <w:sz w:val="22"/>
                <w:szCs w:val="28"/>
                <w:lang w:eastAsia="ru-RU"/>
              </w:rPr>
            </w:pPr>
            <w:r>
              <w:rPr>
                <w:sz w:val="22"/>
                <w:szCs w:val="28"/>
                <w:lang w:eastAsia="ru-RU"/>
              </w:rPr>
              <w:t>0,3700</w:t>
            </w:r>
          </w:p>
        </w:tc>
      </w:tr>
      <w:tr w:rsidR="005C21E7" w14:paraId="2E1C811C"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5194BB4" w14:textId="77777777" w:rsidR="005C21E7" w:rsidRDefault="005C21E7">
            <w:pPr>
              <w:spacing w:line="276" w:lineRule="auto"/>
              <w:ind w:firstLine="708"/>
              <w:rPr>
                <w:sz w:val="22"/>
                <w:szCs w:val="28"/>
                <w:lang w:eastAsia="ru-RU"/>
              </w:rPr>
            </w:pPr>
            <w:r>
              <w:rPr>
                <w:sz w:val="22"/>
                <w:szCs w:val="28"/>
                <w:lang w:eastAsia="ru-RU"/>
              </w:rPr>
              <w:t>104</w:t>
            </w:r>
          </w:p>
        </w:tc>
        <w:tc>
          <w:tcPr>
            <w:tcW w:w="4340" w:type="dxa"/>
            <w:tcBorders>
              <w:top w:val="single" w:sz="4" w:space="0" w:color="auto"/>
              <w:left w:val="single" w:sz="4" w:space="0" w:color="auto"/>
              <w:bottom w:val="single" w:sz="4" w:space="0" w:color="auto"/>
              <w:right w:val="single" w:sz="4" w:space="0" w:color="auto"/>
            </w:tcBorders>
            <w:hideMark/>
          </w:tcPr>
          <w:p w14:paraId="767A1C91" w14:textId="77777777" w:rsidR="005C21E7" w:rsidRDefault="005C21E7">
            <w:pPr>
              <w:spacing w:line="276" w:lineRule="auto"/>
              <w:ind w:firstLine="708"/>
              <w:rPr>
                <w:sz w:val="22"/>
                <w:szCs w:val="28"/>
                <w:lang w:eastAsia="ru-RU"/>
              </w:rPr>
            </w:pPr>
            <w:r>
              <w:rPr>
                <w:sz w:val="22"/>
                <w:szCs w:val="28"/>
                <w:lang w:eastAsia="ru-RU"/>
              </w:rPr>
              <w:t>112</w:t>
            </w:r>
          </w:p>
        </w:tc>
        <w:tc>
          <w:tcPr>
            <w:tcW w:w="1929" w:type="dxa"/>
            <w:tcBorders>
              <w:top w:val="single" w:sz="4" w:space="0" w:color="auto"/>
              <w:left w:val="single" w:sz="4" w:space="0" w:color="auto"/>
              <w:bottom w:val="single" w:sz="4" w:space="0" w:color="auto"/>
              <w:right w:val="single" w:sz="4" w:space="0" w:color="auto"/>
            </w:tcBorders>
            <w:hideMark/>
          </w:tcPr>
          <w:p w14:paraId="45A6E142" w14:textId="77777777" w:rsidR="005C21E7" w:rsidRDefault="005C21E7">
            <w:pPr>
              <w:spacing w:line="276" w:lineRule="auto"/>
              <w:ind w:firstLine="708"/>
              <w:rPr>
                <w:sz w:val="22"/>
                <w:szCs w:val="28"/>
                <w:lang w:eastAsia="ru-RU"/>
              </w:rPr>
            </w:pPr>
            <w:r>
              <w:rPr>
                <w:sz w:val="22"/>
                <w:szCs w:val="28"/>
                <w:lang w:eastAsia="ru-RU"/>
              </w:rPr>
              <w:t>0,3733</w:t>
            </w:r>
          </w:p>
        </w:tc>
      </w:tr>
      <w:tr w:rsidR="005C21E7" w14:paraId="42655553"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1691EABD" w14:textId="77777777" w:rsidR="005C21E7" w:rsidRDefault="005C21E7">
            <w:pPr>
              <w:spacing w:line="276" w:lineRule="auto"/>
              <w:ind w:firstLine="708"/>
              <w:rPr>
                <w:sz w:val="22"/>
                <w:szCs w:val="28"/>
                <w:lang w:eastAsia="ru-RU"/>
              </w:rPr>
            </w:pPr>
            <w:r>
              <w:rPr>
                <w:sz w:val="22"/>
                <w:szCs w:val="28"/>
                <w:lang w:eastAsia="ru-RU"/>
              </w:rPr>
              <w:t>105</w:t>
            </w:r>
          </w:p>
        </w:tc>
        <w:tc>
          <w:tcPr>
            <w:tcW w:w="4340" w:type="dxa"/>
            <w:tcBorders>
              <w:top w:val="single" w:sz="4" w:space="0" w:color="auto"/>
              <w:left w:val="single" w:sz="4" w:space="0" w:color="auto"/>
              <w:bottom w:val="single" w:sz="4" w:space="0" w:color="auto"/>
              <w:right w:val="single" w:sz="4" w:space="0" w:color="auto"/>
            </w:tcBorders>
            <w:hideMark/>
          </w:tcPr>
          <w:p w14:paraId="76E706C9" w14:textId="77777777" w:rsidR="005C21E7" w:rsidRDefault="005C21E7">
            <w:pPr>
              <w:spacing w:line="276" w:lineRule="auto"/>
              <w:ind w:firstLine="708"/>
              <w:rPr>
                <w:sz w:val="22"/>
                <w:szCs w:val="28"/>
                <w:lang w:eastAsia="ru-RU"/>
              </w:rPr>
            </w:pPr>
            <w:r>
              <w:rPr>
                <w:sz w:val="22"/>
                <w:szCs w:val="28"/>
                <w:lang w:eastAsia="ru-RU"/>
              </w:rPr>
              <w:t>113</w:t>
            </w:r>
          </w:p>
        </w:tc>
        <w:tc>
          <w:tcPr>
            <w:tcW w:w="1929" w:type="dxa"/>
            <w:tcBorders>
              <w:top w:val="single" w:sz="4" w:space="0" w:color="auto"/>
              <w:left w:val="single" w:sz="4" w:space="0" w:color="auto"/>
              <w:bottom w:val="single" w:sz="4" w:space="0" w:color="auto"/>
              <w:right w:val="single" w:sz="4" w:space="0" w:color="auto"/>
            </w:tcBorders>
            <w:hideMark/>
          </w:tcPr>
          <w:p w14:paraId="17FC3AB8" w14:textId="77777777" w:rsidR="005C21E7" w:rsidRDefault="005C21E7">
            <w:pPr>
              <w:spacing w:line="276" w:lineRule="auto"/>
              <w:ind w:firstLine="708"/>
              <w:rPr>
                <w:sz w:val="22"/>
                <w:szCs w:val="28"/>
                <w:lang w:eastAsia="ru-RU"/>
              </w:rPr>
            </w:pPr>
            <w:r>
              <w:rPr>
                <w:sz w:val="22"/>
                <w:szCs w:val="28"/>
                <w:lang w:eastAsia="ru-RU"/>
              </w:rPr>
              <w:t>0,3767</w:t>
            </w:r>
          </w:p>
        </w:tc>
      </w:tr>
      <w:tr w:rsidR="005C21E7" w14:paraId="75B8C0E1"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48718A2" w14:textId="77777777" w:rsidR="005C21E7" w:rsidRDefault="005C21E7">
            <w:pPr>
              <w:spacing w:line="276" w:lineRule="auto"/>
              <w:ind w:firstLine="708"/>
              <w:rPr>
                <w:sz w:val="22"/>
                <w:szCs w:val="28"/>
                <w:lang w:eastAsia="ru-RU"/>
              </w:rPr>
            </w:pPr>
            <w:r>
              <w:rPr>
                <w:sz w:val="22"/>
                <w:szCs w:val="28"/>
                <w:lang w:eastAsia="ru-RU"/>
              </w:rPr>
              <w:t>106</w:t>
            </w:r>
          </w:p>
        </w:tc>
        <w:tc>
          <w:tcPr>
            <w:tcW w:w="4340" w:type="dxa"/>
            <w:tcBorders>
              <w:top w:val="single" w:sz="4" w:space="0" w:color="auto"/>
              <w:left w:val="single" w:sz="4" w:space="0" w:color="auto"/>
              <w:bottom w:val="single" w:sz="4" w:space="0" w:color="auto"/>
              <w:right w:val="single" w:sz="4" w:space="0" w:color="auto"/>
            </w:tcBorders>
            <w:hideMark/>
          </w:tcPr>
          <w:p w14:paraId="0DC8E3A2" w14:textId="77777777" w:rsidR="005C21E7" w:rsidRDefault="005C21E7">
            <w:pPr>
              <w:spacing w:line="276" w:lineRule="auto"/>
              <w:ind w:firstLine="708"/>
              <w:rPr>
                <w:sz w:val="22"/>
                <w:szCs w:val="28"/>
                <w:lang w:eastAsia="ru-RU"/>
              </w:rPr>
            </w:pPr>
            <w:r>
              <w:rPr>
                <w:sz w:val="22"/>
                <w:szCs w:val="28"/>
                <w:lang w:eastAsia="ru-RU"/>
              </w:rPr>
              <w:t>114</w:t>
            </w:r>
          </w:p>
        </w:tc>
        <w:tc>
          <w:tcPr>
            <w:tcW w:w="1929" w:type="dxa"/>
            <w:tcBorders>
              <w:top w:val="single" w:sz="4" w:space="0" w:color="auto"/>
              <w:left w:val="single" w:sz="4" w:space="0" w:color="auto"/>
              <w:bottom w:val="single" w:sz="4" w:space="0" w:color="auto"/>
              <w:right w:val="single" w:sz="4" w:space="0" w:color="auto"/>
            </w:tcBorders>
            <w:hideMark/>
          </w:tcPr>
          <w:p w14:paraId="6ED17D17" w14:textId="77777777" w:rsidR="005C21E7" w:rsidRDefault="005C21E7">
            <w:pPr>
              <w:spacing w:line="276" w:lineRule="auto"/>
              <w:ind w:firstLine="708"/>
              <w:rPr>
                <w:sz w:val="22"/>
                <w:szCs w:val="28"/>
                <w:lang w:eastAsia="ru-RU"/>
              </w:rPr>
            </w:pPr>
            <w:r>
              <w:rPr>
                <w:sz w:val="22"/>
                <w:szCs w:val="28"/>
                <w:lang w:eastAsia="ru-RU"/>
              </w:rPr>
              <w:t>0,3800</w:t>
            </w:r>
          </w:p>
        </w:tc>
      </w:tr>
      <w:tr w:rsidR="005C21E7" w14:paraId="77DD5252"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4BCC7CBC" w14:textId="77777777" w:rsidR="005C21E7" w:rsidRDefault="005C21E7">
            <w:pPr>
              <w:spacing w:line="276" w:lineRule="auto"/>
              <w:ind w:firstLine="708"/>
              <w:rPr>
                <w:sz w:val="22"/>
                <w:szCs w:val="28"/>
                <w:lang w:eastAsia="ru-RU"/>
              </w:rPr>
            </w:pPr>
            <w:r>
              <w:rPr>
                <w:sz w:val="22"/>
                <w:szCs w:val="28"/>
                <w:lang w:eastAsia="ru-RU"/>
              </w:rPr>
              <w:t>107</w:t>
            </w:r>
          </w:p>
        </w:tc>
        <w:tc>
          <w:tcPr>
            <w:tcW w:w="4340" w:type="dxa"/>
            <w:tcBorders>
              <w:top w:val="single" w:sz="4" w:space="0" w:color="auto"/>
              <w:left w:val="single" w:sz="4" w:space="0" w:color="auto"/>
              <w:bottom w:val="single" w:sz="4" w:space="0" w:color="auto"/>
              <w:right w:val="single" w:sz="4" w:space="0" w:color="auto"/>
            </w:tcBorders>
            <w:hideMark/>
          </w:tcPr>
          <w:p w14:paraId="7EDA2204" w14:textId="77777777" w:rsidR="005C21E7" w:rsidRDefault="005C21E7">
            <w:pPr>
              <w:spacing w:line="276" w:lineRule="auto"/>
              <w:ind w:firstLine="708"/>
              <w:rPr>
                <w:sz w:val="22"/>
                <w:szCs w:val="28"/>
                <w:lang w:eastAsia="ru-RU"/>
              </w:rPr>
            </w:pPr>
            <w:r>
              <w:rPr>
                <w:sz w:val="22"/>
                <w:szCs w:val="28"/>
                <w:lang w:eastAsia="ru-RU"/>
              </w:rPr>
              <w:t>115</w:t>
            </w:r>
          </w:p>
        </w:tc>
        <w:tc>
          <w:tcPr>
            <w:tcW w:w="1929" w:type="dxa"/>
            <w:tcBorders>
              <w:top w:val="single" w:sz="4" w:space="0" w:color="auto"/>
              <w:left w:val="single" w:sz="4" w:space="0" w:color="auto"/>
              <w:bottom w:val="single" w:sz="4" w:space="0" w:color="auto"/>
              <w:right w:val="single" w:sz="4" w:space="0" w:color="auto"/>
            </w:tcBorders>
            <w:hideMark/>
          </w:tcPr>
          <w:p w14:paraId="1157FEF9" w14:textId="77777777" w:rsidR="005C21E7" w:rsidRDefault="005C21E7">
            <w:pPr>
              <w:spacing w:line="276" w:lineRule="auto"/>
              <w:ind w:firstLine="708"/>
              <w:rPr>
                <w:sz w:val="22"/>
                <w:szCs w:val="28"/>
                <w:lang w:eastAsia="ru-RU"/>
              </w:rPr>
            </w:pPr>
            <w:r>
              <w:rPr>
                <w:sz w:val="22"/>
                <w:szCs w:val="28"/>
                <w:lang w:eastAsia="ru-RU"/>
              </w:rPr>
              <w:t>0,3833</w:t>
            </w:r>
          </w:p>
        </w:tc>
      </w:tr>
      <w:tr w:rsidR="005C21E7" w14:paraId="6507EC64"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00AC1904" w14:textId="77777777" w:rsidR="005C21E7" w:rsidRDefault="005C21E7">
            <w:pPr>
              <w:spacing w:line="276" w:lineRule="auto"/>
              <w:ind w:firstLine="708"/>
              <w:rPr>
                <w:sz w:val="22"/>
                <w:szCs w:val="28"/>
                <w:lang w:eastAsia="ru-RU"/>
              </w:rPr>
            </w:pPr>
            <w:r>
              <w:rPr>
                <w:sz w:val="22"/>
                <w:szCs w:val="28"/>
                <w:lang w:eastAsia="ru-RU"/>
              </w:rPr>
              <w:t>108</w:t>
            </w:r>
          </w:p>
        </w:tc>
        <w:tc>
          <w:tcPr>
            <w:tcW w:w="4340" w:type="dxa"/>
            <w:tcBorders>
              <w:top w:val="single" w:sz="4" w:space="0" w:color="auto"/>
              <w:left w:val="single" w:sz="4" w:space="0" w:color="auto"/>
              <w:bottom w:val="single" w:sz="4" w:space="0" w:color="auto"/>
              <w:right w:val="single" w:sz="4" w:space="0" w:color="auto"/>
            </w:tcBorders>
            <w:hideMark/>
          </w:tcPr>
          <w:p w14:paraId="6548606E" w14:textId="77777777" w:rsidR="005C21E7" w:rsidRDefault="005C21E7">
            <w:pPr>
              <w:spacing w:line="276" w:lineRule="auto"/>
              <w:ind w:firstLine="708"/>
              <w:rPr>
                <w:sz w:val="22"/>
                <w:szCs w:val="28"/>
                <w:lang w:eastAsia="ru-RU"/>
              </w:rPr>
            </w:pPr>
            <w:r>
              <w:rPr>
                <w:sz w:val="22"/>
                <w:szCs w:val="28"/>
                <w:lang w:eastAsia="ru-RU"/>
              </w:rPr>
              <w:t>116</w:t>
            </w:r>
          </w:p>
        </w:tc>
        <w:tc>
          <w:tcPr>
            <w:tcW w:w="1929" w:type="dxa"/>
            <w:tcBorders>
              <w:top w:val="single" w:sz="4" w:space="0" w:color="auto"/>
              <w:left w:val="single" w:sz="4" w:space="0" w:color="auto"/>
              <w:bottom w:val="single" w:sz="4" w:space="0" w:color="auto"/>
              <w:right w:val="single" w:sz="4" w:space="0" w:color="auto"/>
            </w:tcBorders>
            <w:hideMark/>
          </w:tcPr>
          <w:p w14:paraId="24A83BB9" w14:textId="77777777" w:rsidR="005C21E7" w:rsidRDefault="005C21E7">
            <w:pPr>
              <w:spacing w:line="276" w:lineRule="auto"/>
              <w:ind w:firstLine="708"/>
              <w:rPr>
                <w:sz w:val="22"/>
                <w:szCs w:val="28"/>
                <w:lang w:eastAsia="ru-RU"/>
              </w:rPr>
            </w:pPr>
            <w:r>
              <w:rPr>
                <w:sz w:val="22"/>
                <w:szCs w:val="28"/>
                <w:lang w:eastAsia="ru-RU"/>
              </w:rPr>
              <w:t>0,3867</w:t>
            </w:r>
          </w:p>
        </w:tc>
      </w:tr>
      <w:tr w:rsidR="005C21E7" w14:paraId="409DACDB"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7C049D67" w14:textId="77777777" w:rsidR="005C21E7" w:rsidRDefault="005C21E7">
            <w:pPr>
              <w:spacing w:line="276" w:lineRule="auto"/>
              <w:ind w:firstLine="708"/>
              <w:rPr>
                <w:sz w:val="22"/>
                <w:szCs w:val="28"/>
                <w:lang w:eastAsia="ru-RU"/>
              </w:rPr>
            </w:pPr>
            <w:r>
              <w:rPr>
                <w:sz w:val="22"/>
                <w:szCs w:val="28"/>
                <w:lang w:eastAsia="ru-RU"/>
              </w:rPr>
              <w:t>109</w:t>
            </w:r>
          </w:p>
        </w:tc>
        <w:tc>
          <w:tcPr>
            <w:tcW w:w="4340" w:type="dxa"/>
            <w:tcBorders>
              <w:top w:val="single" w:sz="4" w:space="0" w:color="auto"/>
              <w:left w:val="single" w:sz="4" w:space="0" w:color="auto"/>
              <w:bottom w:val="single" w:sz="4" w:space="0" w:color="auto"/>
              <w:right w:val="single" w:sz="4" w:space="0" w:color="auto"/>
            </w:tcBorders>
            <w:hideMark/>
          </w:tcPr>
          <w:p w14:paraId="581779E5" w14:textId="77777777" w:rsidR="005C21E7" w:rsidRDefault="005C21E7">
            <w:pPr>
              <w:spacing w:line="276" w:lineRule="auto"/>
              <w:ind w:firstLine="708"/>
              <w:rPr>
                <w:sz w:val="22"/>
                <w:szCs w:val="28"/>
                <w:lang w:eastAsia="ru-RU"/>
              </w:rPr>
            </w:pPr>
            <w:r>
              <w:rPr>
                <w:sz w:val="22"/>
                <w:szCs w:val="28"/>
                <w:lang w:eastAsia="ru-RU"/>
              </w:rPr>
              <w:t>117</w:t>
            </w:r>
          </w:p>
        </w:tc>
        <w:tc>
          <w:tcPr>
            <w:tcW w:w="1929" w:type="dxa"/>
            <w:tcBorders>
              <w:top w:val="single" w:sz="4" w:space="0" w:color="auto"/>
              <w:left w:val="single" w:sz="4" w:space="0" w:color="auto"/>
              <w:bottom w:val="single" w:sz="4" w:space="0" w:color="auto"/>
              <w:right w:val="single" w:sz="4" w:space="0" w:color="auto"/>
            </w:tcBorders>
            <w:hideMark/>
          </w:tcPr>
          <w:p w14:paraId="17AC1B3D" w14:textId="77777777" w:rsidR="005C21E7" w:rsidRDefault="005C21E7">
            <w:pPr>
              <w:spacing w:line="276" w:lineRule="auto"/>
              <w:ind w:firstLine="708"/>
              <w:rPr>
                <w:sz w:val="22"/>
                <w:szCs w:val="28"/>
                <w:lang w:eastAsia="ru-RU"/>
              </w:rPr>
            </w:pPr>
            <w:r>
              <w:rPr>
                <w:sz w:val="22"/>
                <w:szCs w:val="28"/>
                <w:lang w:eastAsia="ru-RU"/>
              </w:rPr>
              <w:t>0,3900</w:t>
            </w:r>
          </w:p>
        </w:tc>
      </w:tr>
      <w:tr w:rsidR="005C21E7" w14:paraId="631AC266"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7BFD2226" w14:textId="77777777" w:rsidR="005C21E7" w:rsidRDefault="005C21E7">
            <w:pPr>
              <w:spacing w:line="276" w:lineRule="auto"/>
              <w:ind w:firstLine="708"/>
              <w:rPr>
                <w:sz w:val="22"/>
                <w:szCs w:val="28"/>
                <w:lang w:eastAsia="ru-RU"/>
              </w:rPr>
            </w:pPr>
            <w:r>
              <w:rPr>
                <w:sz w:val="22"/>
                <w:szCs w:val="28"/>
                <w:lang w:eastAsia="ru-RU"/>
              </w:rPr>
              <w:t>110</w:t>
            </w:r>
          </w:p>
        </w:tc>
        <w:tc>
          <w:tcPr>
            <w:tcW w:w="4340" w:type="dxa"/>
            <w:tcBorders>
              <w:top w:val="single" w:sz="4" w:space="0" w:color="auto"/>
              <w:left w:val="single" w:sz="4" w:space="0" w:color="auto"/>
              <w:bottom w:val="single" w:sz="4" w:space="0" w:color="auto"/>
              <w:right w:val="single" w:sz="4" w:space="0" w:color="auto"/>
            </w:tcBorders>
            <w:hideMark/>
          </w:tcPr>
          <w:p w14:paraId="39140EC8" w14:textId="77777777" w:rsidR="005C21E7" w:rsidRDefault="005C21E7">
            <w:pPr>
              <w:spacing w:line="276" w:lineRule="auto"/>
              <w:ind w:firstLine="708"/>
              <w:rPr>
                <w:sz w:val="22"/>
                <w:szCs w:val="28"/>
                <w:lang w:eastAsia="ru-RU"/>
              </w:rPr>
            </w:pPr>
            <w:r>
              <w:rPr>
                <w:sz w:val="22"/>
                <w:szCs w:val="28"/>
                <w:lang w:eastAsia="ru-RU"/>
              </w:rPr>
              <w:t>118</w:t>
            </w:r>
          </w:p>
        </w:tc>
        <w:tc>
          <w:tcPr>
            <w:tcW w:w="1929" w:type="dxa"/>
            <w:tcBorders>
              <w:top w:val="single" w:sz="4" w:space="0" w:color="auto"/>
              <w:left w:val="single" w:sz="4" w:space="0" w:color="auto"/>
              <w:bottom w:val="single" w:sz="4" w:space="0" w:color="auto"/>
              <w:right w:val="single" w:sz="4" w:space="0" w:color="auto"/>
            </w:tcBorders>
            <w:hideMark/>
          </w:tcPr>
          <w:p w14:paraId="5187D59D" w14:textId="77777777" w:rsidR="005C21E7" w:rsidRDefault="005C21E7">
            <w:pPr>
              <w:spacing w:line="276" w:lineRule="auto"/>
              <w:ind w:firstLine="708"/>
              <w:rPr>
                <w:sz w:val="22"/>
                <w:szCs w:val="28"/>
                <w:lang w:eastAsia="ru-RU"/>
              </w:rPr>
            </w:pPr>
            <w:r>
              <w:rPr>
                <w:sz w:val="22"/>
                <w:szCs w:val="28"/>
                <w:lang w:eastAsia="ru-RU"/>
              </w:rPr>
              <w:t>0,3933</w:t>
            </w:r>
          </w:p>
        </w:tc>
      </w:tr>
      <w:tr w:rsidR="005C21E7" w14:paraId="27939A3C"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14A09F25" w14:textId="77777777" w:rsidR="005C21E7" w:rsidRDefault="005C21E7">
            <w:pPr>
              <w:spacing w:line="276" w:lineRule="auto"/>
              <w:ind w:firstLine="708"/>
              <w:rPr>
                <w:sz w:val="22"/>
                <w:szCs w:val="28"/>
                <w:lang w:eastAsia="ru-RU"/>
              </w:rPr>
            </w:pPr>
            <w:r>
              <w:rPr>
                <w:sz w:val="22"/>
                <w:szCs w:val="28"/>
                <w:lang w:eastAsia="ru-RU"/>
              </w:rPr>
              <w:t>111</w:t>
            </w:r>
          </w:p>
        </w:tc>
        <w:tc>
          <w:tcPr>
            <w:tcW w:w="4340" w:type="dxa"/>
            <w:tcBorders>
              <w:top w:val="single" w:sz="4" w:space="0" w:color="auto"/>
              <w:left w:val="single" w:sz="4" w:space="0" w:color="auto"/>
              <w:bottom w:val="single" w:sz="4" w:space="0" w:color="auto"/>
              <w:right w:val="single" w:sz="4" w:space="0" w:color="auto"/>
            </w:tcBorders>
            <w:hideMark/>
          </w:tcPr>
          <w:p w14:paraId="71060AFB" w14:textId="77777777" w:rsidR="005C21E7" w:rsidRDefault="005C21E7">
            <w:pPr>
              <w:spacing w:line="276" w:lineRule="auto"/>
              <w:ind w:firstLine="708"/>
              <w:rPr>
                <w:sz w:val="22"/>
                <w:szCs w:val="28"/>
                <w:lang w:eastAsia="ru-RU"/>
              </w:rPr>
            </w:pPr>
            <w:r>
              <w:rPr>
                <w:sz w:val="22"/>
                <w:szCs w:val="28"/>
                <w:lang w:eastAsia="ru-RU"/>
              </w:rPr>
              <w:t>119</w:t>
            </w:r>
          </w:p>
        </w:tc>
        <w:tc>
          <w:tcPr>
            <w:tcW w:w="1929" w:type="dxa"/>
            <w:tcBorders>
              <w:top w:val="single" w:sz="4" w:space="0" w:color="auto"/>
              <w:left w:val="single" w:sz="4" w:space="0" w:color="auto"/>
              <w:bottom w:val="single" w:sz="4" w:space="0" w:color="auto"/>
              <w:right w:val="single" w:sz="4" w:space="0" w:color="auto"/>
            </w:tcBorders>
            <w:hideMark/>
          </w:tcPr>
          <w:p w14:paraId="0FE03666" w14:textId="77777777" w:rsidR="005C21E7" w:rsidRDefault="005C21E7">
            <w:pPr>
              <w:spacing w:line="276" w:lineRule="auto"/>
              <w:ind w:firstLine="708"/>
              <w:rPr>
                <w:sz w:val="22"/>
                <w:szCs w:val="28"/>
                <w:lang w:eastAsia="ru-RU"/>
              </w:rPr>
            </w:pPr>
            <w:r>
              <w:rPr>
                <w:sz w:val="22"/>
                <w:szCs w:val="28"/>
                <w:lang w:eastAsia="ru-RU"/>
              </w:rPr>
              <w:t>0,3967</w:t>
            </w:r>
          </w:p>
        </w:tc>
      </w:tr>
      <w:tr w:rsidR="005C21E7" w14:paraId="0D7ED242" w14:textId="77777777" w:rsidTr="005C21E7">
        <w:tc>
          <w:tcPr>
            <w:tcW w:w="2520" w:type="dxa"/>
            <w:tcBorders>
              <w:top w:val="single" w:sz="4" w:space="0" w:color="auto"/>
              <w:left w:val="single" w:sz="4" w:space="0" w:color="auto"/>
              <w:bottom w:val="single" w:sz="4" w:space="0" w:color="auto"/>
              <w:right w:val="single" w:sz="4" w:space="0" w:color="auto"/>
            </w:tcBorders>
            <w:hideMark/>
          </w:tcPr>
          <w:p w14:paraId="6490A598" w14:textId="77777777" w:rsidR="005C21E7" w:rsidRDefault="005C21E7">
            <w:pPr>
              <w:spacing w:line="276" w:lineRule="auto"/>
              <w:ind w:firstLine="708"/>
              <w:rPr>
                <w:sz w:val="22"/>
                <w:szCs w:val="28"/>
                <w:lang w:eastAsia="ru-RU"/>
              </w:rPr>
            </w:pPr>
            <w:r>
              <w:rPr>
                <w:sz w:val="22"/>
                <w:szCs w:val="28"/>
                <w:lang w:eastAsia="ru-RU"/>
              </w:rPr>
              <w:t>112</w:t>
            </w:r>
          </w:p>
        </w:tc>
        <w:tc>
          <w:tcPr>
            <w:tcW w:w="4340" w:type="dxa"/>
            <w:tcBorders>
              <w:top w:val="single" w:sz="4" w:space="0" w:color="auto"/>
              <w:left w:val="single" w:sz="4" w:space="0" w:color="auto"/>
              <w:bottom w:val="single" w:sz="4" w:space="0" w:color="auto"/>
              <w:right w:val="single" w:sz="4" w:space="0" w:color="auto"/>
            </w:tcBorders>
            <w:hideMark/>
          </w:tcPr>
          <w:p w14:paraId="1C2DA218" w14:textId="77777777" w:rsidR="005C21E7" w:rsidRDefault="005C21E7">
            <w:pPr>
              <w:spacing w:line="276" w:lineRule="auto"/>
              <w:ind w:firstLine="708"/>
              <w:rPr>
                <w:sz w:val="22"/>
                <w:szCs w:val="28"/>
                <w:lang w:eastAsia="ru-RU"/>
              </w:rPr>
            </w:pPr>
            <w:r>
              <w:rPr>
                <w:sz w:val="22"/>
                <w:szCs w:val="28"/>
                <w:lang w:eastAsia="ru-RU"/>
              </w:rPr>
              <w:t xml:space="preserve">120 и </w:t>
            </w:r>
            <w:proofErr w:type="spellStart"/>
            <w:r>
              <w:rPr>
                <w:sz w:val="22"/>
                <w:szCs w:val="28"/>
                <w:lang w:eastAsia="ru-RU"/>
              </w:rPr>
              <w:t>более</w:t>
            </w:r>
            <w:proofErr w:type="spellEnd"/>
          </w:p>
        </w:tc>
        <w:tc>
          <w:tcPr>
            <w:tcW w:w="1929" w:type="dxa"/>
            <w:tcBorders>
              <w:top w:val="single" w:sz="4" w:space="0" w:color="auto"/>
              <w:left w:val="single" w:sz="4" w:space="0" w:color="auto"/>
              <w:bottom w:val="single" w:sz="4" w:space="0" w:color="auto"/>
              <w:right w:val="single" w:sz="4" w:space="0" w:color="auto"/>
            </w:tcBorders>
            <w:hideMark/>
          </w:tcPr>
          <w:p w14:paraId="1DB03F73" w14:textId="77777777" w:rsidR="005C21E7" w:rsidRDefault="005C21E7">
            <w:pPr>
              <w:spacing w:line="276" w:lineRule="auto"/>
              <w:ind w:firstLine="708"/>
              <w:rPr>
                <w:sz w:val="22"/>
                <w:szCs w:val="28"/>
                <w:lang w:eastAsia="ru-RU"/>
              </w:rPr>
            </w:pPr>
            <w:r>
              <w:rPr>
                <w:sz w:val="22"/>
                <w:szCs w:val="28"/>
                <w:lang w:eastAsia="ru-RU"/>
              </w:rPr>
              <w:t>0,4000</w:t>
            </w:r>
          </w:p>
        </w:tc>
      </w:tr>
    </w:tbl>
    <w:p w14:paraId="5554D949"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2"/>
          <w:szCs w:val="28"/>
        </w:rPr>
      </w:pPr>
    </w:p>
    <w:p w14:paraId="33209EE9"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rPr>
          <w:sz w:val="28"/>
          <w:szCs w:val="28"/>
        </w:rPr>
      </w:pPr>
    </w:p>
    <w:p w14:paraId="057D1EE0"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14:paraId="2C161CC4"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ru-RU"/>
        </w:rPr>
      </w:pPr>
      <w:r>
        <w:rPr>
          <w:lang w:val="ru-RU"/>
        </w:rPr>
        <w:t>____________________</w:t>
      </w:r>
    </w:p>
    <w:p w14:paraId="675A572E"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
          <w:bCs/>
          <w:lang w:val="ru-RU"/>
        </w:rPr>
      </w:pPr>
    </w:p>
    <w:p w14:paraId="0FCF6099"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
          <w:bCs/>
          <w:lang w:val="ru-RU"/>
        </w:rPr>
      </w:pPr>
    </w:p>
    <w:p w14:paraId="21B97BBD"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
          <w:bCs/>
          <w:lang w:val="ru-RU"/>
        </w:rPr>
      </w:pPr>
    </w:p>
    <w:p w14:paraId="63CCD74D"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
          <w:bCs/>
          <w:lang w:val="ru-RU"/>
        </w:rPr>
      </w:pPr>
    </w:p>
    <w:p w14:paraId="446C966A"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
          <w:bCs/>
          <w:lang w:val="ru-RU"/>
        </w:rPr>
      </w:pPr>
    </w:p>
    <w:p w14:paraId="14D33A80"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eastAsia="Calibri"/>
          <w:b/>
          <w:bCs/>
          <w:lang w:val="ru-RU"/>
        </w:rPr>
      </w:pPr>
    </w:p>
    <w:p w14:paraId="0677F9C0"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val="ru-RU"/>
        </w:rPr>
      </w:pPr>
    </w:p>
    <w:p w14:paraId="43B4E589"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0DD687BF"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7A226F18"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160CDB37"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06428B40"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41E4C78E"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00C859FF"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21314316"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79E7665A"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3D4E7B5A"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06DEF61A"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32940515"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7393D4F6"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28"/>
          <w:szCs w:val="28"/>
        </w:rPr>
      </w:pPr>
    </w:p>
    <w:p w14:paraId="095DD582"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8"/>
          <w:szCs w:val="8"/>
        </w:rPr>
      </w:pPr>
    </w:p>
    <w:p w14:paraId="2AEBB86C" w14:textId="77777777" w:rsidR="0072369B" w:rsidRDefault="0072369B"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8"/>
          <w:szCs w:val="8"/>
        </w:rPr>
      </w:pPr>
    </w:p>
    <w:p w14:paraId="300ED5C3" w14:textId="77777777" w:rsidR="0072369B" w:rsidRDefault="0072369B"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8"/>
          <w:szCs w:val="8"/>
        </w:rPr>
      </w:pPr>
    </w:p>
    <w:p w14:paraId="442B5B1A" w14:textId="77777777" w:rsidR="0072369B" w:rsidRPr="0072369B" w:rsidRDefault="0072369B"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right"/>
        <w:rPr>
          <w:rFonts w:ascii="Times New Roman CYR" w:hAnsi="Times New Roman CYR"/>
          <w:sz w:val="8"/>
          <w:szCs w:val="8"/>
        </w:rPr>
      </w:pPr>
    </w:p>
    <w:p w14:paraId="6FD4A4AE" w14:textId="15EED346" w:rsidR="005C21E7" w:rsidRPr="0072369B"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pPr>
      <w:r w:rsidRPr="0072369B">
        <w:lastRenderedPageBreak/>
        <w:t xml:space="preserve">Приложение </w:t>
      </w:r>
      <w:r w:rsidR="001A633B">
        <w:t>8</w:t>
      </w:r>
    </w:p>
    <w:p w14:paraId="4BBE99DA" w14:textId="77777777" w:rsidR="005C21E7" w:rsidRPr="0072369B"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right"/>
      </w:pPr>
      <w:r w:rsidRPr="0072369B">
        <w:t>к конкурсной документации</w:t>
      </w:r>
    </w:p>
    <w:p w14:paraId="6A2116BC"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both"/>
      </w:pPr>
    </w:p>
    <w:p w14:paraId="4E52D64D" w14:textId="77777777" w:rsidR="0072369B" w:rsidRDefault="0072369B"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both"/>
      </w:pPr>
    </w:p>
    <w:p w14:paraId="127222A3"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center"/>
        <w:rPr>
          <w:sz w:val="28"/>
          <w:szCs w:val="28"/>
        </w:rPr>
      </w:pPr>
      <w:r>
        <w:rPr>
          <w:sz w:val="28"/>
          <w:szCs w:val="28"/>
        </w:rPr>
        <w:t>В Управление транспорта</w:t>
      </w:r>
    </w:p>
    <w:p w14:paraId="3FA76FC0"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5" w:lineRule="atLeast"/>
        <w:ind w:left="5670" w:right="1"/>
        <w:jc w:val="center"/>
        <w:rPr>
          <w:sz w:val="28"/>
          <w:szCs w:val="28"/>
          <w:u w:val="single"/>
        </w:rPr>
      </w:pPr>
      <w:r>
        <w:rPr>
          <w:sz w:val="28"/>
          <w:szCs w:val="28"/>
        </w:rPr>
        <w:t>АМС г.Владикавказа</w:t>
      </w:r>
    </w:p>
    <w:p w14:paraId="1576FCDB" w14:textId="77777777" w:rsidR="005C21E7" w:rsidRDefault="005C21E7" w:rsidP="005C21E7">
      <w:pPr>
        <w:pStyle w:val="NoSpacingChar"/>
        <w:tabs>
          <w:tab w:val="left" w:pos="8340"/>
        </w:tabs>
        <w:ind w:firstLine="709"/>
        <w:jc w:val="center"/>
        <w:rPr>
          <w:rFonts w:ascii="Times New Roman CYR" w:hAnsi="Times New Roman CYR"/>
          <w:sz w:val="28"/>
          <w:szCs w:val="28"/>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5C21E7" w14:paraId="7951DC53" w14:textId="77777777" w:rsidTr="005C21E7">
        <w:trPr>
          <w:trHeight w:val="515"/>
        </w:trPr>
        <w:tc>
          <w:tcPr>
            <w:tcW w:w="5210" w:type="dxa"/>
          </w:tcPr>
          <w:p w14:paraId="10CF2AD0" w14:textId="77777777" w:rsidR="005C21E7" w:rsidRDefault="005C21E7">
            <w:pPr>
              <w:jc w:val="both"/>
              <w:rPr>
                <w:sz w:val="26"/>
                <w:szCs w:val="26"/>
                <w:lang w:val="ru-RU"/>
              </w:rPr>
            </w:pPr>
          </w:p>
        </w:tc>
        <w:tc>
          <w:tcPr>
            <w:tcW w:w="5211" w:type="dxa"/>
          </w:tcPr>
          <w:p w14:paraId="76AA2B73" w14:textId="77777777" w:rsidR="005C21E7" w:rsidRDefault="005C21E7">
            <w:pPr>
              <w:ind w:firstLine="35"/>
              <w:rPr>
                <w:sz w:val="26"/>
                <w:szCs w:val="26"/>
                <w:lang w:val="ru-RU"/>
              </w:rPr>
            </w:pPr>
          </w:p>
        </w:tc>
      </w:tr>
    </w:tbl>
    <w:p w14:paraId="547E5E9A"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napToGrid w:val="0"/>
          <w:lang w:val="ru-RU"/>
        </w:rPr>
      </w:pPr>
    </w:p>
    <w:p w14:paraId="0F001CEE" w14:textId="77777777" w:rsidR="005C21E7" w:rsidRDefault="005C21E7" w:rsidP="005C21E7">
      <w:pPr>
        <w:tabs>
          <w:tab w:val="left" w:pos="5760"/>
        </w:tabs>
        <w:jc w:val="center"/>
        <w:rPr>
          <w:sz w:val="26"/>
          <w:szCs w:val="26"/>
          <w:lang w:val="ru-RU"/>
        </w:rPr>
      </w:pPr>
      <w:r>
        <w:rPr>
          <w:sz w:val="26"/>
          <w:szCs w:val="26"/>
          <w:lang w:val="ru-RU"/>
        </w:rPr>
        <w:t xml:space="preserve">Запрос </w:t>
      </w:r>
    </w:p>
    <w:p w14:paraId="126287EB" w14:textId="77777777" w:rsidR="005C21E7" w:rsidRDefault="005C21E7" w:rsidP="005C21E7">
      <w:pPr>
        <w:tabs>
          <w:tab w:val="left" w:pos="5760"/>
        </w:tabs>
        <w:jc w:val="center"/>
        <w:rPr>
          <w:sz w:val="26"/>
          <w:szCs w:val="26"/>
          <w:lang w:val="ru-RU"/>
        </w:rPr>
      </w:pPr>
      <w:r>
        <w:rPr>
          <w:sz w:val="26"/>
          <w:szCs w:val="26"/>
          <w:lang w:val="ru-RU"/>
        </w:rPr>
        <w:t>о разъяснении положений конкурсной документации</w:t>
      </w:r>
    </w:p>
    <w:p w14:paraId="6904F159" w14:textId="77777777" w:rsidR="005C21E7" w:rsidRDefault="005C21E7" w:rsidP="005C21E7">
      <w:pPr>
        <w:tabs>
          <w:tab w:val="left" w:pos="5760"/>
        </w:tabs>
        <w:jc w:val="both"/>
        <w:rPr>
          <w:sz w:val="26"/>
          <w:szCs w:val="26"/>
          <w:lang w:val="ru-RU"/>
        </w:rPr>
      </w:pPr>
    </w:p>
    <w:p w14:paraId="7DABDF43"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6"/>
          <w:szCs w:val="26"/>
          <w:lang w:val="ru-RU"/>
        </w:rPr>
      </w:pPr>
      <w:r>
        <w:rPr>
          <w:sz w:val="26"/>
          <w:szCs w:val="26"/>
          <w:lang w:val="ru-RU"/>
        </w:rPr>
        <w:t>Прошу Вас разъяснить следующие положения конкурсной документации к открытому конкурсу на право получения свидетельства об осуществлении перевозок по муниципальному (-</w:t>
      </w:r>
      <w:proofErr w:type="spellStart"/>
      <w:r>
        <w:rPr>
          <w:sz w:val="26"/>
          <w:szCs w:val="26"/>
          <w:lang w:val="ru-RU"/>
        </w:rPr>
        <w:t>ным</w:t>
      </w:r>
      <w:proofErr w:type="spellEnd"/>
      <w:r>
        <w:rPr>
          <w:sz w:val="26"/>
          <w:szCs w:val="26"/>
          <w:lang w:val="ru-RU"/>
        </w:rPr>
        <w:t>) маршруту (-</w:t>
      </w:r>
      <w:proofErr w:type="spellStart"/>
      <w:r>
        <w:rPr>
          <w:sz w:val="26"/>
          <w:szCs w:val="26"/>
          <w:lang w:val="ru-RU"/>
        </w:rPr>
        <w:t>ам</w:t>
      </w:r>
      <w:proofErr w:type="spellEnd"/>
      <w:r>
        <w:rPr>
          <w:sz w:val="26"/>
          <w:szCs w:val="26"/>
          <w:lang w:val="ru-RU"/>
        </w:rPr>
        <w:t xml:space="preserve">) регулярных перевозок </w:t>
      </w:r>
    </w:p>
    <w:p w14:paraId="45A0F7D0"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ru-RU"/>
        </w:rPr>
      </w:pPr>
      <w:r>
        <w:rPr>
          <w:lang w:val="ru-RU"/>
        </w:rPr>
        <w:t xml:space="preserve">__________________________________________________________________________________________________  </w:t>
      </w:r>
    </w:p>
    <w:p w14:paraId="4B4FC4BF" w14:textId="77777777" w:rsidR="005C21E7" w:rsidRDefault="005C21E7" w:rsidP="005C21E7">
      <w:pPr>
        <w:pStyle w:val="NoSpacingCh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sz w:val="20"/>
          <w:szCs w:val="20"/>
        </w:rPr>
      </w:pPr>
      <w:r>
        <w:rPr>
          <w:bCs/>
          <w:iCs/>
        </w:rPr>
        <w:t>(</w:t>
      </w:r>
      <w:r>
        <w:rPr>
          <w:bCs/>
          <w:iCs/>
          <w:sz w:val="20"/>
          <w:szCs w:val="20"/>
        </w:rPr>
        <w:t>номер лота, наименование маршрута (</w:t>
      </w:r>
      <w:proofErr w:type="spellStart"/>
      <w:r>
        <w:rPr>
          <w:bCs/>
          <w:iCs/>
          <w:sz w:val="20"/>
          <w:szCs w:val="20"/>
        </w:rPr>
        <w:t>ов</w:t>
      </w:r>
      <w:proofErr w:type="spellEnd"/>
      <w:r>
        <w:rPr>
          <w:bCs/>
          <w:iCs/>
          <w:sz w:val="20"/>
          <w:szCs w:val="20"/>
        </w:rPr>
        <w:t>) регулярных перевозок, включенного (включенных) в лот)</w:t>
      </w:r>
    </w:p>
    <w:p w14:paraId="4E3BB997"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val="ru-RU"/>
        </w:rPr>
      </w:pPr>
    </w:p>
    <w:p w14:paraId="644BA667"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6"/>
          <w:szCs w:val="26"/>
          <w:lang w:val="ru-RU"/>
        </w:rPr>
      </w:pPr>
      <w:r>
        <w:rPr>
          <w:sz w:val="26"/>
          <w:szCs w:val="26"/>
          <w:lang w:val="ru-RU"/>
        </w:rPr>
        <w:t xml:space="preserve">а </w:t>
      </w:r>
      <w:proofErr w:type="gramStart"/>
      <w:r>
        <w:rPr>
          <w:sz w:val="26"/>
          <w:szCs w:val="26"/>
          <w:lang w:val="ru-RU"/>
        </w:rPr>
        <w:t>именно:_</w:t>
      </w:r>
      <w:proofErr w:type="gramEnd"/>
      <w:r>
        <w:rPr>
          <w:sz w:val="26"/>
          <w:szCs w:val="26"/>
          <w:lang w:val="ru-RU"/>
        </w:rPr>
        <w:t>______________________________________________________________</w:t>
      </w:r>
    </w:p>
    <w:p w14:paraId="453BA15F"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0"/>
          <w:lang w:val="ru-RU"/>
        </w:rPr>
      </w:pPr>
      <w:r>
        <w:rPr>
          <w:szCs w:val="20"/>
          <w:lang w:val="ru-RU"/>
        </w:rPr>
        <w:t xml:space="preserve"> (указываются положения конкурсной документации, которые необходимо разъяснить)</w:t>
      </w:r>
    </w:p>
    <w:p w14:paraId="1BAA9F31"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0"/>
          <w:lang w:val="ru-RU"/>
        </w:rPr>
      </w:pPr>
    </w:p>
    <w:p w14:paraId="7BA9E0EE" w14:textId="77777777" w:rsidR="005C21E7" w:rsidRDefault="005C21E7" w:rsidP="005C21E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rFonts w:ascii="Times New Roman" w:hAnsi="Times New Roman"/>
          <w:sz w:val="26"/>
          <w:szCs w:val="26"/>
        </w:rPr>
      </w:pPr>
      <w:r>
        <w:rPr>
          <w:rFonts w:ascii="Times New Roman" w:hAnsi="Times New Roman"/>
          <w:sz w:val="26"/>
          <w:szCs w:val="26"/>
        </w:rPr>
        <w:t>Ответ на запрос прошу направить:</w:t>
      </w:r>
    </w:p>
    <w:p w14:paraId="3F270B43" w14:textId="77777777" w:rsidR="005C21E7" w:rsidRDefault="005C21E7" w:rsidP="005C21E7">
      <w:pPr>
        <w:pStyle w:val="1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rFonts w:ascii="Times New Roman" w:hAnsi="Times New Roman"/>
          <w:sz w:val="26"/>
          <w:szCs w:val="26"/>
        </w:rPr>
      </w:pPr>
    </w:p>
    <w:p w14:paraId="57E7EC78" w14:textId="77777777" w:rsidR="005C21E7" w:rsidRDefault="005C21E7" w:rsidP="005C21E7">
      <w:pPr>
        <w:pStyle w:val="1d"/>
        <w:pBdr>
          <w:top w:val="single" w:sz="6" w:space="1" w:color="auto"/>
          <w:between w:val="single" w:sz="6"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jc w:val="center"/>
        <w:rPr>
          <w:rFonts w:ascii="Times New Roman" w:hAnsi="Times New Roman"/>
          <w:sz w:val="20"/>
        </w:rPr>
      </w:pPr>
      <w:r>
        <w:rPr>
          <w:rFonts w:ascii="Times New Roman" w:hAnsi="Times New Roman"/>
          <w:sz w:val="20"/>
        </w:rPr>
        <w:t>(наименование организации, почтовый адрес, телефон/факс, Ф.И.О. контактного лица)</w:t>
      </w:r>
    </w:p>
    <w:p w14:paraId="77679D58"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sz w:val="26"/>
          <w:szCs w:val="26"/>
          <w:lang w:val="ru-RU"/>
        </w:rPr>
      </w:pPr>
    </w:p>
    <w:p w14:paraId="5D0C2C6F" w14:textId="77777777" w:rsidR="005C21E7" w:rsidRDefault="005C21E7"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p w14:paraId="335D4869" w14:textId="77777777" w:rsidR="00576276" w:rsidRDefault="00576276" w:rsidP="005C2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ru-RU"/>
        </w:rPr>
      </w:pPr>
    </w:p>
    <w:p w14:paraId="3FA141A1"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ru-RU"/>
        </w:rPr>
      </w:pPr>
      <w:r>
        <w:rPr>
          <w:bCs/>
          <w:lang w:val="ru-RU"/>
        </w:rPr>
        <w:t>_________________________________________                                      ___________  _______________</w:t>
      </w:r>
    </w:p>
    <w:p w14:paraId="285F99BA"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0"/>
          <w:lang w:val="ru-RU"/>
        </w:rPr>
      </w:pPr>
      <w:r>
        <w:rPr>
          <w:bCs/>
          <w:szCs w:val="20"/>
          <w:lang w:val="ru-RU"/>
        </w:rPr>
        <w:t xml:space="preserve">Руководитель юридического </w:t>
      </w:r>
      <w:proofErr w:type="gramStart"/>
      <w:r>
        <w:rPr>
          <w:bCs/>
          <w:szCs w:val="20"/>
          <w:lang w:val="ru-RU"/>
        </w:rPr>
        <w:t>лица,</w:t>
      </w:r>
      <w:r>
        <w:rPr>
          <w:bCs/>
          <w:szCs w:val="20"/>
          <w:lang w:val="ru-RU"/>
        </w:rPr>
        <w:tab/>
      </w:r>
      <w:proofErr w:type="gramEnd"/>
      <w:r>
        <w:rPr>
          <w:bCs/>
          <w:szCs w:val="20"/>
          <w:lang w:val="ru-RU"/>
        </w:rPr>
        <w:tab/>
      </w:r>
      <w:r>
        <w:rPr>
          <w:bCs/>
          <w:szCs w:val="20"/>
          <w:lang w:val="ru-RU"/>
        </w:rPr>
        <w:tab/>
        <w:t xml:space="preserve">          (Подпись)</w:t>
      </w:r>
      <w:r>
        <w:rPr>
          <w:bCs/>
          <w:szCs w:val="20"/>
          <w:lang w:val="ru-RU"/>
        </w:rPr>
        <w:tab/>
        <w:t xml:space="preserve">       (Ф.И.О.)</w:t>
      </w:r>
    </w:p>
    <w:p w14:paraId="76993F0C"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Cs w:val="20"/>
          <w:lang w:val="ru-RU"/>
        </w:rPr>
      </w:pPr>
      <w:r>
        <w:rPr>
          <w:bCs/>
          <w:szCs w:val="20"/>
          <w:lang w:val="ru-RU"/>
        </w:rPr>
        <w:t>индивидуальный предприниматель, уполномоченный</w:t>
      </w:r>
    </w:p>
    <w:p w14:paraId="70149E53"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lang w:val="ru-RU"/>
        </w:rPr>
      </w:pPr>
      <w:r>
        <w:rPr>
          <w:bCs/>
          <w:szCs w:val="20"/>
          <w:lang w:val="ru-RU"/>
        </w:rPr>
        <w:t>участник договора простого товарищества (должность)</w:t>
      </w:r>
      <w:r>
        <w:rPr>
          <w:bCs/>
          <w:szCs w:val="20"/>
          <w:lang w:val="ru-RU"/>
        </w:rPr>
        <w:tab/>
      </w:r>
      <w:r>
        <w:rPr>
          <w:bCs/>
          <w:lang w:val="ru-RU"/>
        </w:rPr>
        <w:tab/>
        <w:t xml:space="preserve">        </w:t>
      </w:r>
    </w:p>
    <w:p w14:paraId="620AD6CD"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p w14:paraId="54DF7207"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r>
        <w:rPr>
          <w:bCs/>
          <w:lang w:val="ru-RU"/>
        </w:rPr>
        <w:t>«_____»___________20___г.</w:t>
      </w:r>
    </w:p>
    <w:p w14:paraId="1B26648A"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val="ru-RU"/>
        </w:rPr>
      </w:pPr>
    </w:p>
    <w:p w14:paraId="2AEBCE7D" w14:textId="77777777" w:rsidR="00576276" w:rsidRDefault="00576276" w:rsidP="005762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b/>
          <w:bCs/>
          <w:lang w:val="ru-RU"/>
        </w:rPr>
      </w:pPr>
      <w:r>
        <w:rPr>
          <w:bCs/>
          <w:lang w:val="ru-RU"/>
        </w:rPr>
        <w:t>М.П. (при наличии)</w:t>
      </w:r>
    </w:p>
    <w:p w14:paraId="0524A5A1" w14:textId="77777777" w:rsidR="006C757B" w:rsidRDefault="006C757B" w:rsidP="0072369B">
      <w:pPr>
        <w:rPr>
          <w:rFonts w:eastAsia="Calibri"/>
          <w:b/>
          <w:bCs/>
          <w:szCs w:val="24"/>
          <w:lang w:val="ru-RU"/>
        </w:rPr>
      </w:pPr>
    </w:p>
    <w:sectPr w:rsidR="006C757B" w:rsidSect="005C21E7">
      <w:pgSz w:w="11906" w:h="16838"/>
      <w:pgMar w:top="964"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C7A50" w14:textId="77777777" w:rsidR="00F84537" w:rsidRDefault="00F84537">
      <w:r>
        <w:separator/>
      </w:r>
    </w:p>
  </w:endnote>
  <w:endnote w:type="continuationSeparator" w:id="0">
    <w:p w14:paraId="3DE6A278" w14:textId="77777777" w:rsidR="00F84537" w:rsidRDefault="00F8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F1DCE" w14:textId="3EB21600" w:rsidR="00E57280" w:rsidRPr="00D95ADB" w:rsidRDefault="00E57280" w:rsidP="00D95ADB">
    <w:pPr>
      <w:pStyle w:val="16"/>
      <w:widowControl/>
      <w:pBdr>
        <w:top w:val="none" w:sz="0" w:space="0" w:color="auto"/>
        <w:left w:val="none" w:sz="0" w:space="0" w:color="auto"/>
        <w:bottom w:val="none" w:sz="0" w:space="0" w:color="auto"/>
        <w:right w:val="none" w:sz="0" w:space="0" w:color="auto"/>
        <w:between w:val="none" w:sz="0" w:space="0" w:color="auto"/>
      </w:pBdr>
      <w:tabs>
        <w:tab w:val="clear" w:pos="4677"/>
        <w:tab w:val="clear" w:pos="9355"/>
        <w:tab w:val="center" w:pos="7143"/>
        <w:tab w:val="right" w:pos="14287"/>
      </w:tabs>
      <w:jc w:val="center"/>
      <w:rPr>
        <w:rFonts w:eastAsia="Times New Roman"/>
        <w:sz w:val="20"/>
        <w:szCs w:val="22"/>
        <w:lang w:val="ru-RU" w:eastAsia="en-US" w:bidi="ar-SA"/>
      </w:rPr>
    </w:pPr>
    <w:r>
      <w:rPr>
        <w:rFonts w:eastAsia="Times New Roman"/>
        <w:sz w:val="20"/>
        <w:szCs w:val="22"/>
        <w:lang w:eastAsia="en-US" w:bidi="ar-SA"/>
      </w:rPr>
      <w:fldChar w:fldCharType="begin"/>
    </w:r>
    <w:r>
      <w:rPr>
        <w:rFonts w:eastAsia="Times New Roman"/>
        <w:sz w:val="20"/>
        <w:szCs w:val="22"/>
        <w:lang w:eastAsia="en-US" w:bidi="ar-SA"/>
      </w:rPr>
      <w:instrText>PAGE \* MERGEFORMAT</w:instrText>
    </w:r>
    <w:r>
      <w:rPr>
        <w:rFonts w:eastAsia="Times New Roman"/>
        <w:sz w:val="20"/>
        <w:szCs w:val="22"/>
        <w:lang w:eastAsia="en-US" w:bidi="ar-SA"/>
      </w:rPr>
      <w:fldChar w:fldCharType="separate"/>
    </w:r>
    <w:r w:rsidR="00D12DD7">
      <w:rPr>
        <w:rFonts w:eastAsia="Times New Roman"/>
        <w:noProof/>
        <w:sz w:val="20"/>
        <w:szCs w:val="22"/>
        <w:lang w:eastAsia="en-US" w:bidi="ar-SA"/>
      </w:rPr>
      <w:t>22</w:t>
    </w:r>
    <w:r>
      <w:rPr>
        <w:rFonts w:eastAsia="Times New Roman"/>
        <w:sz w:val="20"/>
        <w:szCs w:val="22"/>
        <w:lang w:eastAsia="en-US"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C7893" w14:textId="77777777" w:rsidR="00F84537" w:rsidRDefault="00F84537">
      <w:r>
        <w:separator/>
      </w:r>
    </w:p>
  </w:footnote>
  <w:footnote w:type="continuationSeparator" w:id="0">
    <w:p w14:paraId="62602E1B" w14:textId="77777777" w:rsidR="00F84537" w:rsidRDefault="00F84537">
      <w:r>
        <w:continuationSeparator/>
      </w:r>
    </w:p>
  </w:footnote>
  <w:footnote w:id="1">
    <w:p w14:paraId="6A5F0E33" w14:textId="6C31F700" w:rsidR="00E57280" w:rsidRDefault="00E57280">
      <w:pPr>
        <w:pStyle w:val="aa"/>
      </w:pPr>
      <w:r>
        <w:rPr>
          <w:rStyle w:val="a3"/>
        </w:rPr>
        <w:footnoteRef/>
      </w:r>
      <w:r>
        <w:t xml:space="preserve"> Объединены в соответствии с ч.1 ст.21 220-ФЗ </w:t>
      </w:r>
      <w:r w:rsidRPr="00CC5EEA">
        <w:rPr>
          <w:highlight w:val="yellow"/>
        </w:rPr>
        <w:t>(__________)</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F4F68"/>
    <w:multiLevelType w:val="multilevel"/>
    <w:tmpl w:val="1F78C3B8"/>
    <w:lvl w:ilvl="0">
      <w:start w:val="1"/>
      <w:numFmt w:val="decimal"/>
      <w:lvlText w:val="%1."/>
      <w:lvlJc w:val="left"/>
      <w:pPr>
        <w:ind w:left="615" w:hanging="61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77A582A"/>
    <w:multiLevelType w:val="multilevel"/>
    <w:tmpl w:val="96C45B66"/>
    <w:lvl w:ilvl="0">
      <w:start w:val="2"/>
      <w:numFmt w:val="decimal"/>
      <w:lvlText w:val="%1."/>
      <w:lvlJc w:val="left"/>
      <w:pPr>
        <w:ind w:left="360" w:hanging="360"/>
      </w:pPr>
      <w:rPr>
        <w:rFonts w:hint="default"/>
      </w:rPr>
    </w:lvl>
    <w:lvl w:ilvl="1">
      <w:start w:val="7"/>
      <w:numFmt w:val="decimal"/>
      <w:isLgl/>
      <w:lvlText w:val="%1.%2."/>
      <w:lvlJc w:val="left"/>
      <w:pPr>
        <w:ind w:left="1495" w:hanging="720"/>
      </w:pPr>
      <w:rPr>
        <w:rFonts w:hint="default"/>
        <w:color w:val="000000"/>
        <w:sz w:val="30"/>
      </w:rPr>
    </w:lvl>
    <w:lvl w:ilvl="2">
      <w:start w:val="1"/>
      <w:numFmt w:val="decimal"/>
      <w:isLgl/>
      <w:lvlText w:val="%1.%2.%3."/>
      <w:lvlJc w:val="left"/>
      <w:pPr>
        <w:ind w:left="1418" w:hanging="720"/>
      </w:pPr>
      <w:rPr>
        <w:rFonts w:hint="default"/>
        <w:color w:val="000000"/>
        <w:sz w:val="30"/>
      </w:rPr>
    </w:lvl>
    <w:lvl w:ilvl="3">
      <w:start w:val="1"/>
      <w:numFmt w:val="decimal"/>
      <w:isLgl/>
      <w:lvlText w:val="%1.%2.%3.%4."/>
      <w:lvlJc w:val="left"/>
      <w:pPr>
        <w:ind w:left="2127" w:hanging="1080"/>
      </w:pPr>
      <w:rPr>
        <w:rFonts w:hint="default"/>
        <w:color w:val="000000"/>
        <w:sz w:val="30"/>
      </w:rPr>
    </w:lvl>
    <w:lvl w:ilvl="4">
      <w:start w:val="1"/>
      <w:numFmt w:val="decimal"/>
      <w:isLgl/>
      <w:lvlText w:val="%1.%2.%3.%4.%5."/>
      <w:lvlJc w:val="left"/>
      <w:pPr>
        <w:ind w:left="2476" w:hanging="1080"/>
      </w:pPr>
      <w:rPr>
        <w:rFonts w:hint="default"/>
        <w:color w:val="000000"/>
        <w:sz w:val="30"/>
      </w:rPr>
    </w:lvl>
    <w:lvl w:ilvl="5">
      <w:start w:val="1"/>
      <w:numFmt w:val="decimal"/>
      <w:isLgl/>
      <w:lvlText w:val="%1.%2.%3.%4.%5.%6."/>
      <w:lvlJc w:val="left"/>
      <w:pPr>
        <w:ind w:left="3185" w:hanging="1440"/>
      </w:pPr>
      <w:rPr>
        <w:rFonts w:hint="default"/>
        <w:color w:val="000000"/>
        <w:sz w:val="30"/>
      </w:rPr>
    </w:lvl>
    <w:lvl w:ilvl="6">
      <w:start w:val="1"/>
      <w:numFmt w:val="decimal"/>
      <w:isLgl/>
      <w:lvlText w:val="%1.%2.%3.%4.%5.%6.%7."/>
      <w:lvlJc w:val="left"/>
      <w:pPr>
        <w:ind w:left="3894" w:hanging="1800"/>
      </w:pPr>
      <w:rPr>
        <w:rFonts w:hint="default"/>
        <w:color w:val="000000"/>
        <w:sz w:val="30"/>
      </w:rPr>
    </w:lvl>
    <w:lvl w:ilvl="7">
      <w:start w:val="1"/>
      <w:numFmt w:val="decimal"/>
      <w:isLgl/>
      <w:lvlText w:val="%1.%2.%3.%4.%5.%6.%7.%8."/>
      <w:lvlJc w:val="left"/>
      <w:pPr>
        <w:ind w:left="4243" w:hanging="1800"/>
      </w:pPr>
      <w:rPr>
        <w:rFonts w:hint="default"/>
        <w:color w:val="000000"/>
        <w:sz w:val="30"/>
      </w:rPr>
    </w:lvl>
    <w:lvl w:ilvl="8">
      <w:start w:val="1"/>
      <w:numFmt w:val="decimal"/>
      <w:isLgl/>
      <w:lvlText w:val="%1.%2.%3.%4.%5.%6.%7.%8.%9."/>
      <w:lvlJc w:val="left"/>
      <w:pPr>
        <w:ind w:left="4952" w:hanging="2160"/>
      </w:pPr>
      <w:rPr>
        <w:rFonts w:hint="default"/>
        <w:color w:val="000000"/>
        <w:sz w:val="30"/>
      </w:rPr>
    </w:lvl>
  </w:abstractNum>
  <w:abstractNum w:abstractNumId="2" w15:restartNumberingAfterBreak="0">
    <w:nsid w:val="2A7C7FEA"/>
    <w:multiLevelType w:val="multilevel"/>
    <w:tmpl w:val="96C45B66"/>
    <w:lvl w:ilvl="0">
      <w:start w:val="2"/>
      <w:numFmt w:val="decimal"/>
      <w:lvlText w:val="%1."/>
      <w:lvlJc w:val="left"/>
      <w:pPr>
        <w:ind w:left="720" w:hanging="360"/>
      </w:pPr>
      <w:rPr>
        <w:rFonts w:hint="default"/>
      </w:rPr>
    </w:lvl>
    <w:lvl w:ilvl="1">
      <w:start w:val="7"/>
      <w:numFmt w:val="decimal"/>
      <w:isLgl/>
      <w:lvlText w:val="%1.%2."/>
      <w:lvlJc w:val="left"/>
      <w:pPr>
        <w:ind w:left="1855" w:hanging="720"/>
      </w:pPr>
      <w:rPr>
        <w:rFonts w:hint="default"/>
        <w:color w:val="000000"/>
        <w:sz w:val="30"/>
      </w:rPr>
    </w:lvl>
    <w:lvl w:ilvl="2">
      <w:start w:val="1"/>
      <w:numFmt w:val="decimal"/>
      <w:isLgl/>
      <w:lvlText w:val="%1.%2.%3."/>
      <w:lvlJc w:val="left"/>
      <w:pPr>
        <w:ind w:left="1778" w:hanging="720"/>
      </w:pPr>
      <w:rPr>
        <w:rFonts w:hint="default"/>
        <w:color w:val="000000"/>
        <w:sz w:val="30"/>
      </w:rPr>
    </w:lvl>
    <w:lvl w:ilvl="3">
      <w:start w:val="1"/>
      <w:numFmt w:val="decimal"/>
      <w:isLgl/>
      <w:lvlText w:val="%1.%2.%3.%4."/>
      <w:lvlJc w:val="left"/>
      <w:pPr>
        <w:ind w:left="2487" w:hanging="1080"/>
      </w:pPr>
      <w:rPr>
        <w:rFonts w:hint="default"/>
        <w:color w:val="000000"/>
        <w:sz w:val="30"/>
      </w:rPr>
    </w:lvl>
    <w:lvl w:ilvl="4">
      <w:start w:val="1"/>
      <w:numFmt w:val="decimal"/>
      <w:isLgl/>
      <w:lvlText w:val="%1.%2.%3.%4.%5."/>
      <w:lvlJc w:val="left"/>
      <w:pPr>
        <w:ind w:left="2836" w:hanging="1080"/>
      </w:pPr>
      <w:rPr>
        <w:rFonts w:hint="default"/>
        <w:color w:val="000000"/>
        <w:sz w:val="30"/>
      </w:rPr>
    </w:lvl>
    <w:lvl w:ilvl="5">
      <w:start w:val="1"/>
      <w:numFmt w:val="decimal"/>
      <w:isLgl/>
      <w:lvlText w:val="%1.%2.%3.%4.%5.%6."/>
      <w:lvlJc w:val="left"/>
      <w:pPr>
        <w:ind w:left="3545" w:hanging="1440"/>
      </w:pPr>
      <w:rPr>
        <w:rFonts w:hint="default"/>
        <w:color w:val="000000"/>
        <w:sz w:val="30"/>
      </w:rPr>
    </w:lvl>
    <w:lvl w:ilvl="6">
      <w:start w:val="1"/>
      <w:numFmt w:val="decimal"/>
      <w:isLgl/>
      <w:lvlText w:val="%1.%2.%3.%4.%5.%6.%7."/>
      <w:lvlJc w:val="left"/>
      <w:pPr>
        <w:ind w:left="4254" w:hanging="1800"/>
      </w:pPr>
      <w:rPr>
        <w:rFonts w:hint="default"/>
        <w:color w:val="000000"/>
        <w:sz w:val="30"/>
      </w:rPr>
    </w:lvl>
    <w:lvl w:ilvl="7">
      <w:start w:val="1"/>
      <w:numFmt w:val="decimal"/>
      <w:isLgl/>
      <w:lvlText w:val="%1.%2.%3.%4.%5.%6.%7.%8."/>
      <w:lvlJc w:val="left"/>
      <w:pPr>
        <w:ind w:left="4603" w:hanging="1800"/>
      </w:pPr>
      <w:rPr>
        <w:rFonts w:hint="default"/>
        <w:color w:val="000000"/>
        <w:sz w:val="30"/>
      </w:rPr>
    </w:lvl>
    <w:lvl w:ilvl="8">
      <w:start w:val="1"/>
      <w:numFmt w:val="decimal"/>
      <w:isLgl/>
      <w:lvlText w:val="%1.%2.%3.%4.%5.%6.%7.%8.%9."/>
      <w:lvlJc w:val="left"/>
      <w:pPr>
        <w:ind w:left="5312" w:hanging="2160"/>
      </w:pPr>
      <w:rPr>
        <w:rFonts w:hint="default"/>
        <w:color w:val="000000"/>
        <w:sz w:val="30"/>
      </w:rPr>
    </w:lvl>
  </w:abstractNum>
  <w:abstractNum w:abstractNumId="3" w15:restartNumberingAfterBreak="0">
    <w:nsid w:val="552A6E26"/>
    <w:multiLevelType w:val="multilevel"/>
    <w:tmpl w:val="0E24E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30688C"/>
    <w:multiLevelType w:val="multilevel"/>
    <w:tmpl w:val="36109110"/>
    <w:lvl w:ilvl="0">
      <w:start w:val="14"/>
      <w:numFmt w:val="decimal"/>
      <w:lvlText w:val="%1."/>
      <w:lvlJc w:val="left"/>
      <w:pPr>
        <w:ind w:left="600" w:hanging="600"/>
      </w:pPr>
      <w:rPr>
        <w:rFonts w:hint="default"/>
        <w:color w:val="000000"/>
      </w:rPr>
    </w:lvl>
    <w:lvl w:ilvl="1">
      <w:start w:val="8"/>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5" w15:restartNumberingAfterBreak="0">
    <w:nsid w:val="7DA5670D"/>
    <w:multiLevelType w:val="multilevel"/>
    <w:tmpl w:val="96C45B66"/>
    <w:lvl w:ilvl="0">
      <w:start w:val="2"/>
      <w:numFmt w:val="decimal"/>
      <w:lvlText w:val="%1."/>
      <w:lvlJc w:val="left"/>
      <w:pPr>
        <w:ind w:left="360" w:hanging="360"/>
      </w:pPr>
      <w:rPr>
        <w:rFonts w:hint="default"/>
      </w:rPr>
    </w:lvl>
    <w:lvl w:ilvl="1">
      <w:start w:val="7"/>
      <w:numFmt w:val="decimal"/>
      <w:isLgl/>
      <w:lvlText w:val="%1.%2."/>
      <w:lvlJc w:val="left"/>
      <w:pPr>
        <w:ind w:left="1495" w:hanging="720"/>
      </w:pPr>
      <w:rPr>
        <w:rFonts w:hint="default"/>
        <w:color w:val="000000"/>
        <w:sz w:val="30"/>
      </w:rPr>
    </w:lvl>
    <w:lvl w:ilvl="2">
      <w:start w:val="1"/>
      <w:numFmt w:val="decimal"/>
      <w:isLgl/>
      <w:lvlText w:val="%1.%2.%3."/>
      <w:lvlJc w:val="left"/>
      <w:pPr>
        <w:ind w:left="1418" w:hanging="720"/>
      </w:pPr>
      <w:rPr>
        <w:rFonts w:hint="default"/>
        <w:color w:val="000000"/>
        <w:sz w:val="30"/>
      </w:rPr>
    </w:lvl>
    <w:lvl w:ilvl="3">
      <w:start w:val="1"/>
      <w:numFmt w:val="decimal"/>
      <w:isLgl/>
      <w:lvlText w:val="%1.%2.%3.%4."/>
      <w:lvlJc w:val="left"/>
      <w:pPr>
        <w:ind w:left="2127" w:hanging="1080"/>
      </w:pPr>
      <w:rPr>
        <w:rFonts w:hint="default"/>
        <w:color w:val="000000"/>
        <w:sz w:val="30"/>
      </w:rPr>
    </w:lvl>
    <w:lvl w:ilvl="4">
      <w:start w:val="1"/>
      <w:numFmt w:val="decimal"/>
      <w:isLgl/>
      <w:lvlText w:val="%1.%2.%3.%4.%5."/>
      <w:lvlJc w:val="left"/>
      <w:pPr>
        <w:ind w:left="2476" w:hanging="1080"/>
      </w:pPr>
      <w:rPr>
        <w:rFonts w:hint="default"/>
        <w:color w:val="000000"/>
        <w:sz w:val="30"/>
      </w:rPr>
    </w:lvl>
    <w:lvl w:ilvl="5">
      <w:start w:val="1"/>
      <w:numFmt w:val="decimal"/>
      <w:isLgl/>
      <w:lvlText w:val="%1.%2.%3.%4.%5.%6."/>
      <w:lvlJc w:val="left"/>
      <w:pPr>
        <w:ind w:left="3185" w:hanging="1440"/>
      </w:pPr>
      <w:rPr>
        <w:rFonts w:hint="default"/>
        <w:color w:val="000000"/>
        <w:sz w:val="30"/>
      </w:rPr>
    </w:lvl>
    <w:lvl w:ilvl="6">
      <w:start w:val="1"/>
      <w:numFmt w:val="decimal"/>
      <w:isLgl/>
      <w:lvlText w:val="%1.%2.%3.%4.%5.%6.%7."/>
      <w:lvlJc w:val="left"/>
      <w:pPr>
        <w:ind w:left="3894" w:hanging="1800"/>
      </w:pPr>
      <w:rPr>
        <w:rFonts w:hint="default"/>
        <w:color w:val="000000"/>
        <w:sz w:val="30"/>
      </w:rPr>
    </w:lvl>
    <w:lvl w:ilvl="7">
      <w:start w:val="1"/>
      <w:numFmt w:val="decimal"/>
      <w:isLgl/>
      <w:lvlText w:val="%1.%2.%3.%4.%5.%6.%7.%8."/>
      <w:lvlJc w:val="left"/>
      <w:pPr>
        <w:ind w:left="4243" w:hanging="1800"/>
      </w:pPr>
      <w:rPr>
        <w:rFonts w:hint="default"/>
        <w:color w:val="000000"/>
        <w:sz w:val="30"/>
      </w:rPr>
    </w:lvl>
    <w:lvl w:ilvl="8">
      <w:start w:val="1"/>
      <w:numFmt w:val="decimal"/>
      <w:isLgl/>
      <w:lvlText w:val="%1.%2.%3.%4.%5.%6.%7.%8.%9."/>
      <w:lvlJc w:val="left"/>
      <w:pPr>
        <w:ind w:left="4952" w:hanging="2160"/>
      </w:pPr>
      <w:rPr>
        <w:rFonts w:hint="default"/>
        <w:color w:val="000000"/>
        <w:sz w:val="30"/>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1D2"/>
    <w:rsid w:val="00000CC8"/>
    <w:rsid w:val="00001C39"/>
    <w:rsid w:val="00002E67"/>
    <w:rsid w:val="0000770D"/>
    <w:rsid w:val="0001009B"/>
    <w:rsid w:val="00010C4A"/>
    <w:rsid w:val="00010F88"/>
    <w:rsid w:val="00011285"/>
    <w:rsid w:val="000119CC"/>
    <w:rsid w:val="00011D92"/>
    <w:rsid w:val="00013FF4"/>
    <w:rsid w:val="0001505C"/>
    <w:rsid w:val="00015CD5"/>
    <w:rsid w:val="0001623C"/>
    <w:rsid w:val="00016279"/>
    <w:rsid w:val="000171D6"/>
    <w:rsid w:val="00021202"/>
    <w:rsid w:val="00021787"/>
    <w:rsid w:val="00021B6D"/>
    <w:rsid w:val="00022913"/>
    <w:rsid w:val="00023E6A"/>
    <w:rsid w:val="00027920"/>
    <w:rsid w:val="0003209B"/>
    <w:rsid w:val="00032D33"/>
    <w:rsid w:val="00033784"/>
    <w:rsid w:val="00035BC1"/>
    <w:rsid w:val="0003793B"/>
    <w:rsid w:val="00042ABF"/>
    <w:rsid w:val="00042B2E"/>
    <w:rsid w:val="00046090"/>
    <w:rsid w:val="00046BAA"/>
    <w:rsid w:val="00053A17"/>
    <w:rsid w:val="00054E63"/>
    <w:rsid w:val="00055DA8"/>
    <w:rsid w:val="00060649"/>
    <w:rsid w:val="00061688"/>
    <w:rsid w:val="0006188D"/>
    <w:rsid w:val="00062841"/>
    <w:rsid w:val="00063FEC"/>
    <w:rsid w:val="00064059"/>
    <w:rsid w:val="00064971"/>
    <w:rsid w:val="000655F6"/>
    <w:rsid w:val="00065692"/>
    <w:rsid w:val="000704EF"/>
    <w:rsid w:val="00076C9A"/>
    <w:rsid w:val="0007791F"/>
    <w:rsid w:val="00077AD6"/>
    <w:rsid w:val="00077BD3"/>
    <w:rsid w:val="00077DB6"/>
    <w:rsid w:val="000804F6"/>
    <w:rsid w:val="00081527"/>
    <w:rsid w:val="00081E92"/>
    <w:rsid w:val="0008534B"/>
    <w:rsid w:val="000918E4"/>
    <w:rsid w:val="00091C79"/>
    <w:rsid w:val="00092315"/>
    <w:rsid w:val="00092403"/>
    <w:rsid w:val="00092600"/>
    <w:rsid w:val="0009289F"/>
    <w:rsid w:val="00094A3C"/>
    <w:rsid w:val="00096203"/>
    <w:rsid w:val="00096F3E"/>
    <w:rsid w:val="000A0873"/>
    <w:rsid w:val="000A0899"/>
    <w:rsid w:val="000A0956"/>
    <w:rsid w:val="000A0C69"/>
    <w:rsid w:val="000A138E"/>
    <w:rsid w:val="000A1E25"/>
    <w:rsid w:val="000A4745"/>
    <w:rsid w:val="000A480C"/>
    <w:rsid w:val="000A4CE2"/>
    <w:rsid w:val="000B1F49"/>
    <w:rsid w:val="000B22FC"/>
    <w:rsid w:val="000B257C"/>
    <w:rsid w:val="000B4063"/>
    <w:rsid w:val="000B6A36"/>
    <w:rsid w:val="000B6BBD"/>
    <w:rsid w:val="000C0ED6"/>
    <w:rsid w:val="000C17BC"/>
    <w:rsid w:val="000C2B6D"/>
    <w:rsid w:val="000C32AA"/>
    <w:rsid w:val="000C3663"/>
    <w:rsid w:val="000C6239"/>
    <w:rsid w:val="000D0DD3"/>
    <w:rsid w:val="000D2685"/>
    <w:rsid w:val="000D4DA9"/>
    <w:rsid w:val="000D7060"/>
    <w:rsid w:val="000E093C"/>
    <w:rsid w:val="000E1E3F"/>
    <w:rsid w:val="000E2F5C"/>
    <w:rsid w:val="000E4969"/>
    <w:rsid w:val="000E57A2"/>
    <w:rsid w:val="000E65D8"/>
    <w:rsid w:val="000F33D4"/>
    <w:rsid w:val="000F342D"/>
    <w:rsid w:val="000F7E59"/>
    <w:rsid w:val="000F7EA5"/>
    <w:rsid w:val="00105E06"/>
    <w:rsid w:val="00105FB0"/>
    <w:rsid w:val="001070D9"/>
    <w:rsid w:val="0011358E"/>
    <w:rsid w:val="00115F92"/>
    <w:rsid w:val="0011738F"/>
    <w:rsid w:val="00117B46"/>
    <w:rsid w:val="00117FCC"/>
    <w:rsid w:val="00121E3E"/>
    <w:rsid w:val="00121F20"/>
    <w:rsid w:val="00122AA1"/>
    <w:rsid w:val="00123953"/>
    <w:rsid w:val="001245A5"/>
    <w:rsid w:val="001252C6"/>
    <w:rsid w:val="001270D7"/>
    <w:rsid w:val="0012739F"/>
    <w:rsid w:val="001276C9"/>
    <w:rsid w:val="00127878"/>
    <w:rsid w:val="00131AB1"/>
    <w:rsid w:val="001323B1"/>
    <w:rsid w:val="00133846"/>
    <w:rsid w:val="00137E76"/>
    <w:rsid w:val="00140150"/>
    <w:rsid w:val="00140F58"/>
    <w:rsid w:val="0014182C"/>
    <w:rsid w:val="00142A16"/>
    <w:rsid w:val="00144730"/>
    <w:rsid w:val="00146191"/>
    <w:rsid w:val="001472D8"/>
    <w:rsid w:val="00147410"/>
    <w:rsid w:val="00154568"/>
    <w:rsid w:val="00156ACF"/>
    <w:rsid w:val="001572FA"/>
    <w:rsid w:val="00160444"/>
    <w:rsid w:val="00161F91"/>
    <w:rsid w:val="001621CC"/>
    <w:rsid w:val="001621EE"/>
    <w:rsid w:val="00163354"/>
    <w:rsid w:val="00165449"/>
    <w:rsid w:val="001675D7"/>
    <w:rsid w:val="001701D9"/>
    <w:rsid w:val="00170883"/>
    <w:rsid w:val="00170E8E"/>
    <w:rsid w:val="0017488B"/>
    <w:rsid w:val="00174D12"/>
    <w:rsid w:val="00180BB5"/>
    <w:rsid w:val="00183057"/>
    <w:rsid w:val="00184010"/>
    <w:rsid w:val="001848D7"/>
    <w:rsid w:val="00184EAF"/>
    <w:rsid w:val="00185DED"/>
    <w:rsid w:val="00186342"/>
    <w:rsid w:val="00193A4F"/>
    <w:rsid w:val="00193B0A"/>
    <w:rsid w:val="00193E55"/>
    <w:rsid w:val="00195775"/>
    <w:rsid w:val="001964CD"/>
    <w:rsid w:val="00196963"/>
    <w:rsid w:val="00196AF5"/>
    <w:rsid w:val="00197D03"/>
    <w:rsid w:val="001A29D0"/>
    <w:rsid w:val="001A633B"/>
    <w:rsid w:val="001A68B5"/>
    <w:rsid w:val="001A738C"/>
    <w:rsid w:val="001A7C8F"/>
    <w:rsid w:val="001B0BE9"/>
    <w:rsid w:val="001B3F0D"/>
    <w:rsid w:val="001B4588"/>
    <w:rsid w:val="001B6385"/>
    <w:rsid w:val="001B6C67"/>
    <w:rsid w:val="001B77D0"/>
    <w:rsid w:val="001B7A2A"/>
    <w:rsid w:val="001C5B76"/>
    <w:rsid w:val="001C6526"/>
    <w:rsid w:val="001C65EF"/>
    <w:rsid w:val="001D0FBD"/>
    <w:rsid w:val="001D168D"/>
    <w:rsid w:val="001D1CA3"/>
    <w:rsid w:val="001D23F6"/>
    <w:rsid w:val="001D2489"/>
    <w:rsid w:val="001D3101"/>
    <w:rsid w:val="001D3288"/>
    <w:rsid w:val="001D38B5"/>
    <w:rsid w:val="001D4072"/>
    <w:rsid w:val="001D6646"/>
    <w:rsid w:val="001D7FA9"/>
    <w:rsid w:val="001E1C13"/>
    <w:rsid w:val="001E1D09"/>
    <w:rsid w:val="001E3E3A"/>
    <w:rsid w:val="001E40BC"/>
    <w:rsid w:val="001E41D4"/>
    <w:rsid w:val="001E5974"/>
    <w:rsid w:val="001E60A4"/>
    <w:rsid w:val="001E79B7"/>
    <w:rsid w:val="001F2DA7"/>
    <w:rsid w:val="001F36D3"/>
    <w:rsid w:val="001F4E3D"/>
    <w:rsid w:val="001F58F3"/>
    <w:rsid w:val="001F6884"/>
    <w:rsid w:val="001F6C07"/>
    <w:rsid w:val="001F6CCA"/>
    <w:rsid w:val="001F6F20"/>
    <w:rsid w:val="00200427"/>
    <w:rsid w:val="002018B7"/>
    <w:rsid w:val="00201EC3"/>
    <w:rsid w:val="00202353"/>
    <w:rsid w:val="002024BB"/>
    <w:rsid w:val="00203F29"/>
    <w:rsid w:val="00204842"/>
    <w:rsid w:val="002051D2"/>
    <w:rsid w:val="002060B5"/>
    <w:rsid w:val="002064E5"/>
    <w:rsid w:val="002066AA"/>
    <w:rsid w:val="002114A3"/>
    <w:rsid w:val="00212438"/>
    <w:rsid w:val="00212EF4"/>
    <w:rsid w:val="00214B4F"/>
    <w:rsid w:val="00216146"/>
    <w:rsid w:val="002162FA"/>
    <w:rsid w:val="0022008D"/>
    <w:rsid w:val="00220BC2"/>
    <w:rsid w:val="002225F4"/>
    <w:rsid w:val="00224A85"/>
    <w:rsid w:val="00225F77"/>
    <w:rsid w:val="00230071"/>
    <w:rsid w:val="00231C4C"/>
    <w:rsid w:val="00231E0C"/>
    <w:rsid w:val="0023224E"/>
    <w:rsid w:val="00233331"/>
    <w:rsid w:val="00234917"/>
    <w:rsid w:val="00236423"/>
    <w:rsid w:val="00236B10"/>
    <w:rsid w:val="00240923"/>
    <w:rsid w:val="00242DDF"/>
    <w:rsid w:val="00244DE0"/>
    <w:rsid w:val="00245B72"/>
    <w:rsid w:val="00246C30"/>
    <w:rsid w:val="00247A37"/>
    <w:rsid w:val="00251EC0"/>
    <w:rsid w:val="00252039"/>
    <w:rsid w:val="0025211E"/>
    <w:rsid w:val="00252FBB"/>
    <w:rsid w:val="00253679"/>
    <w:rsid w:val="002561DE"/>
    <w:rsid w:val="002565A1"/>
    <w:rsid w:val="00260C66"/>
    <w:rsid w:val="00263022"/>
    <w:rsid w:val="00264317"/>
    <w:rsid w:val="00264676"/>
    <w:rsid w:val="0026685E"/>
    <w:rsid w:val="00267C59"/>
    <w:rsid w:val="00271F92"/>
    <w:rsid w:val="00273138"/>
    <w:rsid w:val="00273E0F"/>
    <w:rsid w:val="002754AD"/>
    <w:rsid w:val="002761B4"/>
    <w:rsid w:val="00277A4F"/>
    <w:rsid w:val="00277B50"/>
    <w:rsid w:val="00277CDE"/>
    <w:rsid w:val="002806D3"/>
    <w:rsid w:val="002810BF"/>
    <w:rsid w:val="00282299"/>
    <w:rsid w:val="00283EBC"/>
    <w:rsid w:val="002841D0"/>
    <w:rsid w:val="00286862"/>
    <w:rsid w:val="0029114A"/>
    <w:rsid w:val="00295FE2"/>
    <w:rsid w:val="00296E73"/>
    <w:rsid w:val="00297266"/>
    <w:rsid w:val="00297ED1"/>
    <w:rsid w:val="002A0220"/>
    <w:rsid w:val="002A109A"/>
    <w:rsid w:val="002A1315"/>
    <w:rsid w:val="002A1B1C"/>
    <w:rsid w:val="002A2273"/>
    <w:rsid w:val="002A31B1"/>
    <w:rsid w:val="002A3768"/>
    <w:rsid w:val="002A534E"/>
    <w:rsid w:val="002A5610"/>
    <w:rsid w:val="002B04CA"/>
    <w:rsid w:val="002C068C"/>
    <w:rsid w:val="002C09DD"/>
    <w:rsid w:val="002C575C"/>
    <w:rsid w:val="002D0E38"/>
    <w:rsid w:val="002D1401"/>
    <w:rsid w:val="002D3363"/>
    <w:rsid w:val="002D79C6"/>
    <w:rsid w:val="002E0171"/>
    <w:rsid w:val="002E0662"/>
    <w:rsid w:val="002E2DC5"/>
    <w:rsid w:val="002E4114"/>
    <w:rsid w:val="002E4997"/>
    <w:rsid w:val="002E6279"/>
    <w:rsid w:val="002E6E85"/>
    <w:rsid w:val="002E78D0"/>
    <w:rsid w:val="002E7AF5"/>
    <w:rsid w:val="002F2A3D"/>
    <w:rsid w:val="002F5297"/>
    <w:rsid w:val="002F52B4"/>
    <w:rsid w:val="002F6333"/>
    <w:rsid w:val="002F7CC9"/>
    <w:rsid w:val="00300A46"/>
    <w:rsid w:val="0030159B"/>
    <w:rsid w:val="00302278"/>
    <w:rsid w:val="00302E62"/>
    <w:rsid w:val="00304F7D"/>
    <w:rsid w:val="0030723E"/>
    <w:rsid w:val="0031065E"/>
    <w:rsid w:val="003125CB"/>
    <w:rsid w:val="00314746"/>
    <w:rsid w:val="00315971"/>
    <w:rsid w:val="0031635A"/>
    <w:rsid w:val="00317387"/>
    <w:rsid w:val="00320E39"/>
    <w:rsid w:val="0032128D"/>
    <w:rsid w:val="0032190F"/>
    <w:rsid w:val="003222C2"/>
    <w:rsid w:val="00325620"/>
    <w:rsid w:val="0032707F"/>
    <w:rsid w:val="00327A9E"/>
    <w:rsid w:val="003308E1"/>
    <w:rsid w:val="00330C6E"/>
    <w:rsid w:val="00331917"/>
    <w:rsid w:val="00334524"/>
    <w:rsid w:val="003365CF"/>
    <w:rsid w:val="003414DB"/>
    <w:rsid w:val="00342701"/>
    <w:rsid w:val="00344ABA"/>
    <w:rsid w:val="003456FC"/>
    <w:rsid w:val="00346039"/>
    <w:rsid w:val="00350110"/>
    <w:rsid w:val="003511BE"/>
    <w:rsid w:val="00351AF3"/>
    <w:rsid w:val="00354D33"/>
    <w:rsid w:val="00355212"/>
    <w:rsid w:val="00356B5D"/>
    <w:rsid w:val="00360C00"/>
    <w:rsid w:val="00361255"/>
    <w:rsid w:val="003612C1"/>
    <w:rsid w:val="003618F6"/>
    <w:rsid w:val="00362323"/>
    <w:rsid w:val="00362857"/>
    <w:rsid w:val="0036456E"/>
    <w:rsid w:val="003654EA"/>
    <w:rsid w:val="00370B16"/>
    <w:rsid w:val="00373269"/>
    <w:rsid w:val="003743EA"/>
    <w:rsid w:val="00375EAA"/>
    <w:rsid w:val="00376F59"/>
    <w:rsid w:val="003808E4"/>
    <w:rsid w:val="00380EE8"/>
    <w:rsid w:val="003811E9"/>
    <w:rsid w:val="00382429"/>
    <w:rsid w:val="003874F7"/>
    <w:rsid w:val="00387A23"/>
    <w:rsid w:val="00387BFE"/>
    <w:rsid w:val="00392422"/>
    <w:rsid w:val="00394688"/>
    <w:rsid w:val="0039728E"/>
    <w:rsid w:val="003A0561"/>
    <w:rsid w:val="003A0A29"/>
    <w:rsid w:val="003A2041"/>
    <w:rsid w:val="003A256B"/>
    <w:rsid w:val="003A2BC9"/>
    <w:rsid w:val="003A5039"/>
    <w:rsid w:val="003A6A9D"/>
    <w:rsid w:val="003A70DF"/>
    <w:rsid w:val="003B19E9"/>
    <w:rsid w:val="003B1D36"/>
    <w:rsid w:val="003B25F1"/>
    <w:rsid w:val="003B3D2C"/>
    <w:rsid w:val="003B40F5"/>
    <w:rsid w:val="003B56FD"/>
    <w:rsid w:val="003B5D69"/>
    <w:rsid w:val="003B684C"/>
    <w:rsid w:val="003B6DE8"/>
    <w:rsid w:val="003B6F11"/>
    <w:rsid w:val="003B730C"/>
    <w:rsid w:val="003B770E"/>
    <w:rsid w:val="003C0FB4"/>
    <w:rsid w:val="003C16F3"/>
    <w:rsid w:val="003C25D5"/>
    <w:rsid w:val="003C3B73"/>
    <w:rsid w:val="003C4C09"/>
    <w:rsid w:val="003C4C0B"/>
    <w:rsid w:val="003C5011"/>
    <w:rsid w:val="003C686F"/>
    <w:rsid w:val="003C6C29"/>
    <w:rsid w:val="003C7885"/>
    <w:rsid w:val="003D18F5"/>
    <w:rsid w:val="003D254E"/>
    <w:rsid w:val="003D2E88"/>
    <w:rsid w:val="003D3209"/>
    <w:rsid w:val="003D3796"/>
    <w:rsid w:val="003D47F0"/>
    <w:rsid w:val="003D6057"/>
    <w:rsid w:val="003D61D4"/>
    <w:rsid w:val="003D6D1C"/>
    <w:rsid w:val="003D7581"/>
    <w:rsid w:val="003E16B4"/>
    <w:rsid w:val="003E2BCA"/>
    <w:rsid w:val="003E55C4"/>
    <w:rsid w:val="003E604D"/>
    <w:rsid w:val="003E75A3"/>
    <w:rsid w:val="003F293A"/>
    <w:rsid w:val="003F35E8"/>
    <w:rsid w:val="003F4FFC"/>
    <w:rsid w:val="003F5E22"/>
    <w:rsid w:val="00400459"/>
    <w:rsid w:val="00401A48"/>
    <w:rsid w:val="00402AD6"/>
    <w:rsid w:val="00404EDC"/>
    <w:rsid w:val="00410AD9"/>
    <w:rsid w:val="004125D7"/>
    <w:rsid w:val="00412B8C"/>
    <w:rsid w:val="00413687"/>
    <w:rsid w:val="004138C4"/>
    <w:rsid w:val="00413A8D"/>
    <w:rsid w:val="004169A7"/>
    <w:rsid w:val="00417A77"/>
    <w:rsid w:val="00417FAA"/>
    <w:rsid w:val="004205AB"/>
    <w:rsid w:val="00421F8A"/>
    <w:rsid w:val="00422037"/>
    <w:rsid w:val="00423A73"/>
    <w:rsid w:val="00423C0E"/>
    <w:rsid w:val="00424F9A"/>
    <w:rsid w:val="00427AAF"/>
    <w:rsid w:val="004301F9"/>
    <w:rsid w:val="00432BC7"/>
    <w:rsid w:val="004331BB"/>
    <w:rsid w:val="00433772"/>
    <w:rsid w:val="0043517C"/>
    <w:rsid w:val="00435C6A"/>
    <w:rsid w:val="0043602F"/>
    <w:rsid w:val="00437526"/>
    <w:rsid w:val="00440439"/>
    <w:rsid w:val="00442057"/>
    <w:rsid w:val="00442842"/>
    <w:rsid w:val="004439A2"/>
    <w:rsid w:val="00444D70"/>
    <w:rsid w:val="00445182"/>
    <w:rsid w:val="00446085"/>
    <w:rsid w:val="00450123"/>
    <w:rsid w:val="00450E88"/>
    <w:rsid w:val="00453470"/>
    <w:rsid w:val="004542E9"/>
    <w:rsid w:val="00454A3A"/>
    <w:rsid w:val="00454F51"/>
    <w:rsid w:val="004552E1"/>
    <w:rsid w:val="004558AB"/>
    <w:rsid w:val="00456A00"/>
    <w:rsid w:val="004570FA"/>
    <w:rsid w:val="00457B16"/>
    <w:rsid w:val="00462283"/>
    <w:rsid w:val="004628F4"/>
    <w:rsid w:val="00462EEC"/>
    <w:rsid w:val="004630CF"/>
    <w:rsid w:val="004642CD"/>
    <w:rsid w:val="004647C5"/>
    <w:rsid w:val="00464A42"/>
    <w:rsid w:val="004651B0"/>
    <w:rsid w:val="00467940"/>
    <w:rsid w:val="00467B27"/>
    <w:rsid w:val="00467B9E"/>
    <w:rsid w:val="004701FD"/>
    <w:rsid w:val="00472E72"/>
    <w:rsid w:val="00476989"/>
    <w:rsid w:val="00477B98"/>
    <w:rsid w:val="00483FD0"/>
    <w:rsid w:val="00484538"/>
    <w:rsid w:val="00485713"/>
    <w:rsid w:val="00485954"/>
    <w:rsid w:val="00486D6F"/>
    <w:rsid w:val="00487F5D"/>
    <w:rsid w:val="00492367"/>
    <w:rsid w:val="00492AC5"/>
    <w:rsid w:val="0049342F"/>
    <w:rsid w:val="004935A0"/>
    <w:rsid w:val="00496ED6"/>
    <w:rsid w:val="004A0212"/>
    <w:rsid w:val="004A0A01"/>
    <w:rsid w:val="004A1326"/>
    <w:rsid w:val="004A228B"/>
    <w:rsid w:val="004A3347"/>
    <w:rsid w:val="004A33DE"/>
    <w:rsid w:val="004A47B7"/>
    <w:rsid w:val="004A518C"/>
    <w:rsid w:val="004A58B5"/>
    <w:rsid w:val="004A63EF"/>
    <w:rsid w:val="004A6976"/>
    <w:rsid w:val="004A6C62"/>
    <w:rsid w:val="004A738B"/>
    <w:rsid w:val="004A7AA9"/>
    <w:rsid w:val="004A7F4C"/>
    <w:rsid w:val="004B0148"/>
    <w:rsid w:val="004B4AFE"/>
    <w:rsid w:val="004B546D"/>
    <w:rsid w:val="004B6BC3"/>
    <w:rsid w:val="004C0C4B"/>
    <w:rsid w:val="004C3980"/>
    <w:rsid w:val="004C423E"/>
    <w:rsid w:val="004C58EE"/>
    <w:rsid w:val="004D083A"/>
    <w:rsid w:val="004D09FE"/>
    <w:rsid w:val="004D10E0"/>
    <w:rsid w:val="004D1557"/>
    <w:rsid w:val="004D168C"/>
    <w:rsid w:val="004D28DE"/>
    <w:rsid w:val="004D28F0"/>
    <w:rsid w:val="004D2A1C"/>
    <w:rsid w:val="004D515B"/>
    <w:rsid w:val="004D5DFC"/>
    <w:rsid w:val="004E03F4"/>
    <w:rsid w:val="004E211C"/>
    <w:rsid w:val="004E26A9"/>
    <w:rsid w:val="004E286C"/>
    <w:rsid w:val="004E2EFF"/>
    <w:rsid w:val="004E35FC"/>
    <w:rsid w:val="004E6A53"/>
    <w:rsid w:val="004F01EE"/>
    <w:rsid w:val="004F1333"/>
    <w:rsid w:val="004F1410"/>
    <w:rsid w:val="004F2184"/>
    <w:rsid w:val="004F4439"/>
    <w:rsid w:val="004F5CC2"/>
    <w:rsid w:val="004F5D71"/>
    <w:rsid w:val="0050068D"/>
    <w:rsid w:val="00501C6B"/>
    <w:rsid w:val="00503814"/>
    <w:rsid w:val="00503852"/>
    <w:rsid w:val="005046AC"/>
    <w:rsid w:val="00514D73"/>
    <w:rsid w:val="005154EE"/>
    <w:rsid w:val="00516AC5"/>
    <w:rsid w:val="005171D7"/>
    <w:rsid w:val="005206E5"/>
    <w:rsid w:val="00520D5A"/>
    <w:rsid w:val="005230DA"/>
    <w:rsid w:val="00523F7A"/>
    <w:rsid w:val="00524869"/>
    <w:rsid w:val="00525156"/>
    <w:rsid w:val="00527399"/>
    <w:rsid w:val="00530FFF"/>
    <w:rsid w:val="00535DE7"/>
    <w:rsid w:val="00543200"/>
    <w:rsid w:val="00543506"/>
    <w:rsid w:val="005446CA"/>
    <w:rsid w:val="00546469"/>
    <w:rsid w:val="00546947"/>
    <w:rsid w:val="005513CA"/>
    <w:rsid w:val="0055214D"/>
    <w:rsid w:val="00557EE8"/>
    <w:rsid w:val="005618C2"/>
    <w:rsid w:val="005623CD"/>
    <w:rsid w:val="0056789D"/>
    <w:rsid w:val="00567F3C"/>
    <w:rsid w:val="00572098"/>
    <w:rsid w:val="00572DCA"/>
    <w:rsid w:val="005737D5"/>
    <w:rsid w:val="00573CE4"/>
    <w:rsid w:val="005746A3"/>
    <w:rsid w:val="005747B6"/>
    <w:rsid w:val="00576276"/>
    <w:rsid w:val="00576C4F"/>
    <w:rsid w:val="00577A81"/>
    <w:rsid w:val="00580618"/>
    <w:rsid w:val="00584E27"/>
    <w:rsid w:val="0058577C"/>
    <w:rsid w:val="00585ABF"/>
    <w:rsid w:val="00587DC7"/>
    <w:rsid w:val="00590C6D"/>
    <w:rsid w:val="00592D01"/>
    <w:rsid w:val="00594765"/>
    <w:rsid w:val="005954A3"/>
    <w:rsid w:val="00595570"/>
    <w:rsid w:val="005972A7"/>
    <w:rsid w:val="00597FD8"/>
    <w:rsid w:val="005A0C7C"/>
    <w:rsid w:val="005A1129"/>
    <w:rsid w:val="005A4171"/>
    <w:rsid w:val="005A5B94"/>
    <w:rsid w:val="005B03C1"/>
    <w:rsid w:val="005B05B3"/>
    <w:rsid w:val="005B0A81"/>
    <w:rsid w:val="005B35EF"/>
    <w:rsid w:val="005B37EC"/>
    <w:rsid w:val="005B5389"/>
    <w:rsid w:val="005B5FDF"/>
    <w:rsid w:val="005B7202"/>
    <w:rsid w:val="005B7674"/>
    <w:rsid w:val="005B7F2C"/>
    <w:rsid w:val="005C0199"/>
    <w:rsid w:val="005C029F"/>
    <w:rsid w:val="005C15F5"/>
    <w:rsid w:val="005C21E7"/>
    <w:rsid w:val="005C2CA9"/>
    <w:rsid w:val="005C3444"/>
    <w:rsid w:val="005C434E"/>
    <w:rsid w:val="005C4A68"/>
    <w:rsid w:val="005C4B17"/>
    <w:rsid w:val="005C540F"/>
    <w:rsid w:val="005C7179"/>
    <w:rsid w:val="005C7B0B"/>
    <w:rsid w:val="005C7BFE"/>
    <w:rsid w:val="005C7E13"/>
    <w:rsid w:val="005D0972"/>
    <w:rsid w:val="005D1749"/>
    <w:rsid w:val="005D222B"/>
    <w:rsid w:val="005D2621"/>
    <w:rsid w:val="005D2BE7"/>
    <w:rsid w:val="005D3C4F"/>
    <w:rsid w:val="005D3D93"/>
    <w:rsid w:val="005D40F8"/>
    <w:rsid w:val="005D667C"/>
    <w:rsid w:val="005D74E7"/>
    <w:rsid w:val="005E03CC"/>
    <w:rsid w:val="005E26A9"/>
    <w:rsid w:val="005E5A1D"/>
    <w:rsid w:val="005E7BFE"/>
    <w:rsid w:val="005E7C03"/>
    <w:rsid w:val="005F1736"/>
    <w:rsid w:val="005F236D"/>
    <w:rsid w:val="005F31BD"/>
    <w:rsid w:val="005F417F"/>
    <w:rsid w:val="005F45D9"/>
    <w:rsid w:val="005F52FE"/>
    <w:rsid w:val="005F7C32"/>
    <w:rsid w:val="00600744"/>
    <w:rsid w:val="00602967"/>
    <w:rsid w:val="006033BD"/>
    <w:rsid w:val="00604A3C"/>
    <w:rsid w:val="00604E8D"/>
    <w:rsid w:val="006068A8"/>
    <w:rsid w:val="00606B21"/>
    <w:rsid w:val="00610794"/>
    <w:rsid w:val="00613C0B"/>
    <w:rsid w:val="00617A2F"/>
    <w:rsid w:val="00620691"/>
    <w:rsid w:val="0062260E"/>
    <w:rsid w:val="00622C63"/>
    <w:rsid w:val="006231C6"/>
    <w:rsid w:val="0062332A"/>
    <w:rsid w:val="0062386F"/>
    <w:rsid w:val="0062441C"/>
    <w:rsid w:val="00624AA7"/>
    <w:rsid w:val="00626F25"/>
    <w:rsid w:val="00627180"/>
    <w:rsid w:val="0063084C"/>
    <w:rsid w:val="00633F45"/>
    <w:rsid w:val="00634A15"/>
    <w:rsid w:val="00635DCF"/>
    <w:rsid w:val="0063611C"/>
    <w:rsid w:val="0063716D"/>
    <w:rsid w:val="00640283"/>
    <w:rsid w:val="0064039D"/>
    <w:rsid w:val="0064049B"/>
    <w:rsid w:val="00642A9E"/>
    <w:rsid w:val="00642DE3"/>
    <w:rsid w:val="00642E65"/>
    <w:rsid w:val="0064357A"/>
    <w:rsid w:val="00645AF3"/>
    <w:rsid w:val="00645CC1"/>
    <w:rsid w:val="00646ACE"/>
    <w:rsid w:val="0065107C"/>
    <w:rsid w:val="0065374B"/>
    <w:rsid w:val="006552A3"/>
    <w:rsid w:val="006558AA"/>
    <w:rsid w:val="00656355"/>
    <w:rsid w:val="006577C4"/>
    <w:rsid w:val="006608F5"/>
    <w:rsid w:val="00661FD1"/>
    <w:rsid w:val="00664204"/>
    <w:rsid w:val="00664678"/>
    <w:rsid w:val="0066518D"/>
    <w:rsid w:val="00665E03"/>
    <w:rsid w:val="00667AA0"/>
    <w:rsid w:val="00670981"/>
    <w:rsid w:val="006713B6"/>
    <w:rsid w:val="006737E5"/>
    <w:rsid w:val="00681053"/>
    <w:rsid w:val="006811A5"/>
    <w:rsid w:val="006819AA"/>
    <w:rsid w:val="0068760D"/>
    <w:rsid w:val="00692A8A"/>
    <w:rsid w:val="00692F76"/>
    <w:rsid w:val="006935E2"/>
    <w:rsid w:val="00694518"/>
    <w:rsid w:val="006949EF"/>
    <w:rsid w:val="00694C76"/>
    <w:rsid w:val="00695226"/>
    <w:rsid w:val="006954AF"/>
    <w:rsid w:val="0069732B"/>
    <w:rsid w:val="00697FAB"/>
    <w:rsid w:val="006A168D"/>
    <w:rsid w:val="006A20D2"/>
    <w:rsid w:val="006A2F9B"/>
    <w:rsid w:val="006A3426"/>
    <w:rsid w:val="006A4387"/>
    <w:rsid w:val="006A4E5E"/>
    <w:rsid w:val="006A651B"/>
    <w:rsid w:val="006A7136"/>
    <w:rsid w:val="006B04D2"/>
    <w:rsid w:val="006B0752"/>
    <w:rsid w:val="006B0AD0"/>
    <w:rsid w:val="006B17EE"/>
    <w:rsid w:val="006B27DC"/>
    <w:rsid w:val="006B2F41"/>
    <w:rsid w:val="006B3EE2"/>
    <w:rsid w:val="006B4821"/>
    <w:rsid w:val="006C0472"/>
    <w:rsid w:val="006C0A10"/>
    <w:rsid w:val="006C0DA0"/>
    <w:rsid w:val="006C2B61"/>
    <w:rsid w:val="006C2CE7"/>
    <w:rsid w:val="006C3BE5"/>
    <w:rsid w:val="006C493D"/>
    <w:rsid w:val="006C4A0B"/>
    <w:rsid w:val="006C5D90"/>
    <w:rsid w:val="006C5E1B"/>
    <w:rsid w:val="006C6D85"/>
    <w:rsid w:val="006C6EB1"/>
    <w:rsid w:val="006C6FEB"/>
    <w:rsid w:val="006C757B"/>
    <w:rsid w:val="006D115E"/>
    <w:rsid w:val="006D2AA4"/>
    <w:rsid w:val="006D345A"/>
    <w:rsid w:val="006D63CB"/>
    <w:rsid w:val="006D6833"/>
    <w:rsid w:val="006E17CB"/>
    <w:rsid w:val="006E1FE8"/>
    <w:rsid w:val="006E2458"/>
    <w:rsid w:val="006E2527"/>
    <w:rsid w:val="006E5678"/>
    <w:rsid w:val="006E67A8"/>
    <w:rsid w:val="006E7E80"/>
    <w:rsid w:val="006F019C"/>
    <w:rsid w:val="006F18AD"/>
    <w:rsid w:val="006F1AEF"/>
    <w:rsid w:val="006F1EEE"/>
    <w:rsid w:val="006F230F"/>
    <w:rsid w:val="006F35E9"/>
    <w:rsid w:val="006F79EA"/>
    <w:rsid w:val="00700E56"/>
    <w:rsid w:val="00702153"/>
    <w:rsid w:val="00702990"/>
    <w:rsid w:val="00703A7C"/>
    <w:rsid w:val="0070579E"/>
    <w:rsid w:val="00706BB8"/>
    <w:rsid w:val="007106B6"/>
    <w:rsid w:val="00710EEA"/>
    <w:rsid w:val="007122EF"/>
    <w:rsid w:val="00714DFD"/>
    <w:rsid w:val="007155E8"/>
    <w:rsid w:val="007167F2"/>
    <w:rsid w:val="00717B20"/>
    <w:rsid w:val="007205B8"/>
    <w:rsid w:val="00721716"/>
    <w:rsid w:val="0072369B"/>
    <w:rsid w:val="00723867"/>
    <w:rsid w:val="0072478F"/>
    <w:rsid w:val="007250E6"/>
    <w:rsid w:val="00725393"/>
    <w:rsid w:val="0072602E"/>
    <w:rsid w:val="00727362"/>
    <w:rsid w:val="00727E12"/>
    <w:rsid w:val="0073128E"/>
    <w:rsid w:val="007355E9"/>
    <w:rsid w:val="00736A47"/>
    <w:rsid w:val="00737FC6"/>
    <w:rsid w:val="007424E7"/>
    <w:rsid w:val="0074530D"/>
    <w:rsid w:val="007455FF"/>
    <w:rsid w:val="00747E63"/>
    <w:rsid w:val="00752875"/>
    <w:rsid w:val="00752A5B"/>
    <w:rsid w:val="00752F66"/>
    <w:rsid w:val="007546D1"/>
    <w:rsid w:val="00762772"/>
    <w:rsid w:val="007637AA"/>
    <w:rsid w:val="00763A08"/>
    <w:rsid w:val="007643E9"/>
    <w:rsid w:val="0076527C"/>
    <w:rsid w:val="00766605"/>
    <w:rsid w:val="00770A89"/>
    <w:rsid w:val="007717F5"/>
    <w:rsid w:val="00771C22"/>
    <w:rsid w:val="00773802"/>
    <w:rsid w:val="00774AF6"/>
    <w:rsid w:val="007763A7"/>
    <w:rsid w:val="00777E54"/>
    <w:rsid w:val="0078379B"/>
    <w:rsid w:val="00784A38"/>
    <w:rsid w:val="00784CBB"/>
    <w:rsid w:val="007866F2"/>
    <w:rsid w:val="0079183F"/>
    <w:rsid w:val="007920AF"/>
    <w:rsid w:val="0079269A"/>
    <w:rsid w:val="007968C2"/>
    <w:rsid w:val="007A1A35"/>
    <w:rsid w:val="007A3E48"/>
    <w:rsid w:val="007A40D4"/>
    <w:rsid w:val="007A4E0F"/>
    <w:rsid w:val="007A71D6"/>
    <w:rsid w:val="007B0476"/>
    <w:rsid w:val="007B0935"/>
    <w:rsid w:val="007B0C2C"/>
    <w:rsid w:val="007B37A7"/>
    <w:rsid w:val="007B383F"/>
    <w:rsid w:val="007B4DCE"/>
    <w:rsid w:val="007B4F6A"/>
    <w:rsid w:val="007C0C16"/>
    <w:rsid w:val="007C2EAF"/>
    <w:rsid w:val="007C5840"/>
    <w:rsid w:val="007C785F"/>
    <w:rsid w:val="007D1784"/>
    <w:rsid w:val="007D2C69"/>
    <w:rsid w:val="007D4D44"/>
    <w:rsid w:val="007D789F"/>
    <w:rsid w:val="007E129D"/>
    <w:rsid w:val="007E1510"/>
    <w:rsid w:val="007E4CDF"/>
    <w:rsid w:val="007E626E"/>
    <w:rsid w:val="007F1955"/>
    <w:rsid w:val="007F5B97"/>
    <w:rsid w:val="007F683D"/>
    <w:rsid w:val="007F68D8"/>
    <w:rsid w:val="00801A74"/>
    <w:rsid w:val="008028CA"/>
    <w:rsid w:val="00803551"/>
    <w:rsid w:val="0080706B"/>
    <w:rsid w:val="0080724A"/>
    <w:rsid w:val="00810202"/>
    <w:rsid w:val="008119FF"/>
    <w:rsid w:val="00812824"/>
    <w:rsid w:val="008137CD"/>
    <w:rsid w:val="00814B61"/>
    <w:rsid w:val="0081642C"/>
    <w:rsid w:val="00821011"/>
    <w:rsid w:val="00822529"/>
    <w:rsid w:val="00822DFA"/>
    <w:rsid w:val="008230F4"/>
    <w:rsid w:val="00826816"/>
    <w:rsid w:val="00827F13"/>
    <w:rsid w:val="00832242"/>
    <w:rsid w:val="0083250B"/>
    <w:rsid w:val="0083362C"/>
    <w:rsid w:val="00833E27"/>
    <w:rsid w:val="00835052"/>
    <w:rsid w:val="008353D3"/>
    <w:rsid w:val="008409D4"/>
    <w:rsid w:val="00843B8A"/>
    <w:rsid w:val="00843F24"/>
    <w:rsid w:val="00843FF0"/>
    <w:rsid w:val="0084414E"/>
    <w:rsid w:val="00845A55"/>
    <w:rsid w:val="00846122"/>
    <w:rsid w:val="00847758"/>
    <w:rsid w:val="00847FC3"/>
    <w:rsid w:val="00852B89"/>
    <w:rsid w:val="00852F83"/>
    <w:rsid w:val="00854CA7"/>
    <w:rsid w:val="008550A3"/>
    <w:rsid w:val="0085597D"/>
    <w:rsid w:val="00860BA1"/>
    <w:rsid w:val="0086487E"/>
    <w:rsid w:val="008650AF"/>
    <w:rsid w:val="008667CA"/>
    <w:rsid w:val="008701FC"/>
    <w:rsid w:val="008705DF"/>
    <w:rsid w:val="00871C08"/>
    <w:rsid w:val="00873779"/>
    <w:rsid w:val="00875654"/>
    <w:rsid w:val="00876239"/>
    <w:rsid w:val="00877A60"/>
    <w:rsid w:val="00880C1E"/>
    <w:rsid w:val="00884E0A"/>
    <w:rsid w:val="00886A8E"/>
    <w:rsid w:val="008905DE"/>
    <w:rsid w:val="00892BC8"/>
    <w:rsid w:val="0089353D"/>
    <w:rsid w:val="0089440D"/>
    <w:rsid w:val="00895167"/>
    <w:rsid w:val="008954CD"/>
    <w:rsid w:val="008956AF"/>
    <w:rsid w:val="00895F7B"/>
    <w:rsid w:val="008964B9"/>
    <w:rsid w:val="00897E11"/>
    <w:rsid w:val="008A142F"/>
    <w:rsid w:val="008A5664"/>
    <w:rsid w:val="008A74F7"/>
    <w:rsid w:val="008B01D9"/>
    <w:rsid w:val="008B141B"/>
    <w:rsid w:val="008B427F"/>
    <w:rsid w:val="008B4C1C"/>
    <w:rsid w:val="008B4D5C"/>
    <w:rsid w:val="008B6AE5"/>
    <w:rsid w:val="008C0660"/>
    <w:rsid w:val="008C11CD"/>
    <w:rsid w:val="008C2919"/>
    <w:rsid w:val="008C354E"/>
    <w:rsid w:val="008C3B14"/>
    <w:rsid w:val="008C5D30"/>
    <w:rsid w:val="008C72E2"/>
    <w:rsid w:val="008C78BC"/>
    <w:rsid w:val="008C7B03"/>
    <w:rsid w:val="008D066B"/>
    <w:rsid w:val="008D13F4"/>
    <w:rsid w:val="008D187A"/>
    <w:rsid w:val="008D225F"/>
    <w:rsid w:val="008D4772"/>
    <w:rsid w:val="008D4B41"/>
    <w:rsid w:val="008D597C"/>
    <w:rsid w:val="008D5B86"/>
    <w:rsid w:val="008D6494"/>
    <w:rsid w:val="008D7537"/>
    <w:rsid w:val="008E0389"/>
    <w:rsid w:val="008E0617"/>
    <w:rsid w:val="008E1DF2"/>
    <w:rsid w:val="008E3E7D"/>
    <w:rsid w:val="008E5C6F"/>
    <w:rsid w:val="008E76B6"/>
    <w:rsid w:val="00900CBE"/>
    <w:rsid w:val="00901374"/>
    <w:rsid w:val="00903F03"/>
    <w:rsid w:val="00904CC6"/>
    <w:rsid w:val="00904D91"/>
    <w:rsid w:val="00907D6E"/>
    <w:rsid w:val="00911BF6"/>
    <w:rsid w:val="00914EE1"/>
    <w:rsid w:val="00915BED"/>
    <w:rsid w:val="00916D8D"/>
    <w:rsid w:val="00917D90"/>
    <w:rsid w:val="009216E5"/>
    <w:rsid w:val="009220EC"/>
    <w:rsid w:val="00922A0E"/>
    <w:rsid w:val="00922B87"/>
    <w:rsid w:val="00926CB2"/>
    <w:rsid w:val="00927B0A"/>
    <w:rsid w:val="00930368"/>
    <w:rsid w:val="00930957"/>
    <w:rsid w:val="00935D3C"/>
    <w:rsid w:val="00936156"/>
    <w:rsid w:val="009376BA"/>
    <w:rsid w:val="00941837"/>
    <w:rsid w:val="00942B79"/>
    <w:rsid w:val="00944128"/>
    <w:rsid w:val="00944D9B"/>
    <w:rsid w:val="00950206"/>
    <w:rsid w:val="00951A58"/>
    <w:rsid w:val="009538E5"/>
    <w:rsid w:val="00960748"/>
    <w:rsid w:val="00960A5C"/>
    <w:rsid w:val="00960AF9"/>
    <w:rsid w:val="00961AA0"/>
    <w:rsid w:val="00962D53"/>
    <w:rsid w:val="0096488A"/>
    <w:rsid w:val="0096615C"/>
    <w:rsid w:val="009661F3"/>
    <w:rsid w:val="0096691A"/>
    <w:rsid w:val="009731A5"/>
    <w:rsid w:val="00973EBF"/>
    <w:rsid w:val="009746BC"/>
    <w:rsid w:val="00975753"/>
    <w:rsid w:val="00980203"/>
    <w:rsid w:val="00982652"/>
    <w:rsid w:val="00984091"/>
    <w:rsid w:val="00986BEB"/>
    <w:rsid w:val="00987E3C"/>
    <w:rsid w:val="00990C27"/>
    <w:rsid w:val="00990D7B"/>
    <w:rsid w:val="00990E20"/>
    <w:rsid w:val="009A107D"/>
    <w:rsid w:val="009A4768"/>
    <w:rsid w:val="009A6141"/>
    <w:rsid w:val="009A6973"/>
    <w:rsid w:val="009A7191"/>
    <w:rsid w:val="009A7485"/>
    <w:rsid w:val="009A74E6"/>
    <w:rsid w:val="009B0C88"/>
    <w:rsid w:val="009B25E5"/>
    <w:rsid w:val="009B2A9D"/>
    <w:rsid w:val="009B3CA5"/>
    <w:rsid w:val="009B3DFC"/>
    <w:rsid w:val="009B4D09"/>
    <w:rsid w:val="009B4D96"/>
    <w:rsid w:val="009B5687"/>
    <w:rsid w:val="009B6635"/>
    <w:rsid w:val="009B742B"/>
    <w:rsid w:val="009C0D56"/>
    <w:rsid w:val="009C159D"/>
    <w:rsid w:val="009C2A6C"/>
    <w:rsid w:val="009C3A60"/>
    <w:rsid w:val="009C48F2"/>
    <w:rsid w:val="009C5904"/>
    <w:rsid w:val="009D0242"/>
    <w:rsid w:val="009D06A6"/>
    <w:rsid w:val="009D0F5A"/>
    <w:rsid w:val="009D3F87"/>
    <w:rsid w:val="009D4487"/>
    <w:rsid w:val="009D6743"/>
    <w:rsid w:val="009D6911"/>
    <w:rsid w:val="009D6D4B"/>
    <w:rsid w:val="009D6E3C"/>
    <w:rsid w:val="009D70D0"/>
    <w:rsid w:val="009D776F"/>
    <w:rsid w:val="009D791B"/>
    <w:rsid w:val="009E23BA"/>
    <w:rsid w:val="009E2DA0"/>
    <w:rsid w:val="009E5998"/>
    <w:rsid w:val="009E6328"/>
    <w:rsid w:val="009F1E73"/>
    <w:rsid w:val="009F2AD4"/>
    <w:rsid w:val="009F2F79"/>
    <w:rsid w:val="009F3261"/>
    <w:rsid w:val="009F3C6F"/>
    <w:rsid w:val="009F6514"/>
    <w:rsid w:val="009F6ACC"/>
    <w:rsid w:val="009F75EA"/>
    <w:rsid w:val="009F7A00"/>
    <w:rsid w:val="00A014FD"/>
    <w:rsid w:val="00A01866"/>
    <w:rsid w:val="00A03207"/>
    <w:rsid w:val="00A0592B"/>
    <w:rsid w:val="00A059C6"/>
    <w:rsid w:val="00A0715E"/>
    <w:rsid w:val="00A07F70"/>
    <w:rsid w:val="00A100DA"/>
    <w:rsid w:val="00A121CD"/>
    <w:rsid w:val="00A131B2"/>
    <w:rsid w:val="00A14D64"/>
    <w:rsid w:val="00A15052"/>
    <w:rsid w:val="00A153CB"/>
    <w:rsid w:val="00A15523"/>
    <w:rsid w:val="00A1576F"/>
    <w:rsid w:val="00A16ED0"/>
    <w:rsid w:val="00A17467"/>
    <w:rsid w:val="00A2110E"/>
    <w:rsid w:val="00A22856"/>
    <w:rsid w:val="00A22D4D"/>
    <w:rsid w:val="00A24D85"/>
    <w:rsid w:val="00A31B84"/>
    <w:rsid w:val="00A32312"/>
    <w:rsid w:val="00A341DA"/>
    <w:rsid w:val="00A344AB"/>
    <w:rsid w:val="00A34871"/>
    <w:rsid w:val="00A3697C"/>
    <w:rsid w:val="00A36A85"/>
    <w:rsid w:val="00A437F0"/>
    <w:rsid w:val="00A43BC5"/>
    <w:rsid w:val="00A4483E"/>
    <w:rsid w:val="00A47340"/>
    <w:rsid w:val="00A4769D"/>
    <w:rsid w:val="00A51B1F"/>
    <w:rsid w:val="00A51CA7"/>
    <w:rsid w:val="00A54913"/>
    <w:rsid w:val="00A54992"/>
    <w:rsid w:val="00A61B6F"/>
    <w:rsid w:val="00A622EB"/>
    <w:rsid w:val="00A63AB4"/>
    <w:rsid w:val="00A65B7C"/>
    <w:rsid w:val="00A66761"/>
    <w:rsid w:val="00A66B71"/>
    <w:rsid w:val="00A726A4"/>
    <w:rsid w:val="00A73247"/>
    <w:rsid w:val="00A734EE"/>
    <w:rsid w:val="00A77D00"/>
    <w:rsid w:val="00A80DD2"/>
    <w:rsid w:val="00A80F14"/>
    <w:rsid w:val="00A83A63"/>
    <w:rsid w:val="00A83DEB"/>
    <w:rsid w:val="00A8402F"/>
    <w:rsid w:val="00A841CC"/>
    <w:rsid w:val="00A8478E"/>
    <w:rsid w:val="00A848FF"/>
    <w:rsid w:val="00A84E3B"/>
    <w:rsid w:val="00A856C4"/>
    <w:rsid w:val="00A866BB"/>
    <w:rsid w:val="00A87EA2"/>
    <w:rsid w:val="00A930D3"/>
    <w:rsid w:val="00A93D40"/>
    <w:rsid w:val="00A96842"/>
    <w:rsid w:val="00A977F5"/>
    <w:rsid w:val="00A97940"/>
    <w:rsid w:val="00A97B94"/>
    <w:rsid w:val="00AA0565"/>
    <w:rsid w:val="00AA0E61"/>
    <w:rsid w:val="00AA1DF2"/>
    <w:rsid w:val="00AA43F1"/>
    <w:rsid w:val="00AA6338"/>
    <w:rsid w:val="00AA7294"/>
    <w:rsid w:val="00AA7349"/>
    <w:rsid w:val="00AA79FD"/>
    <w:rsid w:val="00AB1CDC"/>
    <w:rsid w:val="00AB1E79"/>
    <w:rsid w:val="00AB2454"/>
    <w:rsid w:val="00AB3294"/>
    <w:rsid w:val="00AB421C"/>
    <w:rsid w:val="00AB4D59"/>
    <w:rsid w:val="00AB555D"/>
    <w:rsid w:val="00AB6421"/>
    <w:rsid w:val="00AB7DBC"/>
    <w:rsid w:val="00AC0CB1"/>
    <w:rsid w:val="00AC35FD"/>
    <w:rsid w:val="00AC390C"/>
    <w:rsid w:val="00AC41C3"/>
    <w:rsid w:val="00AC5EC5"/>
    <w:rsid w:val="00AD3110"/>
    <w:rsid w:val="00AD34CB"/>
    <w:rsid w:val="00AD60AA"/>
    <w:rsid w:val="00AE2137"/>
    <w:rsid w:val="00AE3933"/>
    <w:rsid w:val="00AE54A0"/>
    <w:rsid w:val="00AE5614"/>
    <w:rsid w:val="00AE5A5D"/>
    <w:rsid w:val="00AE5EFF"/>
    <w:rsid w:val="00AE6AD6"/>
    <w:rsid w:val="00AE701C"/>
    <w:rsid w:val="00AE7A83"/>
    <w:rsid w:val="00AF0738"/>
    <w:rsid w:val="00AF6EF7"/>
    <w:rsid w:val="00AF76DF"/>
    <w:rsid w:val="00B010B7"/>
    <w:rsid w:val="00B0236C"/>
    <w:rsid w:val="00B078CE"/>
    <w:rsid w:val="00B17762"/>
    <w:rsid w:val="00B20407"/>
    <w:rsid w:val="00B20D5E"/>
    <w:rsid w:val="00B21FD7"/>
    <w:rsid w:val="00B24B60"/>
    <w:rsid w:val="00B324E2"/>
    <w:rsid w:val="00B32B6F"/>
    <w:rsid w:val="00B33D96"/>
    <w:rsid w:val="00B343C6"/>
    <w:rsid w:val="00B347E7"/>
    <w:rsid w:val="00B3490F"/>
    <w:rsid w:val="00B354DC"/>
    <w:rsid w:val="00B357D1"/>
    <w:rsid w:val="00B35AF8"/>
    <w:rsid w:val="00B36388"/>
    <w:rsid w:val="00B371B8"/>
    <w:rsid w:val="00B41CE4"/>
    <w:rsid w:val="00B44F3B"/>
    <w:rsid w:val="00B45BD4"/>
    <w:rsid w:val="00B466FD"/>
    <w:rsid w:val="00B47110"/>
    <w:rsid w:val="00B471E2"/>
    <w:rsid w:val="00B53F33"/>
    <w:rsid w:val="00B546F9"/>
    <w:rsid w:val="00B57B45"/>
    <w:rsid w:val="00B616C6"/>
    <w:rsid w:val="00B62EDA"/>
    <w:rsid w:val="00B63B8E"/>
    <w:rsid w:val="00B643BB"/>
    <w:rsid w:val="00B65ADB"/>
    <w:rsid w:val="00B65B0F"/>
    <w:rsid w:val="00B705CD"/>
    <w:rsid w:val="00B707E1"/>
    <w:rsid w:val="00B71354"/>
    <w:rsid w:val="00B737D5"/>
    <w:rsid w:val="00B75C0E"/>
    <w:rsid w:val="00B76AF2"/>
    <w:rsid w:val="00B77EB7"/>
    <w:rsid w:val="00B80018"/>
    <w:rsid w:val="00B80406"/>
    <w:rsid w:val="00B82850"/>
    <w:rsid w:val="00B83236"/>
    <w:rsid w:val="00B846EB"/>
    <w:rsid w:val="00B84A9D"/>
    <w:rsid w:val="00B94B25"/>
    <w:rsid w:val="00B950B8"/>
    <w:rsid w:val="00B97B10"/>
    <w:rsid w:val="00BA09C1"/>
    <w:rsid w:val="00BA1607"/>
    <w:rsid w:val="00BA22DB"/>
    <w:rsid w:val="00BA26F1"/>
    <w:rsid w:val="00BA2A0D"/>
    <w:rsid w:val="00BA4607"/>
    <w:rsid w:val="00BA5866"/>
    <w:rsid w:val="00BA6DBC"/>
    <w:rsid w:val="00BA6F87"/>
    <w:rsid w:val="00BB1C6C"/>
    <w:rsid w:val="00BB568D"/>
    <w:rsid w:val="00BB5C27"/>
    <w:rsid w:val="00BC0D71"/>
    <w:rsid w:val="00BC2DBB"/>
    <w:rsid w:val="00BC3C15"/>
    <w:rsid w:val="00BC3DB0"/>
    <w:rsid w:val="00BC7EF9"/>
    <w:rsid w:val="00BD0305"/>
    <w:rsid w:val="00BD1219"/>
    <w:rsid w:val="00BD13A3"/>
    <w:rsid w:val="00BD4A79"/>
    <w:rsid w:val="00BD6F4B"/>
    <w:rsid w:val="00BD7B75"/>
    <w:rsid w:val="00BD7DB0"/>
    <w:rsid w:val="00BE0C8F"/>
    <w:rsid w:val="00BE145C"/>
    <w:rsid w:val="00BE2755"/>
    <w:rsid w:val="00BE3F85"/>
    <w:rsid w:val="00BE5719"/>
    <w:rsid w:val="00BE6BAF"/>
    <w:rsid w:val="00BE7B05"/>
    <w:rsid w:val="00BE7ED0"/>
    <w:rsid w:val="00BF066B"/>
    <w:rsid w:val="00BF152C"/>
    <w:rsid w:val="00BF3947"/>
    <w:rsid w:val="00BF5B05"/>
    <w:rsid w:val="00BF64F5"/>
    <w:rsid w:val="00BF6FBB"/>
    <w:rsid w:val="00BF718F"/>
    <w:rsid w:val="00BF78E9"/>
    <w:rsid w:val="00C002C8"/>
    <w:rsid w:val="00C00E7E"/>
    <w:rsid w:val="00C01506"/>
    <w:rsid w:val="00C01967"/>
    <w:rsid w:val="00C02463"/>
    <w:rsid w:val="00C02737"/>
    <w:rsid w:val="00C03291"/>
    <w:rsid w:val="00C060AB"/>
    <w:rsid w:val="00C06B62"/>
    <w:rsid w:val="00C110A3"/>
    <w:rsid w:val="00C11EF7"/>
    <w:rsid w:val="00C11FFE"/>
    <w:rsid w:val="00C1305E"/>
    <w:rsid w:val="00C13214"/>
    <w:rsid w:val="00C16726"/>
    <w:rsid w:val="00C208B1"/>
    <w:rsid w:val="00C2262A"/>
    <w:rsid w:val="00C23116"/>
    <w:rsid w:val="00C2351C"/>
    <w:rsid w:val="00C240E5"/>
    <w:rsid w:val="00C2443D"/>
    <w:rsid w:val="00C24D30"/>
    <w:rsid w:val="00C26D9B"/>
    <w:rsid w:val="00C26F4E"/>
    <w:rsid w:val="00C2705B"/>
    <w:rsid w:val="00C32F5F"/>
    <w:rsid w:val="00C333E7"/>
    <w:rsid w:val="00C34E21"/>
    <w:rsid w:val="00C3610B"/>
    <w:rsid w:val="00C369AF"/>
    <w:rsid w:val="00C37004"/>
    <w:rsid w:val="00C40421"/>
    <w:rsid w:val="00C412CB"/>
    <w:rsid w:val="00C42331"/>
    <w:rsid w:val="00C42776"/>
    <w:rsid w:val="00C43EA4"/>
    <w:rsid w:val="00C51BAC"/>
    <w:rsid w:val="00C53323"/>
    <w:rsid w:val="00C543AA"/>
    <w:rsid w:val="00C54558"/>
    <w:rsid w:val="00C54794"/>
    <w:rsid w:val="00C5541B"/>
    <w:rsid w:val="00C57D9D"/>
    <w:rsid w:val="00C61B2B"/>
    <w:rsid w:val="00C61F9B"/>
    <w:rsid w:val="00C62BF6"/>
    <w:rsid w:val="00C62E0C"/>
    <w:rsid w:val="00C634EB"/>
    <w:rsid w:val="00C635F4"/>
    <w:rsid w:val="00C6573A"/>
    <w:rsid w:val="00C6687B"/>
    <w:rsid w:val="00C669EE"/>
    <w:rsid w:val="00C67EB5"/>
    <w:rsid w:val="00C7114B"/>
    <w:rsid w:val="00C73770"/>
    <w:rsid w:val="00C73DA8"/>
    <w:rsid w:val="00C75C7E"/>
    <w:rsid w:val="00C76744"/>
    <w:rsid w:val="00C770DB"/>
    <w:rsid w:val="00C821C3"/>
    <w:rsid w:val="00C83009"/>
    <w:rsid w:val="00C83325"/>
    <w:rsid w:val="00C83480"/>
    <w:rsid w:val="00C837EF"/>
    <w:rsid w:val="00C8420B"/>
    <w:rsid w:val="00C84B14"/>
    <w:rsid w:val="00C84DED"/>
    <w:rsid w:val="00C8510B"/>
    <w:rsid w:val="00C85112"/>
    <w:rsid w:val="00C87B55"/>
    <w:rsid w:val="00C90AC4"/>
    <w:rsid w:val="00C93346"/>
    <w:rsid w:val="00C93CB1"/>
    <w:rsid w:val="00C95A8C"/>
    <w:rsid w:val="00C965CB"/>
    <w:rsid w:val="00C978AB"/>
    <w:rsid w:val="00CA0610"/>
    <w:rsid w:val="00CA3147"/>
    <w:rsid w:val="00CA428E"/>
    <w:rsid w:val="00CA448E"/>
    <w:rsid w:val="00CA58AD"/>
    <w:rsid w:val="00CA58EE"/>
    <w:rsid w:val="00CA68F7"/>
    <w:rsid w:val="00CA7324"/>
    <w:rsid w:val="00CA7928"/>
    <w:rsid w:val="00CB0C81"/>
    <w:rsid w:val="00CB37D6"/>
    <w:rsid w:val="00CB689E"/>
    <w:rsid w:val="00CB7F00"/>
    <w:rsid w:val="00CC014A"/>
    <w:rsid w:val="00CC0409"/>
    <w:rsid w:val="00CC0A1B"/>
    <w:rsid w:val="00CC1712"/>
    <w:rsid w:val="00CC4C14"/>
    <w:rsid w:val="00CC4EB5"/>
    <w:rsid w:val="00CC5EEA"/>
    <w:rsid w:val="00CC64FB"/>
    <w:rsid w:val="00CC6727"/>
    <w:rsid w:val="00CC7826"/>
    <w:rsid w:val="00CC7A14"/>
    <w:rsid w:val="00CD15E4"/>
    <w:rsid w:val="00CD2C12"/>
    <w:rsid w:val="00CD3916"/>
    <w:rsid w:val="00CD5976"/>
    <w:rsid w:val="00CD59F4"/>
    <w:rsid w:val="00CD6177"/>
    <w:rsid w:val="00CD6DCF"/>
    <w:rsid w:val="00CD79F3"/>
    <w:rsid w:val="00CD7E1D"/>
    <w:rsid w:val="00CE04AC"/>
    <w:rsid w:val="00CE17E4"/>
    <w:rsid w:val="00CE341B"/>
    <w:rsid w:val="00CE7177"/>
    <w:rsid w:val="00CF06F7"/>
    <w:rsid w:val="00CF3391"/>
    <w:rsid w:val="00CF617A"/>
    <w:rsid w:val="00CF7178"/>
    <w:rsid w:val="00D00BE3"/>
    <w:rsid w:val="00D03F9A"/>
    <w:rsid w:val="00D05092"/>
    <w:rsid w:val="00D05B40"/>
    <w:rsid w:val="00D12679"/>
    <w:rsid w:val="00D12DD7"/>
    <w:rsid w:val="00D1331B"/>
    <w:rsid w:val="00D1342F"/>
    <w:rsid w:val="00D156EF"/>
    <w:rsid w:val="00D1606E"/>
    <w:rsid w:val="00D17204"/>
    <w:rsid w:val="00D1772D"/>
    <w:rsid w:val="00D2017B"/>
    <w:rsid w:val="00D237F8"/>
    <w:rsid w:val="00D2427A"/>
    <w:rsid w:val="00D25496"/>
    <w:rsid w:val="00D26ECD"/>
    <w:rsid w:val="00D312B7"/>
    <w:rsid w:val="00D31CD7"/>
    <w:rsid w:val="00D329EB"/>
    <w:rsid w:val="00D34C2B"/>
    <w:rsid w:val="00D351C8"/>
    <w:rsid w:val="00D359F1"/>
    <w:rsid w:val="00D42067"/>
    <w:rsid w:val="00D43690"/>
    <w:rsid w:val="00D44D3E"/>
    <w:rsid w:val="00D45114"/>
    <w:rsid w:val="00D4739D"/>
    <w:rsid w:val="00D530AF"/>
    <w:rsid w:val="00D560AE"/>
    <w:rsid w:val="00D6155C"/>
    <w:rsid w:val="00D61A01"/>
    <w:rsid w:val="00D63FED"/>
    <w:rsid w:val="00D6452D"/>
    <w:rsid w:val="00D647BB"/>
    <w:rsid w:val="00D656A9"/>
    <w:rsid w:val="00D725E4"/>
    <w:rsid w:val="00D738E2"/>
    <w:rsid w:val="00D73F9F"/>
    <w:rsid w:val="00D74617"/>
    <w:rsid w:val="00D7641D"/>
    <w:rsid w:val="00D82E53"/>
    <w:rsid w:val="00D83056"/>
    <w:rsid w:val="00D83612"/>
    <w:rsid w:val="00D8390C"/>
    <w:rsid w:val="00D83E20"/>
    <w:rsid w:val="00D858D5"/>
    <w:rsid w:val="00D915B6"/>
    <w:rsid w:val="00D9278D"/>
    <w:rsid w:val="00D950D6"/>
    <w:rsid w:val="00D95A1E"/>
    <w:rsid w:val="00D95ADB"/>
    <w:rsid w:val="00D96083"/>
    <w:rsid w:val="00D966EF"/>
    <w:rsid w:val="00DA1E9B"/>
    <w:rsid w:val="00DA234D"/>
    <w:rsid w:val="00DA3626"/>
    <w:rsid w:val="00DA4487"/>
    <w:rsid w:val="00DA66B7"/>
    <w:rsid w:val="00DA6ADA"/>
    <w:rsid w:val="00DA78A6"/>
    <w:rsid w:val="00DA7B0B"/>
    <w:rsid w:val="00DB2180"/>
    <w:rsid w:val="00DB2BD6"/>
    <w:rsid w:val="00DB3A97"/>
    <w:rsid w:val="00DB67A8"/>
    <w:rsid w:val="00DB6989"/>
    <w:rsid w:val="00DB7B1A"/>
    <w:rsid w:val="00DC03A4"/>
    <w:rsid w:val="00DC13D9"/>
    <w:rsid w:val="00DC4257"/>
    <w:rsid w:val="00DC4BC1"/>
    <w:rsid w:val="00DC5B85"/>
    <w:rsid w:val="00DC6B95"/>
    <w:rsid w:val="00DD16D2"/>
    <w:rsid w:val="00DD1BC1"/>
    <w:rsid w:val="00DD22F1"/>
    <w:rsid w:val="00DD3B28"/>
    <w:rsid w:val="00DD4A89"/>
    <w:rsid w:val="00DD56DD"/>
    <w:rsid w:val="00DD6262"/>
    <w:rsid w:val="00DD64ED"/>
    <w:rsid w:val="00DD7C00"/>
    <w:rsid w:val="00DE02D4"/>
    <w:rsid w:val="00DE0556"/>
    <w:rsid w:val="00DE071B"/>
    <w:rsid w:val="00DE2897"/>
    <w:rsid w:val="00DE305A"/>
    <w:rsid w:val="00DE41C1"/>
    <w:rsid w:val="00DE68D9"/>
    <w:rsid w:val="00DE7870"/>
    <w:rsid w:val="00DF182B"/>
    <w:rsid w:val="00DF2382"/>
    <w:rsid w:val="00DF38A6"/>
    <w:rsid w:val="00DF499A"/>
    <w:rsid w:val="00DF4D7E"/>
    <w:rsid w:val="00DF5FEE"/>
    <w:rsid w:val="00DF72E4"/>
    <w:rsid w:val="00E014B7"/>
    <w:rsid w:val="00E02EC3"/>
    <w:rsid w:val="00E043BF"/>
    <w:rsid w:val="00E0609D"/>
    <w:rsid w:val="00E07B20"/>
    <w:rsid w:val="00E114F3"/>
    <w:rsid w:val="00E120BA"/>
    <w:rsid w:val="00E14166"/>
    <w:rsid w:val="00E16E8D"/>
    <w:rsid w:val="00E174E1"/>
    <w:rsid w:val="00E222D4"/>
    <w:rsid w:val="00E22715"/>
    <w:rsid w:val="00E24A6F"/>
    <w:rsid w:val="00E256E4"/>
    <w:rsid w:val="00E31F0F"/>
    <w:rsid w:val="00E32437"/>
    <w:rsid w:val="00E351F5"/>
    <w:rsid w:val="00E37283"/>
    <w:rsid w:val="00E42113"/>
    <w:rsid w:val="00E42E29"/>
    <w:rsid w:val="00E442BC"/>
    <w:rsid w:val="00E4468D"/>
    <w:rsid w:val="00E44D54"/>
    <w:rsid w:val="00E456E3"/>
    <w:rsid w:val="00E45FC3"/>
    <w:rsid w:val="00E467E0"/>
    <w:rsid w:val="00E477B2"/>
    <w:rsid w:val="00E509F7"/>
    <w:rsid w:val="00E5291E"/>
    <w:rsid w:val="00E548A2"/>
    <w:rsid w:val="00E548C4"/>
    <w:rsid w:val="00E54CA6"/>
    <w:rsid w:val="00E562CD"/>
    <w:rsid w:val="00E56835"/>
    <w:rsid w:val="00E56E77"/>
    <w:rsid w:val="00E57280"/>
    <w:rsid w:val="00E5790F"/>
    <w:rsid w:val="00E60622"/>
    <w:rsid w:val="00E60C0B"/>
    <w:rsid w:val="00E6172A"/>
    <w:rsid w:val="00E61823"/>
    <w:rsid w:val="00E61F8E"/>
    <w:rsid w:val="00E62337"/>
    <w:rsid w:val="00E6237E"/>
    <w:rsid w:val="00E626A7"/>
    <w:rsid w:val="00E64CAF"/>
    <w:rsid w:val="00E67268"/>
    <w:rsid w:val="00E74082"/>
    <w:rsid w:val="00E7488F"/>
    <w:rsid w:val="00E74FE7"/>
    <w:rsid w:val="00E758BA"/>
    <w:rsid w:val="00E76FEF"/>
    <w:rsid w:val="00E77BE6"/>
    <w:rsid w:val="00E80968"/>
    <w:rsid w:val="00E80BC3"/>
    <w:rsid w:val="00E827CB"/>
    <w:rsid w:val="00E82CB1"/>
    <w:rsid w:val="00E85059"/>
    <w:rsid w:val="00E859C7"/>
    <w:rsid w:val="00E86D64"/>
    <w:rsid w:val="00E87DB6"/>
    <w:rsid w:val="00E917C7"/>
    <w:rsid w:val="00E94E85"/>
    <w:rsid w:val="00E966FE"/>
    <w:rsid w:val="00E972E6"/>
    <w:rsid w:val="00E97F53"/>
    <w:rsid w:val="00EA0BFA"/>
    <w:rsid w:val="00EA206B"/>
    <w:rsid w:val="00EA2268"/>
    <w:rsid w:val="00EA3EBB"/>
    <w:rsid w:val="00EA4865"/>
    <w:rsid w:val="00EA49AA"/>
    <w:rsid w:val="00EA707E"/>
    <w:rsid w:val="00EB0815"/>
    <w:rsid w:val="00EB3AD0"/>
    <w:rsid w:val="00EB3E2D"/>
    <w:rsid w:val="00EB582A"/>
    <w:rsid w:val="00EB5D12"/>
    <w:rsid w:val="00EB63C7"/>
    <w:rsid w:val="00EB7D26"/>
    <w:rsid w:val="00EC19FF"/>
    <w:rsid w:val="00EC609F"/>
    <w:rsid w:val="00EC7F1C"/>
    <w:rsid w:val="00ED0B1D"/>
    <w:rsid w:val="00ED271A"/>
    <w:rsid w:val="00ED3F56"/>
    <w:rsid w:val="00ED3FCD"/>
    <w:rsid w:val="00ED4365"/>
    <w:rsid w:val="00ED5187"/>
    <w:rsid w:val="00ED531D"/>
    <w:rsid w:val="00ED6751"/>
    <w:rsid w:val="00EE020B"/>
    <w:rsid w:val="00EE145D"/>
    <w:rsid w:val="00EE2BC1"/>
    <w:rsid w:val="00EE554D"/>
    <w:rsid w:val="00EE5720"/>
    <w:rsid w:val="00EE725C"/>
    <w:rsid w:val="00EE7E7F"/>
    <w:rsid w:val="00EF1031"/>
    <w:rsid w:val="00EF235F"/>
    <w:rsid w:val="00EF3FE6"/>
    <w:rsid w:val="00EF4A71"/>
    <w:rsid w:val="00EF4BAA"/>
    <w:rsid w:val="00EF5152"/>
    <w:rsid w:val="00EF6E10"/>
    <w:rsid w:val="00F041A5"/>
    <w:rsid w:val="00F06507"/>
    <w:rsid w:val="00F06535"/>
    <w:rsid w:val="00F10299"/>
    <w:rsid w:val="00F10549"/>
    <w:rsid w:val="00F11B90"/>
    <w:rsid w:val="00F14814"/>
    <w:rsid w:val="00F1542F"/>
    <w:rsid w:val="00F16535"/>
    <w:rsid w:val="00F1656C"/>
    <w:rsid w:val="00F2029D"/>
    <w:rsid w:val="00F20C71"/>
    <w:rsid w:val="00F238AC"/>
    <w:rsid w:val="00F238F1"/>
    <w:rsid w:val="00F23E29"/>
    <w:rsid w:val="00F248C6"/>
    <w:rsid w:val="00F25283"/>
    <w:rsid w:val="00F258F7"/>
    <w:rsid w:val="00F26E1D"/>
    <w:rsid w:val="00F27780"/>
    <w:rsid w:val="00F27CDE"/>
    <w:rsid w:val="00F327DE"/>
    <w:rsid w:val="00F33B94"/>
    <w:rsid w:val="00F343BD"/>
    <w:rsid w:val="00F34992"/>
    <w:rsid w:val="00F368F5"/>
    <w:rsid w:val="00F36B1B"/>
    <w:rsid w:val="00F372BA"/>
    <w:rsid w:val="00F376CD"/>
    <w:rsid w:val="00F40F40"/>
    <w:rsid w:val="00F4528E"/>
    <w:rsid w:val="00F465F2"/>
    <w:rsid w:val="00F504D8"/>
    <w:rsid w:val="00F50699"/>
    <w:rsid w:val="00F50B9E"/>
    <w:rsid w:val="00F51DCD"/>
    <w:rsid w:val="00F54064"/>
    <w:rsid w:val="00F5447A"/>
    <w:rsid w:val="00F55A21"/>
    <w:rsid w:val="00F55D65"/>
    <w:rsid w:val="00F55FB4"/>
    <w:rsid w:val="00F5661A"/>
    <w:rsid w:val="00F5772F"/>
    <w:rsid w:val="00F579F7"/>
    <w:rsid w:val="00F60063"/>
    <w:rsid w:val="00F616EE"/>
    <w:rsid w:val="00F61CEB"/>
    <w:rsid w:val="00F620C2"/>
    <w:rsid w:val="00F648DC"/>
    <w:rsid w:val="00F64C6B"/>
    <w:rsid w:val="00F64CDA"/>
    <w:rsid w:val="00F70900"/>
    <w:rsid w:val="00F709CF"/>
    <w:rsid w:val="00F7103B"/>
    <w:rsid w:val="00F718BA"/>
    <w:rsid w:val="00F74091"/>
    <w:rsid w:val="00F7486B"/>
    <w:rsid w:val="00F759C3"/>
    <w:rsid w:val="00F75EF5"/>
    <w:rsid w:val="00F77A9A"/>
    <w:rsid w:val="00F80577"/>
    <w:rsid w:val="00F8133C"/>
    <w:rsid w:val="00F81F22"/>
    <w:rsid w:val="00F81FE5"/>
    <w:rsid w:val="00F83815"/>
    <w:rsid w:val="00F84537"/>
    <w:rsid w:val="00F85B37"/>
    <w:rsid w:val="00F867BF"/>
    <w:rsid w:val="00F868E7"/>
    <w:rsid w:val="00F86DF3"/>
    <w:rsid w:val="00F904A0"/>
    <w:rsid w:val="00F91924"/>
    <w:rsid w:val="00F91E9E"/>
    <w:rsid w:val="00F93766"/>
    <w:rsid w:val="00F938DD"/>
    <w:rsid w:val="00F939E2"/>
    <w:rsid w:val="00F965F0"/>
    <w:rsid w:val="00FA14F1"/>
    <w:rsid w:val="00FA2C54"/>
    <w:rsid w:val="00FA4450"/>
    <w:rsid w:val="00FA5853"/>
    <w:rsid w:val="00FA5E35"/>
    <w:rsid w:val="00FA7DC8"/>
    <w:rsid w:val="00FB17D2"/>
    <w:rsid w:val="00FB1808"/>
    <w:rsid w:val="00FB258D"/>
    <w:rsid w:val="00FB3D2D"/>
    <w:rsid w:val="00FB5B27"/>
    <w:rsid w:val="00FC0458"/>
    <w:rsid w:val="00FC48F7"/>
    <w:rsid w:val="00FC5A80"/>
    <w:rsid w:val="00FC69A4"/>
    <w:rsid w:val="00FC6A73"/>
    <w:rsid w:val="00FC79D5"/>
    <w:rsid w:val="00FD0B24"/>
    <w:rsid w:val="00FD0FB5"/>
    <w:rsid w:val="00FD1266"/>
    <w:rsid w:val="00FD1C07"/>
    <w:rsid w:val="00FD27F0"/>
    <w:rsid w:val="00FD2FBF"/>
    <w:rsid w:val="00FD4B43"/>
    <w:rsid w:val="00FD51A3"/>
    <w:rsid w:val="00FE02A1"/>
    <w:rsid w:val="00FE0A15"/>
    <w:rsid w:val="00FE15A7"/>
    <w:rsid w:val="00FE1CBB"/>
    <w:rsid w:val="00FE3662"/>
    <w:rsid w:val="00FE5559"/>
    <w:rsid w:val="00FE6A3E"/>
    <w:rsid w:val="00FF3F93"/>
    <w:rsid w:val="00FF7EF4"/>
    <w:rsid w:val="136C3083"/>
    <w:rsid w:val="17850921"/>
    <w:rsid w:val="47CD3A9C"/>
    <w:rsid w:val="48D93BC9"/>
    <w:rsid w:val="79A034C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33F2"/>
  <w15:docId w15:val="{CEA3EB24-4842-4FAB-A190-3A2A467B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6" w:qFormat="1"/>
    <w:lsdException w:name="toc 7" w:qFormat="1"/>
    <w:lsdException w:name="Normal Indent" w:semiHidden="1" w:unhideWhenUsed="1"/>
    <w:lsdException w:name="footnote text" w:semiHidden="1" w:qFormat="1"/>
    <w:lsdException w:name="annotation text" w:semiHidden="1" w:unhideWhenUsed="1"/>
    <w:lsdException w:name="header" w:semiHidden="1" w:unhideWhenUsed="1" w:qFormat="1"/>
    <w:lsdException w:name="footer" w:semiHidden="1" w:unhideWhenUsed="1"/>
    <w:lsdException w:name="index heading"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17C"/>
    <w:pPr>
      <w:pBdr>
        <w:top w:val="none" w:sz="0" w:space="0" w:color="000000"/>
        <w:left w:val="none" w:sz="0" w:space="0" w:color="000000"/>
        <w:bottom w:val="none" w:sz="0" w:space="0" w:color="000000"/>
        <w:right w:val="none" w:sz="0" w:space="0" w:color="000000"/>
        <w:between w:val="none" w:sz="0" w:space="0" w:color="000000"/>
      </w:pBdr>
    </w:pPr>
    <w:rPr>
      <w:szCs w:val="22"/>
      <w:lang w:val="en-US" w:eastAsia="en-US"/>
    </w:rPr>
  </w:style>
  <w:style w:type="paragraph" w:styleId="1">
    <w:name w:val="heading 1"/>
    <w:basedOn w:val="a"/>
    <w:next w:val="a"/>
    <w:link w:val="11"/>
    <w:qFormat/>
    <w:pPr>
      <w:keepNext/>
      <w:pBdr>
        <w:top w:val="none" w:sz="0" w:space="0" w:color="auto"/>
        <w:left w:val="none" w:sz="0" w:space="0" w:color="auto"/>
        <w:bottom w:val="none" w:sz="0" w:space="0" w:color="auto"/>
        <w:right w:val="none" w:sz="0" w:space="0" w:color="auto"/>
        <w:between w:val="none" w:sz="0" w:space="0" w:color="auto"/>
      </w:pBdr>
      <w:spacing w:before="240" w:after="60"/>
      <w:outlineLvl w:val="0"/>
    </w:pPr>
    <w:rPr>
      <w:rFonts w:ascii="Arial" w:hAnsi="Arial" w:cs="Arial"/>
      <w:b/>
      <w:bCs/>
      <w:kern w:val="32"/>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rPr>
      <w:rFonts w:cs="Times New Roman"/>
      <w:vertAlign w:val="superscript"/>
    </w:rPr>
  </w:style>
  <w:style w:type="character" w:styleId="a4">
    <w:name w:val="Hyperlink"/>
    <w:basedOn w:val="a0"/>
    <w:uiPriority w:val="99"/>
    <w:qFormat/>
    <w:rPr>
      <w:rFonts w:cs="Times New Roman"/>
      <w:color w:val="0000FF"/>
      <w:u w:val="single"/>
    </w:rPr>
  </w:style>
  <w:style w:type="character" w:styleId="a5">
    <w:name w:val="page number"/>
    <w:basedOn w:val="a0"/>
    <w:uiPriority w:val="99"/>
    <w:rPr>
      <w:rFonts w:cs="Times New Roman"/>
    </w:rPr>
  </w:style>
  <w:style w:type="paragraph" w:styleId="a6">
    <w:name w:val="Balloon Text"/>
    <w:basedOn w:val="NoSpacingChar"/>
    <w:link w:val="a7"/>
    <w:uiPriority w:val="99"/>
    <w:qFormat/>
    <w:rPr>
      <w:rFonts w:ascii="Tahoma" w:hAnsi="Tahoma"/>
      <w:sz w:val="16"/>
      <w:szCs w:val="16"/>
    </w:rPr>
  </w:style>
  <w:style w:type="paragraph" w:customStyle="1" w:styleId="NoSpacingChar">
    <w:name w:val="No Spacing Char"/>
    <w:uiPriority w:val="99"/>
    <w:qFormat/>
    <w:pPr>
      <w:pBdr>
        <w:top w:val="none" w:sz="0" w:space="0" w:color="000000"/>
        <w:left w:val="none" w:sz="0" w:space="0" w:color="000000"/>
        <w:bottom w:val="none" w:sz="0" w:space="0" w:color="000000"/>
        <w:right w:val="none" w:sz="0" w:space="0" w:color="000000"/>
        <w:between w:val="none" w:sz="0" w:space="0" w:color="000000"/>
      </w:pBdr>
    </w:pPr>
    <w:rPr>
      <w:sz w:val="24"/>
      <w:szCs w:val="24"/>
      <w:lang w:eastAsia="zh-CN"/>
    </w:rPr>
  </w:style>
  <w:style w:type="paragraph" w:styleId="10">
    <w:name w:val="index 1"/>
    <w:basedOn w:val="a"/>
    <w:next w:val="a"/>
    <w:uiPriority w:val="99"/>
    <w:semiHidden/>
    <w:qFormat/>
    <w:pPr>
      <w:ind w:left="200" w:hanging="200"/>
    </w:pPr>
  </w:style>
  <w:style w:type="paragraph" w:styleId="a8">
    <w:name w:val="Document Map"/>
    <w:basedOn w:val="NoSpacingChar"/>
    <w:link w:val="a9"/>
    <w:uiPriority w:val="99"/>
    <w:pPr>
      <w:shd w:val="clear" w:color="auto" w:fill="000080"/>
    </w:pPr>
    <w:rPr>
      <w:rFonts w:ascii="Tahoma" w:hAnsi="Tahoma"/>
      <w:sz w:val="20"/>
      <w:szCs w:val="20"/>
    </w:rPr>
  </w:style>
  <w:style w:type="paragraph" w:styleId="aa">
    <w:name w:val="footnote text"/>
    <w:basedOn w:val="a"/>
    <w:link w:val="ab"/>
    <w:uiPriority w:val="99"/>
    <w:semiHidden/>
    <w:qFormat/>
    <w:pPr>
      <w:spacing w:after="40"/>
    </w:pPr>
    <w:rPr>
      <w:sz w:val="18"/>
      <w:lang w:val="ru-RU" w:eastAsia="ru-RU"/>
    </w:rPr>
  </w:style>
  <w:style w:type="paragraph" w:styleId="8">
    <w:name w:val="toc 8"/>
    <w:basedOn w:val="a"/>
    <w:next w:val="a"/>
    <w:uiPriority w:val="99"/>
    <w:pPr>
      <w:spacing w:after="57"/>
      <w:ind w:left="1984"/>
    </w:pPr>
  </w:style>
  <w:style w:type="paragraph" w:styleId="ac">
    <w:name w:val="header"/>
    <w:basedOn w:val="a"/>
    <w:link w:val="2"/>
    <w:uiPriority w:val="99"/>
    <w:unhideWhenUsed/>
    <w:qFormat/>
    <w:pPr>
      <w:tabs>
        <w:tab w:val="center" w:pos="4677"/>
        <w:tab w:val="right" w:pos="9355"/>
      </w:tabs>
    </w:pPr>
  </w:style>
  <w:style w:type="paragraph" w:styleId="9">
    <w:name w:val="toc 9"/>
    <w:basedOn w:val="a"/>
    <w:next w:val="a"/>
    <w:uiPriority w:val="99"/>
    <w:pPr>
      <w:spacing w:after="57"/>
      <w:ind w:left="2268"/>
    </w:pPr>
  </w:style>
  <w:style w:type="paragraph" w:styleId="7">
    <w:name w:val="toc 7"/>
    <w:basedOn w:val="a"/>
    <w:next w:val="a"/>
    <w:uiPriority w:val="99"/>
    <w:qFormat/>
    <w:pPr>
      <w:spacing w:after="57"/>
      <w:ind w:left="1701"/>
    </w:pPr>
  </w:style>
  <w:style w:type="paragraph" w:styleId="ad">
    <w:name w:val="Body Text"/>
    <w:basedOn w:val="NoSpacingChar"/>
    <w:link w:val="ae"/>
    <w:uiPriority w:val="99"/>
    <w:qFormat/>
    <w:pPr>
      <w:spacing w:after="120"/>
    </w:pPr>
  </w:style>
  <w:style w:type="paragraph" w:styleId="af">
    <w:name w:val="index heading"/>
    <w:basedOn w:val="NoSpacingChar"/>
    <w:next w:val="10"/>
    <w:uiPriority w:val="99"/>
    <w:qFormat/>
  </w:style>
  <w:style w:type="paragraph" w:styleId="12">
    <w:name w:val="toc 1"/>
    <w:basedOn w:val="a"/>
    <w:next w:val="a"/>
    <w:uiPriority w:val="99"/>
    <w:qFormat/>
    <w:pPr>
      <w:spacing w:after="57"/>
    </w:pPr>
  </w:style>
  <w:style w:type="paragraph" w:styleId="6">
    <w:name w:val="toc 6"/>
    <w:basedOn w:val="a"/>
    <w:next w:val="a"/>
    <w:uiPriority w:val="99"/>
    <w:qFormat/>
    <w:pPr>
      <w:spacing w:after="57"/>
      <w:ind w:left="1417"/>
    </w:pPr>
  </w:style>
  <w:style w:type="paragraph" w:styleId="3">
    <w:name w:val="toc 3"/>
    <w:basedOn w:val="a"/>
    <w:next w:val="a"/>
    <w:uiPriority w:val="99"/>
    <w:qFormat/>
    <w:pPr>
      <w:spacing w:after="57"/>
      <w:ind w:left="567"/>
    </w:pPr>
  </w:style>
  <w:style w:type="paragraph" w:styleId="20">
    <w:name w:val="toc 2"/>
    <w:basedOn w:val="a"/>
    <w:next w:val="a"/>
    <w:uiPriority w:val="99"/>
    <w:qFormat/>
    <w:pPr>
      <w:spacing w:after="57"/>
      <w:ind w:left="283"/>
    </w:pPr>
  </w:style>
  <w:style w:type="paragraph" w:styleId="4">
    <w:name w:val="toc 4"/>
    <w:basedOn w:val="a"/>
    <w:next w:val="a"/>
    <w:uiPriority w:val="99"/>
    <w:qFormat/>
    <w:pPr>
      <w:spacing w:after="57"/>
      <w:ind w:left="850"/>
    </w:pPr>
  </w:style>
  <w:style w:type="paragraph" w:styleId="5">
    <w:name w:val="toc 5"/>
    <w:basedOn w:val="a"/>
    <w:next w:val="a"/>
    <w:uiPriority w:val="99"/>
    <w:pPr>
      <w:spacing w:after="57"/>
      <w:ind w:left="1134"/>
    </w:pPr>
  </w:style>
  <w:style w:type="paragraph" w:styleId="af0">
    <w:name w:val="Title"/>
    <w:basedOn w:val="NoSpacingChar"/>
    <w:link w:val="af1"/>
    <w:uiPriority w:val="99"/>
    <w:qFormat/>
    <w:pPr>
      <w:spacing w:before="120" w:after="120"/>
    </w:pPr>
    <w:rPr>
      <w:i/>
      <w:iCs/>
    </w:rPr>
  </w:style>
  <w:style w:type="paragraph" w:styleId="af2">
    <w:name w:val="footer"/>
    <w:basedOn w:val="a"/>
    <w:link w:val="21"/>
    <w:uiPriority w:val="99"/>
    <w:unhideWhenUsed/>
    <w:pPr>
      <w:tabs>
        <w:tab w:val="center" w:pos="4677"/>
        <w:tab w:val="right" w:pos="9355"/>
      </w:tabs>
    </w:pPr>
  </w:style>
  <w:style w:type="paragraph" w:styleId="af3">
    <w:name w:val="List"/>
    <w:basedOn w:val="ad"/>
    <w:uiPriority w:val="99"/>
    <w:qFormat/>
  </w:style>
  <w:style w:type="paragraph" w:styleId="22">
    <w:name w:val="Body Text Indent 2"/>
    <w:basedOn w:val="a"/>
    <w:link w:val="23"/>
    <w:uiPriority w:val="99"/>
    <w:semiHidden/>
    <w:unhideWhenUsed/>
    <w:qFormat/>
    <w:pPr>
      <w:spacing w:after="120" w:line="480" w:lineRule="auto"/>
      <w:ind w:left="283"/>
    </w:pPr>
  </w:style>
  <w:style w:type="paragraph" w:styleId="af4">
    <w:name w:val="Subtitle"/>
    <w:basedOn w:val="a"/>
    <w:link w:val="af5"/>
    <w:uiPriority w:val="99"/>
    <w:qFormat/>
    <w:pPr>
      <w:spacing w:before="200" w:after="200"/>
    </w:pPr>
    <w:rPr>
      <w:sz w:val="24"/>
      <w:szCs w:val="24"/>
      <w:lang w:val="ru-RU" w:eastAsia="ru-RU"/>
    </w:rPr>
  </w:style>
  <w:style w:type="table" w:styleId="af6">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qFormat/>
    <w:rPr>
      <w:i/>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110">
    <w:name w:val="Таблица простая 11"/>
    <w:basedOn w:val="a1"/>
    <w:uiPriority w:val="9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customStyle="1" w:styleId="210">
    <w:name w:val="Таблица простая 21"/>
    <w:basedOn w:val="a1"/>
    <w:uiPriority w:val="99"/>
    <w:tblPr>
      <w:tblBorders>
        <w:top w:val="single" w:sz="4" w:space="0" w:color="000000"/>
        <w:left w:val="none" w:sz="4" w:space="0" w:color="000000"/>
        <w:bottom w:val="single" w:sz="4" w:space="0" w:color="000000"/>
        <w:right w:val="none" w:sz="4" w:space="0" w:color="000000"/>
      </w:tblBorders>
    </w:tblPr>
    <w:tblStylePr w:type="firstRow">
      <w:rPr>
        <w:rFonts w:ascii="Arial" w:hAnsi="Arial" w:cs="Times New Roman"/>
        <w:b/>
        <w:color w:val="404040"/>
        <w:sz w:val="22"/>
      </w:rPr>
      <w:tblPr/>
      <w:tcPr>
        <w:tcBorders>
          <w:top w:val="single" w:sz="4" w:space="0" w:color="000000"/>
          <w:bottom w:val="single" w:sz="4" w:space="0" w:color="00000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blPr/>
      <w:tcPr>
        <w:tcBorders>
          <w:left w:val="single" w:sz="4" w:space="0" w:color="000000"/>
          <w:right w:val="single" w:sz="4" w:space="0" w:color="000000"/>
        </w:tcBorders>
      </w:tcPr>
    </w:tblStylePr>
    <w:tblStylePr w:type="band2Vert">
      <w:rPr>
        <w:rFonts w:cs="Times New Roman"/>
      </w:rPr>
      <w:tblPr/>
      <w:tcPr>
        <w:tcBorders>
          <w:left w:val="single" w:sz="4" w:space="0" w:color="000000"/>
          <w:right w:val="single" w:sz="4" w:space="0" w:color="000000"/>
        </w:tcBorders>
      </w:tcPr>
    </w:tblStylePr>
    <w:tblStylePr w:type="band1Horz">
      <w:rPr>
        <w:rFonts w:cs="Times New Roman"/>
      </w:rPr>
      <w:tblPr/>
      <w:tcPr>
        <w:tcBorders>
          <w:top w:val="single" w:sz="4" w:space="0" w:color="000000"/>
          <w:bottom w:val="single" w:sz="4" w:space="0" w:color="000000"/>
        </w:tcBorders>
      </w:tcPr>
    </w:tblStylePr>
  </w:style>
  <w:style w:type="table" w:customStyle="1" w:styleId="31">
    <w:name w:val="Таблица простая 31"/>
    <w:basedOn w:val="a1"/>
    <w:uiPriority w:val="99"/>
    <w:tblPr/>
    <w:tblStylePr w:type="firstRow">
      <w:rPr>
        <w:rFonts w:cs="Times New Roman"/>
        <w:b/>
        <w:caps/>
        <w:color w:val="404040"/>
      </w:rPr>
      <w:tblPr/>
      <w:tcPr>
        <w:tcBorders>
          <w:top w:val="nil"/>
          <w:left w:val="nil"/>
          <w:bottom w:val="single" w:sz="4" w:space="0" w:color="404040"/>
          <w:right w:val="nil"/>
        </w:tcBorders>
      </w:tcPr>
    </w:tblStylePr>
    <w:tblStylePr w:type="lastRow">
      <w:rPr>
        <w:rFonts w:cs="Times New Roman"/>
        <w:b/>
        <w:caps/>
        <w:color w:val="404040"/>
      </w:rPr>
    </w:tblStylePr>
    <w:tblStylePr w:type="firstCol">
      <w:rPr>
        <w:rFonts w:cs="Times New Roman"/>
        <w:b/>
        <w:caps/>
        <w:color w:val="404040"/>
      </w:rPr>
      <w:tblPr/>
      <w:tcPr>
        <w:tcBorders>
          <w:top w:val="nil"/>
          <w:left w:val="nil"/>
          <w:bottom w:val="nil"/>
          <w:right w:val="single" w:sz="4" w:space="0" w:color="404040"/>
        </w:tcBorders>
      </w:tcPr>
    </w:tblStylePr>
    <w:tblStylePr w:type="lastCol">
      <w:rPr>
        <w:rFonts w:cs="Times New Roman"/>
        <w:b/>
        <w:caps/>
        <w:color w:val="404040"/>
      </w:rPr>
    </w:tblStylePr>
    <w:tblStylePr w:type="band1Vert">
      <w:rPr>
        <w:rFonts w:ascii="Arial" w:hAnsi="Arial" w:cs="Times New Roman"/>
        <w:color w:val="404040"/>
        <w:sz w:val="22"/>
      </w:rPr>
      <w:tblPr/>
      <w:tcPr>
        <w:shd w:val="clear" w:color="auto" w:fill="F2F2F2"/>
      </w:tcPr>
    </w:tblStylePr>
    <w:tblStylePr w:type="band1Horz">
      <w:rPr>
        <w:rFonts w:ascii="Arial" w:hAnsi="Arial" w:cs="Times New Roman"/>
        <w:color w:val="404040"/>
        <w:sz w:val="22"/>
      </w:rPr>
      <w:tblPr/>
      <w:tcPr>
        <w:shd w:val="clear" w:color="auto" w:fill="F2F2F2"/>
      </w:tcPr>
    </w:tblStylePr>
  </w:style>
  <w:style w:type="table" w:customStyle="1" w:styleId="41">
    <w:name w:val="Таблица простая 41"/>
    <w:basedOn w:val="a1"/>
    <w:uiPriority w:val="99"/>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F2F2F2"/>
      </w:tcPr>
    </w:tblStylePr>
    <w:tblStylePr w:type="band1Horz">
      <w:rPr>
        <w:rFonts w:ascii="Arial" w:hAnsi="Arial" w:cs="Times New Roman"/>
        <w:color w:val="404040"/>
        <w:sz w:val="22"/>
      </w:rPr>
      <w:tblPr/>
      <w:tcPr>
        <w:shd w:val="clear" w:color="auto" w:fill="F2F2F2"/>
      </w:tcPr>
    </w:tblStylePr>
  </w:style>
  <w:style w:type="table" w:customStyle="1" w:styleId="51">
    <w:name w:val="Таблица простая 51"/>
    <w:basedOn w:val="a1"/>
    <w:uiPriority w:val="99"/>
    <w:tblPr/>
    <w:tblStylePr w:type="firstRow">
      <w:rPr>
        <w:rFonts w:cs="Times New Roman"/>
        <w:i/>
        <w:color w:val="404040"/>
      </w:rPr>
      <w:tblPr/>
      <w:tcPr>
        <w:tcBorders>
          <w:left w:val="nil"/>
          <w:bottom w:val="single" w:sz="4" w:space="0" w:color="404040"/>
          <w:right w:val="nil"/>
        </w:tcBorders>
        <w:shd w:val="clear" w:color="auto" w:fill="FFFFFF"/>
      </w:tcPr>
    </w:tblStylePr>
    <w:tblStylePr w:type="lastRow">
      <w:rPr>
        <w:rFonts w:cs="Times New Roman"/>
        <w:i/>
        <w:color w:val="404040"/>
      </w:rPr>
      <w:tblPr/>
      <w:tcPr>
        <w:tcBorders>
          <w:top w:val="single" w:sz="4" w:space="0" w:color="404040"/>
          <w:left w:val="nil"/>
          <w:right w:val="nil"/>
        </w:tcBorders>
        <w:shd w:val="clear" w:color="auto" w:fill="FFFFFF"/>
      </w:tcPr>
    </w:tblStylePr>
    <w:tblStylePr w:type="firstCol">
      <w:pPr>
        <w:jc w:val="right"/>
      </w:pPr>
      <w:rPr>
        <w:rFonts w:cs="Times New Roman"/>
        <w:i/>
        <w:color w:val="404040"/>
      </w:rPr>
      <w:tblPr/>
      <w:tcPr>
        <w:tcBorders>
          <w:right w:val="single" w:sz="4" w:space="0" w:color="404040"/>
        </w:tcBorders>
        <w:shd w:val="clear" w:color="auto" w:fill="FFFFFF"/>
      </w:tcPr>
    </w:tblStylePr>
    <w:tblStylePr w:type="lastCol">
      <w:rPr>
        <w:rFonts w:cs="Times New Roman"/>
        <w:i/>
        <w:color w:val="404040"/>
      </w:rPr>
      <w:tblPr/>
      <w:tcPr>
        <w:tcBorders>
          <w:left w:val="single" w:sz="4" w:space="0" w:color="404040"/>
        </w:tcBorders>
        <w:shd w:val="clear" w:color="auto" w:fill="FFFFFF"/>
      </w:tcPr>
    </w:tblStylePr>
    <w:tblStylePr w:type="band1Vert">
      <w:rPr>
        <w:rFonts w:ascii="Arial" w:hAnsi="Arial" w:cs="Times New Roman"/>
        <w:color w:val="404040"/>
        <w:sz w:val="22"/>
      </w:rPr>
      <w:tblPr/>
      <w:tcPr>
        <w:shd w:val="clear" w:color="auto" w:fill="F2F2F2"/>
      </w:tcPr>
    </w:tblStylePr>
    <w:tblStylePr w:type="band1Horz">
      <w:rPr>
        <w:rFonts w:ascii="Arial" w:hAnsi="Arial" w:cs="Times New Roman"/>
        <w:color w:val="404040"/>
        <w:sz w:val="22"/>
      </w:rPr>
      <w:tblPr/>
      <w:tcPr>
        <w:shd w:val="clear" w:color="auto" w:fill="F2F2F2"/>
      </w:tcPr>
    </w:tblStylePr>
  </w:style>
  <w:style w:type="table" w:customStyle="1" w:styleId="-11">
    <w:name w:val="Таблица-сетка 1 светлая1"/>
    <w:basedOn w:val="a1"/>
    <w:uiPriority w:val="99"/>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rFonts w:cs="Times New Roman"/>
        <w:b/>
        <w:color w:val="404040"/>
      </w:rPr>
      <w:tblPr/>
      <w:tcPr>
        <w:tcBorders>
          <w:bottom w:val="single" w:sz="12" w:space="0" w:color="6A6A6A"/>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21">
    <w:name w:val="Таблица-сетка 21"/>
    <w:basedOn w:val="a1"/>
    <w:uiPriority w:val="99"/>
    <w:tblPr>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il"/>
          <w:left w:val="nil"/>
          <w:bottom w:val="single" w:sz="12" w:space="0" w:color="6A6A6A"/>
          <w:right w:val="nil"/>
        </w:tcBorders>
        <w:shd w:val="clear" w:color="auto" w:fill="FFFFFF"/>
      </w:tcPr>
    </w:tblStylePr>
    <w:tblStylePr w:type="lastRow">
      <w:rPr>
        <w:rFonts w:cs="Times New Roman"/>
        <w:b/>
        <w:color w:val="404040"/>
      </w:rPr>
      <w:tblPr/>
      <w:tcPr>
        <w:tcBorders>
          <w:top w:val="single" w:sz="4" w:space="0" w:color="6A6A6A"/>
          <w:left w:val="nil"/>
          <w:bottom w:val="nil"/>
          <w:right w:val="nil"/>
        </w:tcBorders>
        <w:shd w:val="clear" w:color="auto" w:fill="FFFFFF"/>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CBCBCB"/>
      </w:tcPr>
    </w:tblStylePr>
    <w:tblStylePr w:type="band1Horz">
      <w:rPr>
        <w:rFonts w:ascii="Arial" w:hAnsi="Arial" w:cs="Times New Roman"/>
        <w:color w:val="404040"/>
        <w:sz w:val="22"/>
      </w:rPr>
      <w:tblPr/>
      <w:tcPr>
        <w:shd w:val="clear" w:color="auto" w:fill="CBCBCB"/>
      </w:tcPr>
    </w:tblStylePr>
  </w:style>
  <w:style w:type="table" w:customStyle="1" w:styleId="-31">
    <w:name w:val="Таблица-сетка 31"/>
    <w:basedOn w:val="a1"/>
    <w:uiPriority w:val="99"/>
    <w:tblPr>
      <w:tblBorders>
        <w:bottom w:val="single" w:sz="4" w:space="0" w:color="6A6A6A"/>
        <w:insideH w:val="single" w:sz="4" w:space="0" w:color="6A6A6A"/>
        <w:insideV w:val="single" w:sz="4" w:space="0" w:color="6A6A6A"/>
      </w:tblBorders>
    </w:tblPr>
    <w:tblStylePr w:type="firstRow">
      <w:rPr>
        <w:rFonts w:cs="Times New Roman"/>
        <w:b/>
        <w:color w:val="404040"/>
      </w:rPr>
      <w:tblPr/>
      <w:tcPr>
        <w:tcBorders>
          <w:top w:val="nil"/>
          <w:left w:val="nil"/>
          <w:bottom w:val="nil"/>
          <w:right w:val="nil"/>
        </w:tcBorders>
        <w:shd w:val="clear" w:color="auto" w:fill="FFFFFF"/>
      </w:tcPr>
    </w:tblStylePr>
    <w:tblStylePr w:type="lastRow">
      <w:rPr>
        <w:rFonts w:cs="Times New Roman"/>
        <w:b/>
        <w:color w:val="404040"/>
      </w:rPr>
      <w:tblPr/>
      <w:tcPr>
        <w:tcBorders>
          <w:top w:val="nil"/>
          <w:left w:val="nil"/>
          <w:bottom w:val="nil"/>
          <w:right w:val="nil"/>
        </w:tcBorders>
        <w:shd w:val="clear" w:color="auto" w:fill="FFFFFF"/>
      </w:tcPr>
    </w:tblStylePr>
    <w:tblStylePr w:type="firstCol">
      <w:pPr>
        <w:jc w:val="right"/>
      </w:pPr>
      <w:rPr>
        <w:rFonts w:cs="Times New Roman"/>
        <w:i/>
        <w:color w:val="404040"/>
      </w:rPr>
      <w:tblPr/>
      <w:tcPr>
        <w:tcBorders>
          <w:top w:val="nil"/>
          <w:left w:val="nil"/>
          <w:bottom w:val="nil"/>
          <w:right w:val="nil"/>
        </w:tcBorders>
        <w:shd w:val="clear" w:color="auto" w:fill="FFFFFF"/>
      </w:tcPr>
    </w:tblStylePr>
    <w:tblStylePr w:type="lastCol">
      <w:rPr>
        <w:rFonts w:cs="Times New Roman"/>
        <w:i/>
        <w:color w:val="404040"/>
      </w:rPr>
      <w:tblPr/>
      <w:tcPr>
        <w:tcBorders>
          <w:top w:val="nil"/>
          <w:left w:val="nil"/>
          <w:bottom w:val="nil"/>
          <w:right w:val="nil"/>
        </w:tcBorders>
        <w:shd w:val="clear" w:color="auto" w:fill="FFFFFF"/>
      </w:tcPr>
    </w:tblStylePr>
    <w:tblStylePr w:type="band1Vert">
      <w:rPr>
        <w:rFonts w:ascii="Arial" w:hAnsi="Arial" w:cs="Times New Roman"/>
        <w:color w:val="404040"/>
        <w:sz w:val="22"/>
      </w:rPr>
      <w:tblPr/>
      <w:tcPr>
        <w:shd w:val="clear" w:color="auto" w:fill="CBCBCB"/>
      </w:tcPr>
    </w:tblStylePr>
    <w:tblStylePr w:type="band1Horz">
      <w:rPr>
        <w:rFonts w:ascii="Arial" w:hAnsi="Arial" w:cs="Times New Roman"/>
        <w:color w:val="404040"/>
        <w:sz w:val="22"/>
      </w:rPr>
      <w:tblPr/>
      <w:tcPr>
        <w:shd w:val="clear" w:color="auto" w:fill="CBCBCB"/>
      </w:tcPr>
    </w:tblStylePr>
  </w:style>
  <w:style w:type="table" w:customStyle="1" w:styleId="-41">
    <w:name w:val="Таблица-сетка 41"/>
    <w:basedOn w:val="a1"/>
    <w:uiPriority w:val="99"/>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cs="Times New Roman"/>
        <w:b/>
        <w:color w:val="FFFFFF"/>
        <w:sz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rFonts w:cs="Times New Roman"/>
        <w:b/>
        <w:color w:val="404040"/>
      </w:rPr>
      <w:tblPr/>
      <w:tcPr>
        <w:tcBorders>
          <w:top w:val="single" w:sz="4" w:space="0" w:color="00000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CBCBCB"/>
      </w:tcPr>
    </w:tblStylePr>
    <w:tblStylePr w:type="band1Horz">
      <w:rPr>
        <w:rFonts w:ascii="Arial" w:hAnsi="Arial" w:cs="Times New Roman"/>
        <w:color w:val="404040"/>
        <w:sz w:val="22"/>
      </w:rPr>
      <w:tblPr/>
      <w:tcPr>
        <w:shd w:val="clear" w:color="auto" w:fill="CBCBCB"/>
      </w:tcPr>
    </w:tblStylePr>
  </w:style>
  <w:style w:type="table" w:customStyle="1" w:styleId="-51">
    <w:name w:val="Таблица-сетка 5 темная1"/>
    <w:basedOn w:val="a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rPr>
        <w:rFonts w:ascii="Arial" w:hAnsi="Arial" w:cs="Times New Roman"/>
        <w:b/>
        <w:color w:val="FFFFFF"/>
        <w:sz w:val="22"/>
      </w:rPr>
      <w:tblPr/>
      <w:tcPr>
        <w:shd w:val="clear" w:color="auto" w:fill="000000"/>
      </w:tcPr>
    </w:tblStylePr>
    <w:tblStylePr w:type="lastRow">
      <w:rPr>
        <w:rFonts w:ascii="Arial" w:hAnsi="Arial" w:cs="Times New Roman"/>
        <w:b/>
        <w:color w:val="FFFFFF"/>
        <w:sz w:val="22"/>
      </w:rPr>
      <w:tblPr/>
      <w:tcPr>
        <w:tcBorders>
          <w:top w:val="single" w:sz="4" w:space="0" w:color="FFFFFF"/>
        </w:tcBorders>
        <w:shd w:val="clear" w:color="auto" w:fill="000000"/>
      </w:tcPr>
    </w:tblStylePr>
    <w:tblStylePr w:type="firstCol">
      <w:rPr>
        <w:rFonts w:ascii="Arial" w:hAnsi="Arial" w:cs="Times New Roman"/>
        <w:b/>
        <w:color w:val="FFFFFF"/>
        <w:sz w:val="22"/>
      </w:rPr>
      <w:tblPr/>
      <w:tcPr>
        <w:shd w:val="clear" w:color="auto" w:fill="000000"/>
      </w:tcPr>
    </w:tblStylePr>
    <w:tblStylePr w:type="lastCol">
      <w:rPr>
        <w:rFonts w:ascii="Arial" w:hAnsi="Arial" w:cs="Times New Roman"/>
        <w:b/>
        <w:color w:val="FFFFFF"/>
        <w:sz w:val="22"/>
      </w:rPr>
      <w:tblPr/>
      <w:tcPr>
        <w:shd w:val="clear" w:color="auto" w:fill="000000"/>
      </w:tcPr>
    </w:tblStylePr>
    <w:tblStylePr w:type="band1Vert">
      <w:rPr>
        <w:rFonts w:cs="Times New Roman"/>
      </w:rPr>
      <w:tblPr/>
      <w:tcPr>
        <w:shd w:val="clear" w:color="auto" w:fill="8A8A8A"/>
      </w:tcPr>
    </w:tblStylePr>
    <w:tblStylePr w:type="band1Horz">
      <w:rPr>
        <w:rFonts w:cs="Times New Roman"/>
      </w:rPr>
      <w:tblPr/>
      <w:tcPr>
        <w:shd w:val="clear" w:color="auto" w:fill="8A8A8A"/>
      </w:tcPr>
    </w:tblStylePr>
  </w:style>
  <w:style w:type="table" w:customStyle="1" w:styleId="-61">
    <w:name w:val="Таблица-сетка 6 цветная1"/>
    <w:basedOn w:val="a1"/>
    <w:uiPriority w:val="99"/>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rFonts w:cs="Times New Roman"/>
        <w:b/>
        <w:color w:val="7F7F7F"/>
      </w:rPr>
      <w:tblPr/>
      <w:tcPr>
        <w:tcBorders>
          <w:bottom w:val="single" w:sz="12" w:space="0" w:color="7F7F7F"/>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blPr/>
      <w:tcPr>
        <w:shd w:val="clear" w:color="auto" w:fill="CBCBCB"/>
      </w:tcPr>
    </w:tblStylePr>
    <w:tblStylePr w:type="band1Horz">
      <w:rPr>
        <w:rFonts w:ascii="Arial" w:hAnsi="Arial" w:cs="Times New Roman"/>
        <w:color w:val="7F7F7F"/>
        <w:sz w:val="22"/>
      </w:rPr>
      <w:tblPr/>
      <w:tcPr>
        <w:shd w:val="clear" w:color="auto" w:fill="CBCBCB"/>
      </w:tcPr>
    </w:tblStylePr>
    <w:tblStylePr w:type="band2Horz">
      <w:rPr>
        <w:rFonts w:ascii="Arial" w:hAnsi="Arial" w:cs="Times New Roman"/>
        <w:color w:val="7F7F7F"/>
        <w:sz w:val="22"/>
      </w:rPr>
    </w:tblStylePr>
  </w:style>
  <w:style w:type="table" w:customStyle="1" w:styleId="-71">
    <w:name w:val="Таблица-сетка 7 цветная1"/>
    <w:basedOn w:val="a1"/>
    <w:uiPriority w:val="99"/>
    <w:tblPr>
      <w:tblBorders>
        <w:bottom w:val="single" w:sz="4" w:space="0" w:color="7F7F7F"/>
        <w:right w:val="single" w:sz="4" w:space="0" w:color="7F7F7F"/>
        <w:insideH w:val="single" w:sz="4" w:space="0" w:color="7F7F7F"/>
        <w:insideV w:val="single" w:sz="4" w:space="0" w:color="7F7F7F"/>
      </w:tblBorders>
    </w:tblPr>
    <w:tblStylePr w:type="firstRow">
      <w:rPr>
        <w:rFonts w:ascii="Arial" w:hAnsi="Arial" w:cs="Times New Roman"/>
        <w:b/>
        <w:color w:val="7F7F7F"/>
        <w:sz w:val="22"/>
      </w:rPr>
      <w:tblPr/>
      <w:tcPr>
        <w:tcBorders>
          <w:top w:val="nil"/>
          <w:left w:val="nil"/>
          <w:bottom w:val="single" w:sz="4" w:space="0" w:color="7F7F7F"/>
          <w:right w:val="nil"/>
        </w:tcBorders>
        <w:shd w:val="clear" w:color="auto" w:fill="FFFFFF"/>
      </w:tcPr>
    </w:tblStylePr>
    <w:tblStylePr w:type="lastRow">
      <w:rPr>
        <w:rFonts w:ascii="Arial" w:hAnsi="Arial" w:cs="Times New Roman"/>
        <w:b/>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cs="Times New Roman"/>
        <w:i/>
        <w:color w:val="7F7F7F"/>
        <w:sz w:val="22"/>
      </w:rPr>
      <w:tblPr/>
      <w:tcPr>
        <w:tcBorders>
          <w:top w:val="nil"/>
          <w:left w:val="nil"/>
          <w:bottom w:val="nil"/>
          <w:right w:val="single" w:sz="4" w:space="0" w:color="7F7F7F"/>
        </w:tcBorders>
        <w:shd w:val="clear" w:color="auto" w:fill="FFFFFF"/>
      </w:tcPr>
    </w:tblStylePr>
    <w:tblStylePr w:type="lastCol">
      <w:rPr>
        <w:rFonts w:ascii="Arial" w:hAnsi="Arial" w:cs="Times New Roman"/>
        <w:i/>
        <w:color w:val="7F7F7F"/>
        <w:sz w:val="22"/>
      </w:rPr>
      <w:tblPr/>
      <w:tcPr>
        <w:tcBorders>
          <w:top w:val="nil"/>
          <w:left w:val="single" w:sz="4" w:space="0" w:color="7F7F7F"/>
          <w:bottom w:val="nil"/>
          <w:right w:val="nil"/>
        </w:tcBorders>
        <w:shd w:val="clear" w:color="auto" w:fill="FFFFFF"/>
      </w:tcPr>
    </w:tblStylePr>
    <w:tblStylePr w:type="band1Vert">
      <w:rPr>
        <w:rFonts w:cs="Times New Roman"/>
      </w:rPr>
      <w:tblPr/>
      <w:tcPr>
        <w:shd w:val="clear" w:color="auto" w:fill="F2F2F2"/>
      </w:tcPr>
    </w:tblStylePr>
    <w:tblStylePr w:type="band1Horz">
      <w:rPr>
        <w:rFonts w:ascii="Arial" w:hAnsi="Arial" w:cs="Times New Roman"/>
        <w:color w:val="7F7F7F"/>
        <w:sz w:val="22"/>
      </w:rPr>
      <w:tblPr/>
      <w:tcPr>
        <w:shd w:val="clear" w:color="auto" w:fill="F2F2F2"/>
      </w:tcPr>
    </w:tblStylePr>
    <w:tblStylePr w:type="band2Horz">
      <w:rPr>
        <w:rFonts w:ascii="Arial" w:hAnsi="Arial" w:cs="Times New Roman"/>
        <w:color w:val="7F7F7F"/>
        <w:sz w:val="22"/>
      </w:rPr>
    </w:tblStylePr>
  </w:style>
  <w:style w:type="table" w:customStyle="1" w:styleId="-110">
    <w:name w:val="Список-таблица 1 светлая1"/>
    <w:basedOn w:val="a1"/>
    <w:uiPriority w:val="99"/>
    <w:tblPr/>
    <w:tblStylePr w:type="firstRow">
      <w:rPr>
        <w:rFonts w:cs="Times New Roman"/>
        <w:b/>
        <w:color w:val="404040"/>
      </w:rPr>
      <w:tblPr/>
      <w:tcPr>
        <w:tcBorders>
          <w:top w:val="nil"/>
          <w:left w:val="nil"/>
          <w:bottom w:val="single" w:sz="4" w:space="0" w:color="000000"/>
          <w:right w:val="nil"/>
        </w:tcBorders>
      </w:tcPr>
    </w:tblStylePr>
    <w:tblStylePr w:type="lastRow">
      <w:rPr>
        <w:rFonts w:cs="Times New Roman"/>
        <w:b/>
        <w:color w:val="404040"/>
      </w:rPr>
      <w:tblPr/>
      <w:tcPr>
        <w:tcBorders>
          <w:top w:val="single" w:sz="4" w:space="0" w:color="000000"/>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auto" w:fill="BFBFBF"/>
      </w:tcPr>
    </w:tblStylePr>
    <w:tblStylePr w:type="band1Horz">
      <w:rPr>
        <w:rFonts w:cs="Times New Roman"/>
      </w:rPr>
      <w:tblPr/>
      <w:tcPr>
        <w:shd w:val="clear" w:color="auto" w:fill="BFBFBF"/>
      </w:tcPr>
    </w:tblStylePr>
  </w:style>
  <w:style w:type="table" w:customStyle="1" w:styleId="-210">
    <w:name w:val="Список-таблица 21"/>
    <w:basedOn w:val="a1"/>
    <w:uiPriority w:val="99"/>
    <w:tblPr>
      <w:tblBorders>
        <w:top w:val="single" w:sz="4" w:space="0" w:color="6F6F6F"/>
        <w:bottom w:val="single" w:sz="4" w:space="0" w:color="6F6F6F"/>
        <w:insideH w:val="single" w:sz="4" w:space="0" w:color="6F6F6F"/>
      </w:tblBorders>
    </w:tblPr>
    <w:tblStylePr w:type="firstRow">
      <w:rPr>
        <w:rFonts w:ascii="Arial" w:hAnsi="Arial" w:cs="Times New Roman"/>
        <w:b/>
        <w:color w:val="404040"/>
        <w:sz w:val="22"/>
      </w:rPr>
      <w:tblPr/>
      <w:tcPr>
        <w:tcBorders>
          <w:top w:val="single" w:sz="4" w:space="0" w:color="6F6F6F"/>
          <w:left w:val="nil"/>
          <w:bottom w:val="single" w:sz="4" w:space="0" w:color="6F6F6F"/>
          <w:right w:val="nil"/>
        </w:tcBorders>
      </w:tcPr>
    </w:tblStylePr>
    <w:tblStylePr w:type="lastRow">
      <w:rPr>
        <w:rFonts w:ascii="Arial" w:hAnsi="Arial" w:cs="Times New Roman"/>
        <w:b/>
        <w:color w:val="404040"/>
        <w:sz w:val="22"/>
      </w:rPr>
      <w:tblPr/>
      <w:tcPr>
        <w:tcBorders>
          <w:top w:val="single" w:sz="4" w:space="0" w:color="6F6F6F"/>
          <w:left w:val="nil"/>
          <w:bottom w:val="single" w:sz="4" w:space="0" w:color="6F6F6F"/>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auto" w:fill="BFBFBF"/>
      </w:tcPr>
    </w:tblStylePr>
    <w:tblStylePr w:type="band1Horz">
      <w:rPr>
        <w:rFonts w:ascii="Arial" w:hAnsi="Arial" w:cs="Times New Roman"/>
        <w:color w:val="404040"/>
        <w:sz w:val="22"/>
      </w:rPr>
      <w:tblPr/>
      <w:tcPr>
        <w:shd w:val="clear" w:color="auto" w:fill="BFBFBF"/>
      </w:tcPr>
    </w:tblStylePr>
  </w:style>
  <w:style w:type="table" w:customStyle="1" w:styleId="-310">
    <w:name w:val="Список-таблица 31"/>
    <w:basedOn w:val="a1"/>
    <w:uiPriority w:val="99"/>
    <w:tblPr>
      <w:tblBorders>
        <w:top w:val="single" w:sz="4" w:space="0" w:color="000000"/>
        <w:left w:val="single" w:sz="4" w:space="0" w:color="000000"/>
        <w:bottom w:val="single" w:sz="4" w:space="0" w:color="000000"/>
        <w:right w:val="single" w:sz="4" w:space="0" w:color="000000"/>
      </w:tblBorders>
    </w:tblPr>
    <w:tblStylePr w:type="firstRow">
      <w:rPr>
        <w:rFonts w:ascii="Arial" w:hAnsi="Arial" w:cs="Times New Roman"/>
        <w:b/>
        <w:color w:val="FFFFFF"/>
        <w:sz w:val="22"/>
      </w:rPr>
      <w:tblPr/>
      <w:tcPr>
        <w:shd w:val="clear" w:color="auto"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000000"/>
          <w:right w:val="single" w:sz="4" w:space="0" w:color="000000"/>
        </w:tcBorders>
      </w:tcPr>
    </w:tblStylePr>
    <w:tblStylePr w:type="band1Horz">
      <w:rPr>
        <w:rFonts w:ascii="Arial" w:hAnsi="Arial" w:cs="Times New Roman"/>
        <w:color w:val="404040"/>
        <w:sz w:val="22"/>
      </w:rPr>
      <w:tblPr/>
      <w:tcPr>
        <w:tcBorders>
          <w:top w:val="single" w:sz="4" w:space="0" w:color="000000"/>
          <w:bottom w:val="single" w:sz="4" w:space="0" w:color="000000"/>
        </w:tcBorders>
      </w:tcPr>
    </w:tblStylePr>
  </w:style>
  <w:style w:type="table" w:customStyle="1" w:styleId="-410">
    <w:name w:val="Список-таблица 41"/>
    <w:basedOn w:val="a1"/>
    <w:uiPriority w:val="99"/>
    <w:tblPr>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cs="Times New Roman"/>
        <w:b/>
        <w:color w:val="FFFFFF"/>
        <w:sz w:val="22"/>
      </w:rPr>
      <w:tblPr/>
      <w:tcPr>
        <w:shd w:val="clear" w:color="auto"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BFBFBF"/>
      </w:tcPr>
    </w:tblStylePr>
    <w:tblStylePr w:type="band1Horz">
      <w:rPr>
        <w:rFonts w:ascii="Arial" w:hAnsi="Arial" w:cs="Times New Roman"/>
        <w:color w:val="404040"/>
        <w:sz w:val="22"/>
      </w:rPr>
      <w:tblPr/>
      <w:tcPr>
        <w:shd w:val="clear" w:color="auto" w:fill="BFBFBF"/>
      </w:tcPr>
    </w:tblStylePr>
  </w:style>
  <w:style w:type="table" w:customStyle="1" w:styleId="-510">
    <w:name w:val="Список-таблица 5 темная1"/>
    <w:basedOn w:val="a1"/>
    <w:uiPriority w:val="99"/>
    <w:tblPr>
      <w:tblBorders>
        <w:top w:val="single" w:sz="32" w:space="0" w:color="7F7F7F"/>
        <w:left w:val="single" w:sz="32" w:space="0" w:color="7F7F7F"/>
        <w:bottom w:val="single" w:sz="32" w:space="0" w:color="7F7F7F"/>
        <w:right w:val="single" w:sz="32" w:space="0" w:color="7F7F7F"/>
      </w:tblBorders>
    </w:tblPr>
    <w:tblStylePr w:type="firstRow">
      <w:rPr>
        <w:rFonts w:ascii="Arial" w:hAnsi="Arial" w:cs="Times New Roman"/>
        <w:b/>
        <w:color w:val="FFFFFF"/>
        <w:sz w:val="22"/>
      </w:rPr>
      <w:tblPr/>
      <w:tcPr>
        <w:tcBorders>
          <w:top w:val="single" w:sz="32" w:space="0" w:color="7F7F7F"/>
          <w:bottom w:val="single" w:sz="12" w:space="0" w:color="FFFFFF"/>
        </w:tcBorders>
        <w:shd w:val="clear" w:color="auto"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7F7F7F"/>
          <w:right w:val="single" w:sz="4" w:space="0" w:color="FFFFFF"/>
        </w:tcBorders>
      </w:tcPr>
    </w:tblStylePr>
    <w:tblStylePr w:type="lastCol">
      <w:rPr>
        <w:rFonts w:cs="Times New Roman"/>
      </w:rPr>
      <w:tblPr/>
      <w:tcPr>
        <w:tcBorders>
          <w:left w:val="single" w:sz="4" w:space="0" w:color="FFFFFF"/>
          <w:right w:val="single" w:sz="32" w:space="0" w:color="7F7F7F"/>
        </w:tcBorders>
      </w:tcPr>
    </w:tblStylePr>
    <w:tblStylePr w:type="band1Vert">
      <w:rPr>
        <w:rFonts w:cs="Times New Roman"/>
      </w:rPr>
      <w:tblPr/>
      <w:tcPr>
        <w:tcBorders>
          <w:left w:val="single" w:sz="4" w:space="0" w:color="FFFFFF"/>
          <w:right w:val="single" w:sz="4" w:space="0" w:color="FFFFFF"/>
        </w:tcBorders>
        <w:shd w:val="clear" w:color="auto" w:fill="7F7F7F"/>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uto" w:fill="7F7F7F"/>
      </w:tcPr>
    </w:tblStylePr>
    <w:tblStylePr w:type="band2Horz">
      <w:rPr>
        <w:rFonts w:cs="Times New Roman"/>
      </w:rPr>
      <w:tblPr/>
      <w:tcPr>
        <w:tcBorders>
          <w:top w:val="single" w:sz="4" w:space="0" w:color="FFFFFF"/>
          <w:bottom w:val="single" w:sz="4" w:space="0" w:color="FFFFFF"/>
        </w:tcBorders>
        <w:shd w:val="clear" w:color="auto" w:fill="7F7F7F"/>
      </w:tcPr>
    </w:tblStylePr>
  </w:style>
  <w:style w:type="table" w:customStyle="1" w:styleId="-610">
    <w:name w:val="Список-таблица 6 цветная1"/>
    <w:basedOn w:val="a1"/>
    <w:uiPriority w:val="99"/>
    <w:tblPr>
      <w:tblBorders>
        <w:top w:val="single" w:sz="4" w:space="0" w:color="7F7F7F"/>
        <w:bottom w:val="single" w:sz="4" w:space="0" w:color="7F7F7F"/>
      </w:tblBorders>
    </w:tblPr>
    <w:tblStylePr w:type="firstRow">
      <w:rPr>
        <w:rFonts w:cs="Times New Roman"/>
        <w:b/>
        <w:color w:val="000000"/>
      </w:rPr>
      <w:tblPr/>
      <w:tcPr>
        <w:tcBorders>
          <w:bottom w:val="single" w:sz="4" w:space="0" w:color="7F7F7F"/>
        </w:tcBorders>
      </w:tcPr>
    </w:tblStylePr>
    <w:tblStylePr w:type="lastRow">
      <w:rPr>
        <w:rFonts w:cs="Times New Roman"/>
        <w:b/>
        <w:color w:val="000000"/>
      </w:rPr>
      <w:tblPr/>
      <w:tcPr>
        <w:tcBorders>
          <w:top w:val="single" w:sz="4" w:space="0" w:color="7F7F7F"/>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blPr/>
      <w:tcPr>
        <w:shd w:val="clear" w:color="auto" w:fill="BFBFBF"/>
      </w:tcPr>
    </w:tblStylePr>
    <w:tblStylePr w:type="band1Horz">
      <w:rPr>
        <w:rFonts w:ascii="Arial" w:hAnsi="Arial" w:cs="Times New Roman"/>
        <w:color w:val="000000"/>
        <w:sz w:val="22"/>
      </w:rPr>
      <w:tblPr/>
      <w:tcPr>
        <w:shd w:val="clear" w:color="auto" w:fill="BFBFBF"/>
      </w:tcPr>
    </w:tblStylePr>
    <w:tblStylePr w:type="band2Horz">
      <w:rPr>
        <w:rFonts w:ascii="Arial" w:hAnsi="Arial" w:cs="Times New Roman"/>
        <w:color w:val="000000"/>
        <w:sz w:val="22"/>
      </w:rPr>
    </w:tblStylePr>
  </w:style>
  <w:style w:type="table" w:customStyle="1" w:styleId="-710">
    <w:name w:val="Список-таблица 7 цветная1"/>
    <w:basedOn w:val="a1"/>
    <w:uiPriority w:val="99"/>
    <w:tblPr>
      <w:tblBorders>
        <w:right w:val="single" w:sz="4" w:space="0" w:color="7F7F7F"/>
      </w:tblBorders>
    </w:tblPr>
    <w:tblStylePr w:type="firstRow">
      <w:rPr>
        <w:rFonts w:ascii="Arial" w:hAnsi="Arial" w:cs="Times New Roman"/>
        <w:i/>
        <w:color w:val="7F7F7F"/>
        <w:sz w:val="22"/>
      </w:rPr>
      <w:tblPr/>
      <w:tcPr>
        <w:tcBorders>
          <w:top w:val="nil"/>
          <w:left w:val="nil"/>
          <w:bottom w:val="single" w:sz="4" w:space="0" w:color="7F7F7F"/>
          <w:right w:val="nil"/>
        </w:tcBorders>
        <w:shd w:val="clear" w:color="auto" w:fill="FFFFFF"/>
      </w:tcPr>
    </w:tblStylePr>
    <w:tblStylePr w:type="lastRow">
      <w:rPr>
        <w:rFonts w:ascii="Arial" w:hAnsi="Arial" w:cs="Times New Roman"/>
        <w:i/>
        <w:color w:val="7F7F7F"/>
        <w:sz w:val="22"/>
      </w:rPr>
      <w:tblPr/>
      <w:tcPr>
        <w:tcBorders>
          <w:top w:val="single" w:sz="4" w:space="0" w:color="7F7F7F"/>
          <w:left w:val="nil"/>
          <w:bottom w:val="nil"/>
          <w:right w:val="nil"/>
        </w:tcBorders>
        <w:shd w:val="clear" w:color="auto" w:fill="FFFFFF"/>
      </w:tcPr>
    </w:tblStylePr>
    <w:tblStylePr w:type="firstCol">
      <w:pPr>
        <w:jc w:val="right"/>
      </w:pPr>
      <w:rPr>
        <w:rFonts w:ascii="Arial" w:hAnsi="Arial" w:cs="Times New Roman"/>
        <w:i/>
        <w:color w:val="7F7F7F"/>
        <w:sz w:val="22"/>
      </w:rPr>
      <w:tblPr/>
      <w:tcPr>
        <w:tcBorders>
          <w:top w:val="nil"/>
          <w:left w:val="nil"/>
          <w:bottom w:val="nil"/>
          <w:right w:val="single" w:sz="4" w:space="0" w:color="7F7F7F"/>
        </w:tcBorders>
        <w:shd w:val="clear" w:color="auto" w:fill="FFFFFF"/>
      </w:tcPr>
    </w:tblStylePr>
    <w:tblStylePr w:type="lastCol">
      <w:rPr>
        <w:rFonts w:ascii="Arial" w:hAnsi="Arial" w:cs="Times New Roman"/>
        <w:i/>
        <w:color w:val="7F7F7F"/>
        <w:sz w:val="22"/>
      </w:rPr>
      <w:tblPr/>
      <w:tcPr>
        <w:tcBorders>
          <w:top w:val="nil"/>
          <w:left w:val="single" w:sz="4" w:space="0" w:color="7F7F7F"/>
          <w:bottom w:val="nil"/>
          <w:right w:val="nil"/>
        </w:tcBorders>
        <w:shd w:val="clear" w:color="auto" w:fill="FFFFFF"/>
      </w:tcPr>
    </w:tblStylePr>
    <w:tblStylePr w:type="band1Vert">
      <w:rPr>
        <w:rFonts w:cs="Times New Roman"/>
      </w:rPr>
      <w:tblPr/>
      <w:tcPr>
        <w:shd w:val="clear" w:color="auto" w:fill="BFBFBF"/>
      </w:tcPr>
    </w:tblStylePr>
    <w:tblStylePr w:type="band1Horz">
      <w:rPr>
        <w:rFonts w:ascii="Arial" w:hAnsi="Arial" w:cs="Times New Roman"/>
        <w:color w:val="7F7F7F"/>
        <w:sz w:val="22"/>
      </w:rPr>
      <w:tblPr/>
      <w:tcPr>
        <w:shd w:val="clear" w:color="auto" w:fill="BFBFBF"/>
      </w:tcPr>
    </w:tblStylePr>
    <w:tblStylePr w:type="band2Horz">
      <w:rPr>
        <w:rFonts w:ascii="Arial" w:hAnsi="Arial" w:cs="Times New Roman"/>
        <w:color w:val="7F7F7F"/>
        <w:sz w:val="22"/>
      </w:rPr>
    </w:tblStylePr>
  </w:style>
  <w:style w:type="character" w:customStyle="1" w:styleId="FootnoteTextChar">
    <w:name w:val="Footnote Text Char"/>
    <w:uiPriority w:val="99"/>
    <w:rPr>
      <w:sz w:val="18"/>
    </w:rPr>
  </w:style>
  <w:style w:type="paragraph" w:customStyle="1" w:styleId="111">
    <w:name w:val="Заголовок 11"/>
    <w:basedOn w:val="a"/>
    <w:link w:val="13"/>
    <w:qFormat/>
    <w:pPr>
      <w:keepNext/>
      <w:keepLines/>
      <w:spacing w:before="480" w:after="200"/>
      <w:outlineLvl w:val="0"/>
    </w:pPr>
    <w:rPr>
      <w:rFonts w:ascii="Arial" w:hAnsi="Arial"/>
      <w:sz w:val="40"/>
      <w:szCs w:val="40"/>
      <w:lang w:val="ru-RU" w:eastAsia="ru-RU"/>
    </w:rPr>
  </w:style>
  <w:style w:type="paragraph" w:customStyle="1" w:styleId="211">
    <w:name w:val="Заголовок 21"/>
    <w:basedOn w:val="a"/>
    <w:link w:val="24"/>
    <w:uiPriority w:val="99"/>
    <w:qFormat/>
    <w:pPr>
      <w:keepNext/>
      <w:keepLines/>
      <w:spacing w:before="360" w:after="200"/>
      <w:outlineLvl w:val="1"/>
    </w:pPr>
    <w:rPr>
      <w:rFonts w:ascii="Arial" w:hAnsi="Arial"/>
      <w:sz w:val="34"/>
      <w:lang w:val="ru-RU" w:eastAsia="ru-RU"/>
    </w:rPr>
  </w:style>
  <w:style w:type="paragraph" w:customStyle="1" w:styleId="310">
    <w:name w:val="Заголовок 31"/>
    <w:basedOn w:val="a"/>
    <w:link w:val="30"/>
    <w:uiPriority w:val="99"/>
    <w:qFormat/>
    <w:pPr>
      <w:keepNext/>
      <w:keepLines/>
      <w:spacing w:before="320" w:after="200"/>
      <w:outlineLvl w:val="2"/>
    </w:pPr>
    <w:rPr>
      <w:rFonts w:ascii="Arial" w:hAnsi="Arial"/>
      <w:sz w:val="30"/>
      <w:szCs w:val="30"/>
      <w:lang w:val="ru-RU" w:eastAsia="ru-RU"/>
    </w:rPr>
  </w:style>
  <w:style w:type="paragraph" w:customStyle="1" w:styleId="410">
    <w:name w:val="Заголовок 41"/>
    <w:basedOn w:val="a"/>
    <w:link w:val="40"/>
    <w:uiPriority w:val="99"/>
    <w:qFormat/>
    <w:pPr>
      <w:keepNext/>
      <w:keepLines/>
      <w:spacing w:before="320" w:after="200"/>
      <w:outlineLvl w:val="3"/>
    </w:pPr>
    <w:rPr>
      <w:rFonts w:ascii="Arial" w:hAnsi="Arial"/>
      <w:b/>
      <w:bCs/>
      <w:sz w:val="26"/>
      <w:szCs w:val="26"/>
      <w:lang w:val="ru-RU" w:eastAsia="ru-RU"/>
    </w:rPr>
  </w:style>
  <w:style w:type="paragraph" w:customStyle="1" w:styleId="510">
    <w:name w:val="Заголовок 51"/>
    <w:basedOn w:val="a"/>
    <w:link w:val="50"/>
    <w:uiPriority w:val="99"/>
    <w:qFormat/>
    <w:pPr>
      <w:keepNext/>
      <w:keepLines/>
      <w:spacing w:before="320" w:after="200"/>
      <w:outlineLvl w:val="4"/>
    </w:pPr>
    <w:rPr>
      <w:rFonts w:ascii="Arial" w:hAnsi="Arial"/>
      <w:b/>
      <w:bCs/>
      <w:sz w:val="24"/>
      <w:szCs w:val="24"/>
      <w:lang w:val="ru-RU" w:eastAsia="ru-RU"/>
    </w:rPr>
  </w:style>
  <w:style w:type="paragraph" w:customStyle="1" w:styleId="61">
    <w:name w:val="Заголовок 61"/>
    <w:basedOn w:val="a"/>
    <w:link w:val="60"/>
    <w:uiPriority w:val="99"/>
    <w:qFormat/>
    <w:pPr>
      <w:keepNext/>
      <w:keepLines/>
      <w:spacing w:before="320" w:after="200"/>
      <w:outlineLvl w:val="5"/>
    </w:pPr>
    <w:rPr>
      <w:rFonts w:ascii="Arial" w:hAnsi="Arial"/>
      <w:b/>
      <w:bCs/>
      <w:sz w:val="22"/>
      <w:lang w:val="ru-RU" w:eastAsia="ru-RU"/>
    </w:rPr>
  </w:style>
  <w:style w:type="paragraph" w:customStyle="1" w:styleId="71">
    <w:name w:val="Заголовок 71"/>
    <w:basedOn w:val="a"/>
    <w:link w:val="70"/>
    <w:uiPriority w:val="99"/>
    <w:qFormat/>
    <w:pPr>
      <w:keepNext/>
      <w:keepLines/>
      <w:spacing w:before="320" w:after="200"/>
      <w:outlineLvl w:val="6"/>
    </w:pPr>
    <w:rPr>
      <w:rFonts w:ascii="Arial" w:hAnsi="Arial"/>
      <w:b/>
      <w:bCs/>
      <w:i/>
      <w:iCs/>
      <w:sz w:val="22"/>
      <w:lang w:val="ru-RU" w:eastAsia="ru-RU"/>
    </w:rPr>
  </w:style>
  <w:style w:type="paragraph" w:customStyle="1" w:styleId="81">
    <w:name w:val="Заголовок 81"/>
    <w:basedOn w:val="a"/>
    <w:link w:val="80"/>
    <w:uiPriority w:val="99"/>
    <w:qFormat/>
    <w:pPr>
      <w:keepNext/>
      <w:keepLines/>
      <w:spacing w:before="320" w:after="200"/>
      <w:outlineLvl w:val="7"/>
    </w:pPr>
    <w:rPr>
      <w:rFonts w:ascii="Arial" w:hAnsi="Arial"/>
      <w:i/>
      <w:iCs/>
      <w:sz w:val="22"/>
      <w:lang w:val="ru-RU" w:eastAsia="ru-RU"/>
    </w:rPr>
  </w:style>
  <w:style w:type="paragraph" w:customStyle="1" w:styleId="91">
    <w:name w:val="Заголовок 91"/>
    <w:basedOn w:val="a"/>
    <w:link w:val="90"/>
    <w:uiPriority w:val="99"/>
    <w:qFormat/>
    <w:pPr>
      <w:keepNext/>
      <w:keepLines/>
      <w:spacing w:before="320" w:after="200"/>
      <w:outlineLvl w:val="8"/>
    </w:pPr>
    <w:rPr>
      <w:rFonts w:ascii="Arial" w:hAnsi="Arial"/>
      <w:i/>
      <w:iCs/>
      <w:sz w:val="21"/>
      <w:szCs w:val="21"/>
      <w:lang w:val="ru-RU" w:eastAsia="ru-RU"/>
    </w:rPr>
  </w:style>
  <w:style w:type="character" w:customStyle="1" w:styleId="13">
    <w:name w:val="Заголовок 1 Знак"/>
    <w:basedOn w:val="a0"/>
    <w:link w:val="111"/>
    <w:rPr>
      <w:rFonts w:ascii="Arial" w:eastAsia="Times New Roman" w:hAnsi="Arial"/>
      <w:sz w:val="40"/>
      <w:shd w:val="clear" w:color="auto" w:fill="auto"/>
    </w:rPr>
  </w:style>
  <w:style w:type="character" w:customStyle="1" w:styleId="24">
    <w:name w:val="Заголовок 2 Знак"/>
    <w:basedOn w:val="a0"/>
    <w:link w:val="211"/>
    <w:uiPriority w:val="99"/>
    <w:rPr>
      <w:rFonts w:ascii="Arial" w:eastAsia="Times New Roman" w:hAnsi="Arial"/>
      <w:sz w:val="22"/>
      <w:shd w:val="clear" w:color="auto" w:fill="auto"/>
    </w:rPr>
  </w:style>
  <w:style w:type="character" w:customStyle="1" w:styleId="30">
    <w:name w:val="Заголовок 3 Знак"/>
    <w:basedOn w:val="a0"/>
    <w:link w:val="310"/>
    <w:uiPriority w:val="99"/>
    <w:rPr>
      <w:rFonts w:ascii="Arial" w:eastAsia="Times New Roman" w:hAnsi="Arial"/>
      <w:sz w:val="30"/>
      <w:shd w:val="clear" w:color="auto" w:fill="auto"/>
    </w:rPr>
  </w:style>
  <w:style w:type="character" w:customStyle="1" w:styleId="40">
    <w:name w:val="Заголовок 4 Знак"/>
    <w:basedOn w:val="a0"/>
    <w:link w:val="410"/>
    <w:uiPriority w:val="99"/>
    <w:rPr>
      <w:rFonts w:ascii="Arial" w:eastAsia="Times New Roman" w:hAnsi="Arial"/>
      <w:b/>
      <w:sz w:val="26"/>
      <w:shd w:val="clear" w:color="auto" w:fill="auto"/>
    </w:rPr>
  </w:style>
  <w:style w:type="character" w:customStyle="1" w:styleId="50">
    <w:name w:val="Заголовок 5 Знак"/>
    <w:basedOn w:val="a0"/>
    <w:link w:val="510"/>
    <w:uiPriority w:val="99"/>
    <w:rPr>
      <w:rFonts w:ascii="Arial" w:eastAsia="Times New Roman" w:hAnsi="Arial"/>
      <w:b/>
      <w:sz w:val="24"/>
      <w:shd w:val="clear" w:color="auto" w:fill="auto"/>
    </w:rPr>
  </w:style>
  <w:style w:type="character" w:customStyle="1" w:styleId="60">
    <w:name w:val="Заголовок 6 Знак"/>
    <w:basedOn w:val="a0"/>
    <w:link w:val="61"/>
    <w:uiPriority w:val="99"/>
    <w:rPr>
      <w:rFonts w:ascii="Arial" w:eastAsia="Times New Roman" w:hAnsi="Arial"/>
      <w:b/>
      <w:sz w:val="22"/>
      <w:shd w:val="clear" w:color="auto" w:fill="auto"/>
    </w:rPr>
  </w:style>
  <w:style w:type="character" w:customStyle="1" w:styleId="70">
    <w:name w:val="Заголовок 7 Знак"/>
    <w:basedOn w:val="a0"/>
    <w:link w:val="71"/>
    <w:uiPriority w:val="99"/>
    <w:rPr>
      <w:rFonts w:ascii="Arial" w:eastAsia="Times New Roman" w:hAnsi="Arial"/>
      <w:b/>
      <w:i/>
      <w:sz w:val="22"/>
      <w:shd w:val="clear" w:color="auto" w:fill="auto"/>
    </w:rPr>
  </w:style>
  <w:style w:type="character" w:customStyle="1" w:styleId="80">
    <w:name w:val="Заголовок 8 Знак"/>
    <w:basedOn w:val="a0"/>
    <w:link w:val="81"/>
    <w:uiPriority w:val="99"/>
    <w:rPr>
      <w:rFonts w:ascii="Arial" w:eastAsia="Times New Roman" w:hAnsi="Arial"/>
      <w:i/>
      <w:sz w:val="22"/>
      <w:shd w:val="clear" w:color="auto" w:fill="auto"/>
    </w:rPr>
  </w:style>
  <w:style w:type="character" w:customStyle="1" w:styleId="90">
    <w:name w:val="Заголовок 9 Знак"/>
    <w:basedOn w:val="a0"/>
    <w:link w:val="91"/>
    <w:uiPriority w:val="99"/>
    <w:rPr>
      <w:rFonts w:ascii="Arial" w:eastAsia="Times New Roman" w:hAnsi="Arial"/>
      <w:i/>
      <w:sz w:val="21"/>
      <w:shd w:val="clear" w:color="auto" w:fill="auto"/>
    </w:rPr>
  </w:style>
  <w:style w:type="paragraph" w:styleId="af7">
    <w:name w:val="List Paragraph"/>
    <w:basedOn w:val="a"/>
    <w:uiPriority w:val="34"/>
    <w:qFormat/>
    <w:pPr>
      <w:ind w:left="720"/>
      <w:contextualSpacing/>
    </w:pPr>
  </w:style>
  <w:style w:type="character" w:customStyle="1" w:styleId="af1">
    <w:name w:val="Название Знак"/>
    <w:basedOn w:val="a0"/>
    <w:link w:val="af0"/>
    <w:uiPriority w:val="99"/>
    <w:rPr>
      <w:sz w:val="48"/>
      <w:shd w:val="clear" w:color="auto" w:fill="auto"/>
    </w:rPr>
  </w:style>
  <w:style w:type="character" w:customStyle="1" w:styleId="af5">
    <w:name w:val="Подзаголовок Знак"/>
    <w:basedOn w:val="a0"/>
    <w:link w:val="af4"/>
    <w:uiPriority w:val="99"/>
    <w:rPr>
      <w:sz w:val="24"/>
      <w:shd w:val="clear" w:color="auto" w:fill="auto"/>
    </w:rPr>
  </w:style>
  <w:style w:type="paragraph" w:styleId="25">
    <w:name w:val="Quote"/>
    <w:basedOn w:val="a"/>
    <w:link w:val="26"/>
    <w:uiPriority w:val="99"/>
    <w:qFormat/>
    <w:pPr>
      <w:ind w:left="720" w:right="720"/>
    </w:pPr>
    <w:rPr>
      <w:i/>
    </w:rPr>
  </w:style>
  <w:style w:type="character" w:customStyle="1" w:styleId="26">
    <w:name w:val="Цитата 2 Знак"/>
    <w:basedOn w:val="a0"/>
    <w:link w:val="25"/>
    <w:uiPriority w:val="99"/>
    <w:rPr>
      <w:i/>
      <w:sz w:val="22"/>
      <w:shd w:val="clear" w:color="auto" w:fill="auto"/>
      <w:lang w:val="en-US" w:eastAsia="en-US"/>
    </w:rPr>
  </w:style>
  <w:style w:type="paragraph" w:styleId="af8">
    <w:name w:val="Intense Quote"/>
    <w:basedOn w:val="a"/>
    <w:link w:val="af9"/>
    <w:uiPriority w:val="99"/>
    <w:qFormat/>
    <w:pPr>
      <w:pBdr>
        <w:top w:val="single" w:sz="4" w:space="5" w:color="FFFFFF"/>
        <w:left w:val="single" w:sz="4" w:space="10" w:color="FFFFFF"/>
        <w:bottom w:val="single" w:sz="4" w:space="5" w:color="FFFFFF"/>
        <w:right w:val="single" w:sz="4" w:space="10" w:color="FFFFFF"/>
        <w:between w:val="none" w:sz="0" w:space="0" w:color="auto"/>
      </w:pBdr>
      <w:shd w:val="clear" w:color="auto" w:fill="F2F2F2"/>
      <w:ind w:left="720" w:right="720"/>
    </w:pPr>
    <w:rPr>
      <w:i/>
    </w:rPr>
  </w:style>
  <w:style w:type="character" w:customStyle="1" w:styleId="af9">
    <w:name w:val="Выделенная цитата Знак"/>
    <w:basedOn w:val="a0"/>
    <w:link w:val="af8"/>
    <w:uiPriority w:val="99"/>
    <w:rPr>
      <w:i/>
      <w:sz w:val="22"/>
      <w:shd w:val="clear" w:color="auto" w:fill="F2F2F2"/>
      <w:lang w:val="en-US" w:eastAsia="en-US"/>
    </w:rPr>
  </w:style>
  <w:style w:type="paragraph" w:customStyle="1" w:styleId="14">
    <w:name w:val="Верхний колонтитул1"/>
    <w:basedOn w:val="NoSpacingChar"/>
    <w:link w:val="15"/>
    <w:uiPriority w:val="99"/>
    <w:pPr>
      <w:tabs>
        <w:tab w:val="center" w:pos="4677"/>
        <w:tab w:val="right" w:pos="9355"/>
      </w:tabs>
    </w:pPr>
  </w:style>
  <w:style w:type="character" w:customStyle="1" w:styleId="15">
    <w:name w:val="Верхний колонтитул Знак1"/>
    <w:basedOn w:val="a0"/>
    <w:link w:val="14"/>
    <w:uiPriority w:val="99"/>
    <w:rPr>
      <w:sz w:val="22"/>
      <w:shd w:val="clear" w:color="auto" w:fill="auto"/>
      <w:lang w:val="en-US" w:eastAsia="en-US"/>
    </w:rPr>
  </w:style>
  <w:style w:type="paragraph" w:customStyle="1" w:styleId="16">
    <w:name w:val="Нижний колонтитул1"/>
    <w:basedOn w:val="NoSpacingChar"/>
    <w:link w:val="17"/>
    <w:uiPriority w:val="99"/>
    <w:pPr>
      <w:widowControl w:val="0"/>
      <w:tabs>
        <w:tab w:val="center" w:pos="4677"/>
        <w:tab w:val="right" w:pos="9355"/>
      </w:tabs>
    </w:pPr>
    <w:rPr>
      <w:rFonts w:eastAsia="SimSun"/>
      <w:szCs w:val="21"/>
      <w:lang w:val="en-US" w:eastAsia="hi-IN" w:bidi="hi-IN"/>
    </w:rPr>
  </w:style>
  <w:style w:type="character" w:customStyle="1" w:styleId="17">
    <w:name w:val="Нижний колонтитул Знак1"/>
    <w:basedOn w:val="a0"/>
    <w:link w:val="16"/>
    <w:uiPriority w:val="99"/>
    <w:rPr>
      <w:sz w:val="22"/>
      <w:shd w:val="clear" w:color="auto" w:fill="auto"/>
      <w:lang w:val="en-US" w:eastAsia="en-US"/>
    </w:rPr>
  </w:style>
  <w:style w:type="table" w:customStyle="1" w:styleId="TableGridLight">
    <w:name w:val="Table Grid Light"/>
    <w:uiPriority w:val="9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GridTable1Light-Accent1">
    <w:name w:val="Grid Table 1 Light - Accent 1"/>
    <w:uiPriority w:val="99"/>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cs="Times New Roman"/>
        <w:b/>
        <w:color w:val="404040"/>
      </w:rPr>
      <w:tblPr/>
      <w:tcPr>
        <w:tcBorders>
          <w:bottom w:val="single" w:sz="12" w:space="0" w:color="97B4D8"/>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uiPriority w:val="99"/>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cs="Times New Roman"/>
        <w:b/>
        <w:color w:val="404040"/>
      </w:rPr>
      <w:tblPr/>
      <w:tcPr>
        <w:tcBorders>
          <w:bottom w:val="single" w:sz="12" w:space="0" w:color="DA9896"/>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uiPriority w:val="99"/>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cs="Times New Roman"/>
        <w:b/>
        <w:color w:val="404040"/>
      </w:rPr>
      <w:tblPr/>
      <w:tcPr>
        <w:tcBorders>
          <w:bottom w:val="single" w:sz="12" w:space="0" w:color="C4D79D"/>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uiPriority w:val="99"/>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cs="Times New Roman"/>
        <w:b/>
        <w:color w:val="404040"/>
      </w:rPr>
      <w:tblPr/>
      <w:tcPr>
        <w:tcBorders>
          <w:bottom w:val="single" w:sz="12" w:space="0" w:color="B4A4C8"/>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uiPriority w:val="9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cs="Times New Roman"/>
        <w:b/>
        <w:color w:val="404040"/>
      </w:rPr>
      <w:tblPr/>
      <w:tcPr>
        <w:tcBorders>
          <w:bottom w:val="single" w:sz="12" w:space="0" w:color="95CEDD"/>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uiPriority w:val="9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cs="Times New Roman"/>
        <w:b/>
        <w:color w:val="404040"/>
      </w:rPr>
      <w:tblPr/>
      <w:tcPr>
        <w:tcBorders>
          <w:bottom w:val="single" w:sz="12" w:space="0" w:color="FAC192"/>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Accent1">
    <w:name w:val="Grid Table 2 - Accent 1"/>
    <w:uiPriority w:val="99"/>
    <w:tblPr>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rFonts w:cs="Times New Roman"/>
        <w:b/>
        <w:color w:val="404040"/>
      </w:rPr>
      <w:tblPr/>
      <w:tcPr>
        <w:tcBorders>
          <w:top w:val="nil"/>
          <w:left w:val="nil"/>
          <w:bottom w:val="single" w:sz="12" w:space="0" w:color="5D8AC2"/>
          <w:right w:val="nil"/>
        </w:tcBorders>
        <w:shd w:val="clear" w:color="auto" w:fill="FFFFFF"/>
      </w:tcPr>
    </w:tblStylePr>
    <w:tblStylePr w:type="lastRow">
      <w:rPr>
        <w:rFonts w:cs="Times New Roman"/>
        <w:b/>
        <w:color w:val="404040"/>
      </w:rPr>
      <w:tblPr/>
      <w:tcPr>
        <w:tcBorders>
          <w:top w:val="single" w:sz="4" w:space="0" w:color="5D8AC2"/>
          <w:left w:val="nil"/>
          <w:bottom w:val="nil"/>
          <w:right w:val="nil"/>
        </w:tcBorders>
        <w:shd w:val="clear" w:color="auto" w:fill="FFFFFF"/>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DAE5F1"/>
      </w:tcPr>
    </w:tblStylePr>
    <w:tblStylePr w:type="band1Horz">
      <w:rPr>
        <w:rFonts w:ascii="Arial" w:hAnsi="Arial" w:cs="Times New Roman"/>
        <w:color w:val="404040"/>
        <w:sz w:val="22"/>
      </w:rPr>
      <w:tblPr/>
      <w:tcPr>
        <w:shd w:val="clear" w:color="auto" w:fill="DAE5F1"/>
      </w:tcPr>
    </w:tblStylePr>
  </w:style>
  <w:style w:type="table" w:customStyle="1" w:styleId="GridTable2-Accent2">
    <w:name w:val="Grid Table 2 - Accent 2"/>
    <w:uiPriority w:val="99"/>
    <w:tblPr>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cs="Times New Roman"/>
        <w:b/>
        <w:color w:val="404040"/>
      </w:rPr>
      <w:tblPr/>
      <w:tcPr>
        <w:tcBorders>
          <w:top w:val="nil"/>
          <w:left w:val="nil"/>
          <w:bottom w:val="single" w:sz="12" w:space="0" w:color="D99695"/>
          <w:right w:val="nil"/>
        </w:tcBorders>
        <w:shd w:val="clear" w:color="auto" w:fill="FFFFFF"/>
      </w:tcPr>
    </w:tblStylePr>
    <w:tblStylePr w:type="lastRow">
      <w:rPr>
        <w:rFonts w:cs="Times New Roman"/>
        <w:b/>
        <w:color w:val="404040"/>
      </w:rPr>
      <w:tblPr/>
      <w:tcPr>
        <w:tcBorders>
          <w:top w:val="single" w:sz="4" w:space="0" w:color="D99695"/>
          <w:left w:val="nil"/>
          <w:bottom w:val="nil"/>
          <w:right w:val="nil"/>
        </w:tcBorders>
        <w:shd w:val="clear" w:color="auto" w:fill="FFFFFF"/>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F2DCDC"/>
      </w:tcPr>
    </w:tblStylePr>
    <w:tblStylePr w:type="band1Horz">
      <w:rPr>
        <w:rFonts w:ascii="Arial" w:hAnsi="Arial" w:cs="Times New Roman"/>
        <w:color w:val="404040"/>
        <w:sz w:val="22"/>
      </w:rPr>
      <w:tblPr/>
      <w:tcPr>
        <w:shd w:val="clear" w:color="auto" w:fill="F2DCDC"/>
      </w:tcPr>
    </w:tblStylePr>
  </w:style>
  <w:style w:type="table" w:customStyle="1" w:styleId="GridTable2-Accent3">
    <w:name w:val="Grid Table 2 - Accent 3"/>
    <w:uiPriority w:val="99"/>
    <w:tblPr>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cs="Times New Roman"/>
        <w:b/>
        <w:color w:val="404040"/>
      </w:rPr>
      <w:tblPr/>
      <w:tcPr>
        <w:tcBorders>
          <w:top w:val="nil"/>
          <w:left w:val="nil"/>
          <w:bottom w:val="single" w:sz="12" w:space="0" w:color="9ABB59"/>
          <w:right w:val="nil"/>
        </w:tcBorders>
        <w:shd w:val="clear" w:color="auto" w:fill="FFFFFF"/>
      </w:tcPr>
    </w:tblStylePr>
    <w:tblStylePr w:type="lastRow">
      <w:rPr>
        <w:rFonts w:cs="Times New Roman"/>
        <w:b/>
        <w:color w:val="404040"/>
      </w:rPr>
      <w:tblPr/>
      <w:tcPr>
        <w:tcBorders>
          <w:top w:val="single" w:sz="4" w:space="0" w:color="9ABB59"/>
          <w:left w:val="nil"/>
          <w:bottom w:val="nil"/>
          <w:right w:val="nil"/>
        </w:tcBorders>
        <w:shd w:val="clear" w:color="auto" w:fill="FFFFFF"/>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EAF1DC"/>
      </w:tcPr>
    </w:tblStylePr>
    <w:tblStylePr w:type="band1Horz">
      <w:rPr>
        <w:rFonts w:ascii="Arial" w:hAnsi="Arial" w:cs="Times New Roman"/>
        <w:color w:val="404040"/>
        <w:sz w:val="22"/>
      </w:rPr>
      <w:tblPr/>
      <w:tcPr>
        <w:shd w:val="clear" w:color="auto" w:fill="EAF1DC"/>
      </w:tcPr>
    </w:tblStylePr>
  </w:style>
  <w:style w:type="table" w:customStyle="1" w:styleId="GridTable2-Accent4">
    <w:name w:val="Grid Table 2 - Accent 4"/>
    <w:uiPriority w:val="99"/>
    <w:tblPr>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cs="Times New Roman"/>
        <w:b/>
        <w:color w:val="404040"/>
      </w:rPr>
      <w:tblPr/>
      <w:tcPr>
        <w:tcBorders>
          <w:top w:val="nil"/>
          <w:left w:val="nil"/>
          <w:bottom w:val="single" w:sz="12" w:space="0" w:color="B2A1C6"/>
          <w:right w:val="nil"/>
        </w:tcBorders>
        <w:shd w:val="clear" w:color="auto" w:fill="FFFFFF"/>
      </w:tcPr>
    </w:tblStylePr>
    <w:tblStylePr w:type="lastRow">
      <w:rPr>
        <w:rFonts w:cs="Times New Roman"/>
        <w:b/>
        <w:color w:val="404040"/>
      </w:rPr>
      <w:tblPr/>
      <w:tcPr>
        <w:tcBorders>
          <w:top w:val="single" w:sz="4" w:space="0" w:color="B2A1C6"/>
          <w:left w:val="nil"/>
          <w:bottom w:val="nil"/>
          <w:right w:val="nil"/>
        </w:tcBorders>
        <w:shd w:val="clear" w:color="auto" w:fill="FFFFFF"/>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Pr/>
      <w:tcPr>
        <w:shd w:val="clear" w:color="auto" w:fill="E5DFEC"/>
      </w:tcPr>
    </w:tblStylePr>
  </w:style>
  <w:style w:type="table" w:customStyle="1" w:styleId="GridTable2-Accent5">
    <w:name w:val="Grid Table 2 - Accent 5"/>
    <w:uiPriority w:val="99"/>
    <w:tblPr>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rFonts w:cs="Times New Roman"/>
        <w:b/>
        <w:color w:val="404040"/>
      </w:rPr>
      <w:tblPr/>
      <w:tcPr>
        <w:tcBorders>
          <w:top w:val="nil"/>
          <w:left w:val="nil"/>
          <w:bottom w:val="single" w:sz="12" w:space="0" w:color="4BACC6"/>
          <w:right w:val="nil"/>
        </w:tcBorders>
        <w:shd w:val="clear" w:color="auto" w:fill="FFFFFF"/>
      </w:tcPr>
    </w:tblStylePr>
    <w:tblStylePr w:type="lastRow">
      <w:rPr>
        <w:rFonts w:cs="Times New Roman"/>
        <w:b/>
        <w:color w:val="404040"/>
      </w:rPr>
      <w:tblPr/>
      <w:tcPr>
        <w:tcBorders>
          <w:top w:val="single" w:sz="4" w:space="0" w:color="4BACC6"/>
          <w:left w:val="nil"/>
          <w:bottom w:val="nil"/>
          <w:right w:val="nil"/>
        </w:tcBorders>
        <w:shd w:val="clear" w:color="auto" w:fill="FFFFFF"/>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Pr/>
      <w:tcPr>
        <w:shd w:val="clear" w:color="auto" w:fill="DAEEF3"/>
      </w:tcPr>
    </w:tblStylePr>
  </w:style>
  <w:style w:type="table" w:customStyle="1" w:styleId="GridTable2-Accent6">
    <w:name w:val="Grid Table 2 - Accent 6"/>
    <w:uiPriority w:val="99"/>
    <w:tblPr>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rFonts w:cs="Times New Roman"/>
        <w:b/>
        <w:color w:val="404040"/>
      </w:rPr>
      <w:tblPr/>
      <w:tcPr>
        <w:tcBorders>
          <w:top w:val="nil"/>
          <w:left w:val="nil"/>
          <w:bottom w:val="single" w:sz="12" w:space="0" w:color="F79646"/>
          <w:right w:val="nil"/>
        </w:tcBorders>
        <w:shd w:val="clear" w:color="auto" w:fill="FFFFFF"/>
      </w:tcPr>
    </w:tblStylePr>
    <w:tblStylePr w:type="lastRow">
      <w:rPr>
        <w:rFonts w:cs="Times New Roman"/>
        <w:b/>
        <w:color w:val="404040"/>
      </w:rPr>
      <w:tblPr/>
      <w:tcPr>
        <w:tcBorders>
          <w:top w:val="single" w:sz="4" w:space="0" w:color="F79646"/>
          <w:left w:val="nil"/>
          <w:bottom w:val="nil"/>
          <w:right w:val="nil"/>
        </w:tcBorders>
        <w:shd w:val="clear" w:color="auto" w:fill="FFFFFF"/>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FDE9D8"/>
      </w:tcPr>
    </w:tblStylePr>
    <w:tblStylePr w:type="band1Horz">
      <w:rPr>
        <w:rFonts w:ascii="Arial" w:hAnsi="Arial" w:cs="Times New Roman"/>
        <w:color w:val="404040"/>
        <w:sz w:val="22"/>
      </w:rPr>
      <w:tblPr/>
      <w:tcPr>
        <w:shd w:val="clear" w:color="auto" w:fill="FDE9D8"/>
      </w:tcPr>
    </w:tblStylePr>
  </w:style>
  <w:style w:type="table" w:customStyle="1" w:styleId="GridTable3-Accent1">
    <w:name w:val="Grid Table 3 - Accent 1"/>
    <w:uiPriority w:val="99"/>
    <w:tblPr>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rFonts w:cs="Times New Roman"/>
        <w:b/>
        <w:color w:val="404040"/>
      </w:rPr>
      <w:tblPr/>
      <w:tcPr>
        <w:tcBorders>
          <w:top w:val="nil"/>
          <w:left w:val="nil"/>
          <w:bottom w:val="nil"/>
          <w:right w:val="nil"/>
        </w:tcBorders>
        <w:shd w:val="clear" w:color="auto" w:fill="FFFFFF"/>
      </w:tcPr>
    </w:tblStylePr>
    <w:tblStylePr w:type="lastRow">
      <w:rPr>
        <w:rFonts w:cs="Times New Roman"/>
        <w:b/>
        <w:color w:val="404040"/>
      </w:rPr>
      <w:tblPr/>
      <w:tcPr>
        <w:tcBorders>
          <w:top w:val="nil"/>
          <w:left w:val="nil"/>
          <w:bottom w:val="nil"/>
          <w:right w:val="nil"/>
        </w:tcBorders>
        <w:shd w:val="clear" w:color="auto" w:fill="FFFFFF"/>
      </w:tcPr>
    </w:tblStylePr>
    <w:tblStylePr w:type="firstCol">
      <w:pPr>
        <w:jc w:val="right"/>
      </w:pPr>
      <w:rPr>
        <w:rFonts w:cs="Times New Roman"/>
        <w:i/>
        <w:color w:val="404040"/>
      </w:rPr>
      <w:tblPr/>
      <w:tcPr>
        <w:tcBorders>
          <w:top w:val="nil"/>
          <w:left w:val="nil"/>
          <w:bottom w:val="nil"/>
          <w:right w:val="nil"/>
        </w:tcBorders>
        <w:shd w:val="clear" w:color="auto" w:fill="FFFFFF"/>
      </w:tcPr>
    </w:tblStylePr>
    <w:tblStylePr w:type="lastCol">
      <w:rPr>
        <w:rFonts w:cs="Times New Roman"/>
        <w:i/>
        <w:color w:val="404040"/>
      </w:rPr>
      <w:tblPr/>
      <w:tcPr>
        <w:tcBorders>
          <w:top w:val="nil"/>
          <w:left w:val="nil"/>
          <w:bottom w:val="nil"/>
          <w:right w:val="nil"/>
        </w:tcBorders>
        <w:shd w:val="clear" w:color="auto" w:fill="FFFFFF"/>
      </w:tcPr>
    </w:tblStylePr>
    <w:tblStylePr w:type="band1Vert">
      <w:rPr>
        <w:rFonts w:ascii="Arial" w:hAnsi="Arial" w:cs="Times New Roman"/>
        <w:color w:val="404040"/>
        <w:sz w:val="22"/>
      </w:rPr>
      <w:tblPr/>
      <w:tcPr>
        <w:shd w:val="clear" w:color="auto" w:fill="DAE5F1"/>
      </w:tcPr>
    </w:tblStylePr>
    <w:tblStylePr w:type="band1Horz">
      <w:rPr>
        <w:rFonts w:ascii="Arial" w:hAnsi="Arial" w:cs="Times New Roman"/>
        <w:color w:val="404040"/>
        <w:sz w:val="22"/>
      </w:rPr>
      <w:tblPr/>
      <w:tcPr>
        <w:shd w:val="clear" w:color="auto" w:fill="DAE5F1"/>
      </w:tcPr>
    </w:tblStylePr>
  </w:style>
  <w:style w:type="table" w:customStyle="1" w:styleId="GridTable3-Accent2">
    <w:name w:val="Grid Table 3 - Accent 2"/>
    <w:uiPriority w:val="99"/>
    <w:tblPr>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cs="Times New Roman"/>
        <w:b/>
        <w:color w:val="404040"/>
      </w:rPr>
      <w:tblPr/>
      <w:tcPr>
        <w:tcBorders>
          <w:top w:val="nil"/>
          <w:left w:val="nil"/>
          <w:bottom w:val="nil"/>
          <w:right w:val="nil"/>
        </w:tcBorders>
        <w:shd w:val="clear" w:color="auto" w:fill="FFFFFF"/>
      </w:tcPr>
    </w:tblStylePr>
    <w:tblStylePr w:type="lastRow">
      <w:rPr>
        <w:rFonts w:cs="Times New Roman"/>
        <w:b/>
        <w:color w:val="404040"/>
      </w:rPr>
      <w:tblPr/>
      <w:tcPr>
        <w:tcBorders>
          <w:top w:val="nil"/>
          <w:left w:val="nil"/>
          <w:bottom w:val="nil"/>
          <w:right w:val="nil"/>
        </w:tcBorders>
        <w:shd w:val="clear" w:color="auto" w:fill="FFFFFF"/>
      </w:tcPr>
    </w:tblStylePr>
    <w:tblStylePr w:type="firstCol">
      <w:pPr>
        <w:jc w:val="right"/>
      </w:pPr>
      <w:rPr>
        <w:rFonts w:cs="Times New Roman"/>
        <w:i/>
        <w:color w:val="404040"/>
      </w:rPr>
      <w:tblPr/>
      <w:tcPr>
        <w:tcBorders>
          <w:top w:val="nil"/>
          <w:left w:val="nil"/>
          <w:bottom w:val="nil"/>
          <w:right w:val="nil"/>
        </w:tcBorders>
        <w:shd w:val="clear" w:color="auto" w:fill="FFFFFF"/>
      </w:tcPr>
    </w:tblStylePr>
    <w:tblStylePr w:type="lastCol">
      <w:rPr>
        <w:rFonts w:cs="Times New Roman"/>
        <w:i/>
        <w:color w:val="404040"/>
      </w:rPr>
      <w:tblPr/>
      <w:tcPr>
        <w:tcBorders>
          <w:top w:val="nil"/>
          <w:left w:val="nil"/>
          <w:bottom w:val="nil"/>
          <w:right w:val="nil"/>
        </w:tcBorders>
        <w:shd w:val="clear" w:color="auto" w:fill="FFFFFF"/>
      </w:tcPr>
    </w:tblStylePr>
    <w:tblStylePr w:type="band1Vert">
      <w:rPr>
        <w:rFonts w:ascii="Arial" w:hAnsi="Arial" w:cs="Times New Roman"/>
        <w:color w:val="404040"/>
        <w:sz w:val="22"/>
      </w:rPr>
      <w:tblPr/>
      <w:tcPr>
        <w:shd w:val="clear" w:color="auto" w:fill="F2DCDC"/>
      </w:tcPr>
    </w:tblStylePr>
    <w:tblStylePr w:type="band1Horz">
      <w:rPr>
        <w:rFonts w:ascii="Arial" w:hAnsi="Arial" w:cs="Times New Roman"/>
        <w:color w:val="404040"/>
        <w:sz w:val="22"/>
      </w:rPr>
      <w:tblPr/>
      <w:tcPr>
        <w:shd w:val="clear" w:color="auto" w:fill="F2DCDC"/>
      </w:tcPr>
    </w:tblStylePr>
  </w:style>
  <w:style w:type="table" w:customStyle="1" w:styleId="GridTable3-Accent3">
    <w:name w:val="Grid Table 3 - Accent 3"/>
    <w:uiPriority w:val="99"/>
    <w:tblPr>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cs="Times New Roman"/>
        <w:b/>
        <w:color w:val="404040"/>
      </w:rPr>
      <w:tblPr/>
      <w:tcPr>
        <w:tcBorders>
          <w:top w:val="nil"/>
          <w:left w:val="nil"/>
          <w:bottom w:val="nil"/>
          <w:right w:val="nil"/>
        </w:tcBorders>
        <w:shd w:val="clear" w:color="auto" w:fill="FFFFFF"/>
      </w:tcPr>
    </w:tblStylePr>
    <w:tblStylePr w:type="lastRow">
      <w:rPr>
        <w:rFonts w:cs="Times New Roman"/>
        <w:b/>
        <w:color w:val="404040"/>
      </w:rPr>
      <w:tblPr/>
      <w:tcPr>
        <w:tcBorders>
          <w:top w:val="nil"/>
          <w:left w:val="nil"/>
          <w:bottom w:val="nil"/>
          <w:right w:val="nil"/>
        </w:tcBorders>
        <w:shd w:val="clear" w:color="auto" w:fill="FFFFFF"/>
      </w:tcPr>
    </w:tblStylePr>
    <w:tblStylePr w:type="firstCol">
      <w:pPr>
        <w:jc w:val="right"/>
      </w:pPr>
      <w:rPr>
        <w:rFonts w:cs="Times New Roman"/>
        <w:i/>
        <w:color w:val="404040"/>
      </w:rPr>
      <w:tblPr/>
      <w:tcPr>
        <w:tcBorders>
          <w:top w:val="nil"/>
          <w:left w:val="nil"/>
          <w:bottom w:val="nil"/>
          <w:right w:val="nil"/>
        </w:tcBorders>
        <w:shd w:val="clear" w:color="auto" w:fill="FFFFFF"/>
      </w:tcPr>
    </w:tblStylePr>
    <w:tblStylePr w:type="lastCol">
      <w:rPr>
        <w:rFonts w:cs="Times New Roman"/>
        <w:i/>
        <w:color w:val="404040"/>
      </w:rPr>
      <w:tblPr/>
      <w:tcPr>
        <w:tcBorders>
          <w:top w:val="nil"/>
          <w:left w:val="nil"/>
          <w:bottom w:val="nil"/>
          <w:right w:val="nil"/>
        </w:tcBorders>
        <w:shd w:val="clear" w:color="auto" w:fill="FFFFFF"/>
      </w:tcPr>
    </w:tblStylePr>
    <w:tblStylePr w:type="band1Vert">
      <w:rPr>
        <w:rFonts w:ascii="Arial" w:hAnsi="Arial" w:cs="Times New Roman"/>
        <w:color w:val="404040"/>
        <w:sz w:val="22"/>
      </w:rPr>
      <w:tblPr/>
      <w:tcPr>
        <w:shd w:val="clear" w:color="auto" w:fill="EAF1DC"/>
      </w:tcPr>
    </w:tblStylePr>
    <w:tblStylePr w:type="band1Horz">
      <w:rPr>
        <w:rFonts w:ascii="Arial" w:hAnsi="Arial" w:cs="Times New Roman"/>
        <w:color w:val="404040"/>
        <w:sz w:val="22"/>
      </w:rPr>
      <w:tblPr/>
      <w:tcPr>
        <w:shd w:val="clear" w:color="auto" w:fill="EAF1DC"/>
      </w:tcPr>
    </w:tblStylePr>
  </w:style>
  <w:style w:type="table" w:customStyle="1" w:styleId="GridTable3-Accent4">
    <w:name w:val="Grid Table 3 - Accent 4"/>
    <w:uiPriority w:val="99"/>
    <w:tblPr>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cs="Times New Roman"/>
        <w:b/>
        <w:color w:val="404040"/>
      </w:rPr>
      <w:tblPr/>
      <w:tcPr>
        <w:tcBorders>
          <w:top w:val="nil"/>
          <w:left w:val="nil"/>
          <w:bottom w:val="nil"/>
          <w:right w:val="nil"/>
        </w:tcBorders>
        <w:shd w:val="clear" w:color="auto" w:fill="FFFFFF"/>
      </w:tcPr>
    </w:tblStylePr>
    <w:tblStylePr w:type="lastRow">
      <w:rPr>
        <w:rFonts w:cs="Times New Roman"/>
        <w:b/>
        <w:color w:val="404040"/>
      </w:rPr>
      <w:tblPr/>
      <w:tcPr>
        <w:tcBorders>
          <w:top w:val="nil"/>
          <w:left w:val="nil"/>
          <w:bottom w:val="nil"/>
          <w:right w:val="nil"/>
        </w:tcBorders>
        <w:shd w:val="clear" w:color="auto" w:fill="FFFFFF"/>
      </w:tcPr>
    </w:tblStylePr>
    <w:tblStylePr w:type="firstCol">
      <w:pPr>
        <w:jc w:val="right"/>
      </w:pPr>
      <w:rPr>
        <w:rFonts w:cs="Times New Roman"/>
        <w:i/>
        <w:color w:val="404040"/>
      </w:rPr>
      <w:tblPr/>
      <w:tcPr>
        <w:tcBorders>
          <w:top w:val="nil"/>
          <w:left w:val="nil"/>
          <w:bottom w:val="nil"/>
          <w:right w:val="nil"/>
        </w:tcBorders>
        <w:shd w:val="clear" w:color="auto" w:fill="FFFFFF"/>
      </w:tcPr>
    </w:tblStylePr>
    <w:tblStylePr w:type="lastCol">
      <w:rPr>
        <w:rFonts w:cs="Times New Roman"/>
        <w:i/>
        <w:color w:val="404040"/>
      </w:rPr>
      <w:tblPr/>
      <w:tcPr>
        <w:tcBorders>
          <w:top w:val="nil"/>
          <w:left w:val="nil"/>
          <w:bottom w:val="nil"/>
          <w:right w:val="nil"/>
        </w:tcBorders>
        <w:shd w:val="clear" w:color="auto" w:fill="FFFFFF"/>
      </w:tcPr>
    </w:tblStylePr>
    <w:tblStylePr w:type="band1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Pr/>
      <w:tcPr>
        <w:shd w:val="clear" w:color="auto" w:fill="E5DFEC"/>
      </w:tcPr>
    </w:tblStylePr>
  </w:style>
  <w:style w:type="table" w:customStyle="1" w:styleId="GridTable3-Accent5">
    <w:name w:val="Grid Table 3 - Accent 5"/>
    <w:uiPriority w:val="99"/>
    <w:tblPr>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rFonts w:cs="Times New Roman"/>
        <w:b/>
        <w:color w:val="404040"/>
      </w:rPr>
      <w:tblPr/>
      <w:tcPr>
        <w:tcBorders>
          <w:top w:val="nil"/>
          <w:left w:val="nil"/>
          <w:bottom w:val="nil"/>
          <w:right w:val="nil"/>
        </w:tcBorders>
        <w:shd w:val="clear" w:color="auto" w:fill="FFFFFF"/>
      </w:tcPr>
    </w:tblStylePr>
    <w:tblStylePr w:type="lastRow">
      <w:rPr>
        <w:rFonts w:cs="Times New Roman"/>
        <w:b/>
        <w:color w:val="404040"/>
      </w:rPr>
      <w:tblPr/>
      <w:tcPr>
        <w:tcBorders>
          <w:top w:val="nil"/>
          <w:left w:val="nil"/>
          <w:bottom w:val="nil"/>
          <w:right w:val="nil"/>
        </w:tcBorders>
        <w:shd w:val="clear" w:color="auto" w:fill="FFFFFF"/>
      </w:tcPr>
    </w:tblStylePr>
    <w:tblStylePr w:type="firstCol">
      <w:pPr>
        <w:jc w:val="right"/>
      </w:pPr>
      <w:rPr>
        <w:rFonts w:cs="Times New Roman"/>
        <w:i/>
        <w:color w:val="404040"/>
      </w:rPr>
      <w:tblPr/>
      <w:tcPr>
        <w:tcBorders>
          <w:top w:val="nil"/>
          <w:left w:val="nil"/>
          <w:bottom w:val="nil"/>
          <w:right w:val="nil"/>
        </w:tcBorders>
        <w:shd w:val="clear" w:color="auto" w:fill="FFFFFF"/>
      </w:tcPr>
    </w:tblStylePr>
    <w:tblStylePr w:type="lastCol">
      <w:rPr>
        <w:rFonts w:cs="Times New Roman"/>
        <w:i/>
        <w:color w:val="404040"/>
      </w:rPr>
      <w:tblPr/>
      <w:tcPr>
        <w:tcBorders>
          <w:top w:val="nil"/>
          <w:left w:val="nil"/>
          <w:bottom w:val="nil"/>
          <w:right w:val="nil"/>
        </w:tcBorders>
        <w:shd w:val="clear" w:color="auto" w:fill="FFFFFF"/>
      </w:tcPr>
    </w:tblStylePr>
    <w:tblStylePr w:type="band1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Pr/>
      <w:tcPr>
        <w:shd w:val="clear" w:color="auto" w:fill="DAEEF3"/>
      </w:tcPr>
    </w:tblStylePr>
  </w:style>
  <w:style w:type="table" w:customStyle="1" w:styleId="GridTable3-Accent6">
    <w:name w:val="Grid Table 3 - Accent 6"/>
    <w:uiPriority w:val="99"/>
    <w:tblPr>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rFonts w:cs="Times New Roman"/>
        <w:b/>
        <w:color w:val="404040"/>
      </w:rPr>
      <w:tblPr/>
      <w:tcPr>
        <w:tcBorders>
          <w:top w:val="nil"/>
          <w:left w:val="nil"/>
          <w:bottom w:val="nil"/>
          <w:right w:val="nil"/>
        </w:tcBorders>
        <w:shd w:val="clear" w:color="auto" w:fill="FFFFFF"/>
      </w:tcPr>
    </w:tblStylePr>
    <w:tblStylePr w:type="lastRow">
      <w:rPr>
        <w:rFonts w:cs="Times New Roman"/>
        <w:b/>
        <w:color w:val="404040"/>
      </w:rPr>
      <w:tblPr/>
      <w:tcPr>
        <w:tcBorders>
          <w:top w:val="nil"/>
          <w:left w:val="nil"/>
          <w:bottom w:val="nil"/>
          <w:right w:val="nil"/>
        </w:tcBorders>
        <w:shd w:val="clear" w:color="auto" w:fill="FFFFFF"/>
      </w:tcPr>
    </w:tblStylePr>
    <w:tblStylePr w:type="firstCol">
      <w:pPr>
        <w:jc w:val="right"/>
      </w:pPr>
      <w:rPr>
        <w:rFonts w:cs="Times New Roman"/>
        <w:i/>
        <w:color w:val="404040"/>
      </w:rPr>
      <w:tblPr/>
      <w:tcPr>
        <w:tcBorders>
          <w:top w:val="nil"/>
          <w:left w:val="nil"/>
          <w:bottom w:val="nil"/>
          <w:right w:val="nil"/>
        </w:tcBorders>
        <w:shd w:val="clear" w:color="auto" w:fill="FFFFFF"/>
      </w:tcPr>
    </w:tblStylePr>
    <w:tblStylePr w:type="lastCol">
      <w:rPr>
        <w:rFonts w:cs="Times New Roman"/>
        <w:i/>
        <w:color w:val="404040"/>
      </w:rPr>
      <w:tblPr/>
      <w:tcPr>
        <w:tcBorders>
          <w:top w:val="nil"/>
          <w:left w:val="nil"/>
          <w:bottom w:val="nil"/>
          <w:right w:val="nil"/>
        </w:tcBorders>
        <w:shd w:val="clear" w:color="auto" w:fill="FFFFFF"/>
      </w:tcPr>
    </w:tblStylePr>
    <w:tblStylePr w:type="band1Vert">
      <w:rPr>
        <w:rFonts w:ascii="Arial" w:hAnsi="Arial" w:cs="Times New Roman"/>
        <w:color w:val="404040"/>
        <w:sz w:val="22"/>
      </w:rPr>
      <w:tblPr/>
      <w:tcPr>
        <w:shd w:val="clear" w:color="auto" w:fill="FDE9D8"/>
      </w:tcPr>
    </w:tblStylePr>
    <w:tblStylePr w:type="band1Horz">
      <w:rPr>
        <w:rFonts w:ascii="Arial" w:hAnsi="Arial" w:cs="Times New Roman"/>
        <w:color w:val="404040"/>
        <w:sz w:val="22"/>
      </w:rPr>
      <w:tblPr/>
      <w:tcPr>
        <w:shd w:val="clear" w:color="auto" w:fill="FDE9D8"/>
      </w:tcPr>
    </w:tblStylePr>
  </w:style>
  <w:style w:type="table" w:customStyle="1" w:styleId="GridTable4-Accent1">
    <w:name w:val="Grid Table 4 - Accent 1"/>
    <w:uiPriority w:val="99"/>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rFonts w:cs="Times New Roman"/>
        <w:b/>
        <w:color w:val="404040"/>
      </w:rPr>
      <w:tblPr/>
      <w:tcPr>
        <w:tcBorders>
          <w:top w:val="single" w:sz="4" w:space="0" w:color="5D8AC2"/>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DCE6F2"/>
      </w:tcPr>
    </w:tblStylePr>
    <w:tblStylePr w:type="band1Horz">
      <w:rPr>
        <w:rFonts w:ascii="Arial" w:hAnsi="Arial" w:cs="Times New Roman"/>
        <w:color w:val="404040"/>
        <w:sz w:val="22"/>
      </w:rPr>
      <w:tblPr/>
      <w:tcPr>
        <w:shd w:val="clear" w:color="auto" w:fill="DCE6F2"/>
      </w:tcPr>
    </w:tblStylePr>
  </w:style>
  <w:style w:type="table" w:customStyle="1" w:styleId="GridTable4-Accent2">
    <w:name w:val="Grid Table 4 - Accent 2"/>
    <w:uiPriority w:val="99"/>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rFonts w:cs="Times New Roman"/>
        <w:b/>
        <w:color w:val="404040"/>
      </w:rPr>
      <w:tblPr/>
      <w:tcPr>
        <w:tcBorders>
          <w:top w:val="single" w:sz="4" w:space="0" w:color="D99695"/>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F2DCDC"/>
      </w:tcPr>
    </w:tblStylePr>
    <w:tblStylePr w:type="band1Horz">
      <w:rPr>
        <w:rFonts w:ascii="Arial" w:hAnsi="Arial" w:cs="Times New Roman"/>
        <w:color w:val="404040"/>
        <w:sz w:val="22"/>
      </w:rPr>
      <w:tblPr/>
      <w:tcPr>
        <w:shd w:val="clear" w:color="auto" w:fill="F2DCDC"/>
      </w:tcPr>
    </w:tblStylePr>
  </w:style>
  <w:style w:type="table" w:customStyle="1" w:styleId="GridTable4-Accent3">
    <w:name w:val="Grid Table 4 - Accent 3"/>
    <w:uiPriority w:val="99"/>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rFonts w:cs="Times New Roman"/>
        <w:b/>
        <w:color w:val="404040"/>
      </w:rPr>
      <w:tblPr/>
      <w:tcPr>
        <w:tcBorders>
          <w:top w:val="single" w:sz="4" w:space="0" w:color="9ABB59"/>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EAF1DC"/>
      </w:tcPr>
    </w:tblStylePr>
    <w:tblStylePr w:type="band1Horz">
      <w:rPr>
        <w:rFonts w:ascii="Arial" w:hAnsi="Arial" w:cs="Times New Roman"/>
        <w:color w:val="404040"/>
        <w:sz w:val="22"/>
      </w:rPr>
      <w:tblPr/>
      <w:tcPr>
        <w:shd w:val="clear" w:color="auto" w:fill="EAF1DC"/>
      </w:tcPr>
    </w:tblStylePr>
  </w:style>
  <w:style w:type="table" w:customStyle="1" w:styleId="GridTable4-Accent4">
    <w:name w:val="Grid Table 4 - Accent 4"/>
    <w:uiPriority w:val="99"/>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rFonts w:cs="Times New Roman"/>
        <w:b/>
        <w:color w:val="404040"/>
      </w:rPr>
      <w:tblPr/>
      <w:tcPr>
        <w:tcBorders>
          <w:top w:val="single" w:sz="4" w:space="0" w:color="B2A1C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Pr/>
      <w:tcPr>
        <w:shd w:val="clear" w:color="auto" w:fill="E5DFEC"/>
      </w:tcPr>
    </w:tblStylePr>
  </w:style>
  <w:style w:type="table" w:customStyle="1" w:styleId="GridTable4-Accent5">
    <w:name w:val="Grid Table 4 - Accent 5"/>
    <w:uiPriority w:val="99"/>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rFonts w:cs="Times New Roman"/>
        <w:b/>
        <w:color w:val="404040"/>
      </w:rPr>
      <w:tblPr/>
      <w:tcPr>
        <w:tcBorders>
          <w:top w:val="single" w:sz="4" w:space="0" w:color="4BACC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Pr/>
      <w:tcPr>
        <w:shd w:val="clear" w:color="auto" w:fill="DAEEF3"/>
      </w:tcPr>
    </w:tblStylePr>
  </w:style>
  <w:style w:type="table" w:customStyle="1" w:styleId="GridTable4-Accent6">
    <w:name w:val="Grid Table 4 - Accent 6"/>
    <w:uiPriority w:val="99"/>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rFonts w:cs="Times New Roman"/>
        <w:b/>
        <w:color w:val="404040"/>
      </w:rPr>
      <w:tblPr/>
      <w:tcPr>
        <w:tcBorders>
          <w:top w:val="single" w:sz="4" w:space="0" w:color="F79646"/>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FDE9D8"/>
      </w:tcPr>
    </w:tblStylePr>
    <w:tblStylePr w:type="band1Horz">
      <w:rPr>
        <w:rFonts w:ascii="Arial" w:hAnsi="Arial" w:cs="Times New Roman"/>
        <w:color w:val="404040"/>
        <w:sz w:val="22"/>
      </w:rPr>
      <w:tblPr/>
      <w:tcPr>
        <w:shd w:val="clear" w:color="auto" w:fill="FDE9D8"/>
      </w:tcPr>
    </w:tblStylePr>
  </w:style>
  <w:style w:type="table" w:customStyle="1" w:styleId="GridTable5Dark-Accent1">
    <w:name w:val="Grid Table 5 Dark- Accent 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4F81BD"/>
      </w:tcPr>
    </w:tblStylePr>
    <w:tblStylePr w:type="lastRow">
      <w:rPr>
        <w:rFonts w:ascii="Arial" w:hAnsi="Arial" w:cs="Times New Roman"/>
        <w:b/>
        <w:color w:val="FFFFFF"/>
        <w:sz w:val="22"/>
      </w:rPr>
      <w:tblPr/>
      <w:tcPr>
        <w:tcBorders>
          <w:top w:val="single" w:sz="4" w:space="0" w:color="FFFFFF"/>
        </w:tcBorders>
        <w:shd w:val="clear" w:color="auto" w:fill="4F81BD"/>
      </w:tcPr>
    </w:tblStylePr>
    <w:tblStylePr w:type="firstCol">
      <w:rPr>
        <w:rFonts w:ascii="Arial" w:hAnsi="Arial" w:cs="Times New Roman"/>
        <w:b/>
        <w:color w:val="FFFFFF"/>
        <w:sz w:val="22"/>
      </w:rPr>
      <w:tblPr/>
      <w:tcPr>
        <w:shd w:val="clear" w:color="auto" w:fill="4F81BD"/>
      </w:tcPr>
    </w:tblStylePr>
    <w:tblStylePr w:type="lastCol">
      <w:rPr>
        <w:rFonts w:ascii="Arial" w:hAnsi="Arial" w:cs="Times New Roman"/>
        <w:b/>
        <w:color w:val="FFFFFF"/>
        <w:sz w:val="22"/>
      </w:rPr>
      <w:tblPr/>
      <w:tcPr>
        <w:shd w:val="clear" w:color="auto" w:fill="4F81BD"/>
      </w:tcPr>
    </w:tblStylePr>
    <w:tblStylePr w:type="band1Vert">
      <w:rPr>
        <w:rFonts w:cs="Times New Roman"/>
      </w:rPr>
      <w:tblPr/>
      <w:tcPr>
        <w:shd w:val="clear" w:color="auto" w:fill="AEC4E0"/>
      </w:tcPr>
    </w:tblStylePr>
    <w:tblStylePr w:type="band1Horz">
      <w:rPr>
        <w:rFonts w:cs="Times New Roman"/>
      </w:rPr>
      <w:tblPr/>
      <w:tcPr>
        <w:shd w:val="clear" w:color="auto" w:fill="AEC4E0"/>
      </w:tcPr>
    </w:tblStylePr>
  </w:style>
  <w:style w:type="table" w:customStyle="1" w:styleId="GridTable5Dark-Accent2">
    <w:name w:val="Grid Table 5 Dark - Accent 2"/>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C0504D"/>
      </w:tcPr>
    </w:tblStylePr>
    <w:tblStylePr w:type="lastRow">
      <w:rPr>
        <w:rFonts w:ascii="Arial" w:hAnsi="Arial" w:cs="Times New Roman"/>
        <w:b/>
        <w:color w:val="FFFFFF"/>
        <w:sz w:val="22"/>
      </w:rPr>
      <w:tblPr/>
      <w:tcPr>
        <w:tcBorders>
          <w:top w:val="single" w:sz="4" w:space="0" w:color="FFFFFF"/>
        </w:tcBorders>
        <w:shd w:val="clear" w:color="auto" w:fill="C0504D"/>
      </w:tcPr>
    </w:tblStylePr>
    <w:tblStylePr w:type="firstCol">
      <w:rPr>
        <w:rFonts w:ascii="Arial" w:hAnsi="Arial" w:cs="Times New Roman"/>
        <w:b/>
        <w:color w:val="FFFFFF"/>
        <w:sz w:val="22"/>
      </w:rPr>
      <w:tblPr/>
      <w:tcPr>
        <w:shd w:val="clear" w:color="auto" w:fill="C0504D"/>
      </w:tcPr>
    </w:tblStylePr>
    <w:tblStylePr w:type="lastCol">
      <w:rPr>
        <w:rFonts w:ascii="Arial" w:hAnsi="Arial" w:cs="Times New Roman"/>
        <w:b/>
        <w:color w:val="FFFFFF"/>
        <w:sz w:val="22"/>
      </w:rPr>
      <w:tblPr/>
      <w:tcPr>
        <w:shd w:val="clear" w:color="auto" w:fill="C0504D"/>
      </w:tcPr>
    </w:tblStylePr>
    <w:tblStylePr w:type="band1Vert">
      <w:rPr>
        <w:rFonts w:cs="Times New Roman"/>
      </w:rPr>
      <w:tblPr/>
      <w:tcPr>
        <w:shd w:val="clear" w:color="auto" w:fill="E2AEAD"/>
      </w:tcPr>
    </w:tblStylePr>
    <w:tblStylePr w:type="band1Horz">
      <w:rPr>
        <w:rFonts w:cs="Times New Roman"/>
      </w:rPr>
      <w:tblPr/>
      <w:tcPr>
        <w:shd w:val="clear" w:color="auto" w:fill="E2AEAD"/>
      </w:tcPr>
    </w:tblStylePr>
  </w:style>
  <w:style w:type="table" w:customStyle="1" w:styleId="GridTable5Dark-Accent3">
    <w:name w:val="Grid Table 5 Dark - Accent 3"/>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9BBB59"/>
      </w:tcPr>
    </w:tblStylePr>
    <w:tblStylePr w:type="lastRow">
      <w:rPr>
        <w:rFonts w:ascii="Arial" w:hAnsi="Arial" w:cs="Times New Roman"/>
        <w:b/>
        <w:color w:val="FFFFFF"/>
        <w:sz w:val="22"/>
      </w:rPr>
      <w:tblPr/>
      <w:tcPr>
        <w:tcBorders>
          <w:top w:val="single" w:sz="4" w:space="0" w:color="FFFFFF"/>
        </w:tcBorders>
        <w:shd w:val="clear" w:color="auto" w:fill="9BBB59"/>
      </w:tcPr>
    </w:tblStylePr>
    <w:tblStylePr w:type="firstCol">
      <w:rPr>
        <w:rFonts w:ascii="Arial" w:hAnsi="Arial" w:cs="Times New Roman"/>
        <w:b/>
        <w:color w:val="FFFFFF"/>
        <w:sz w:val="22"/>
      </w:rPr>
      <w:tblPr/>
      <w:tcPr>
        <w:shd w:val="clear" w:color="auto" w:fill="9BBB59"/>
      </w:tcPr>
    </w:tblStylePr>
    <w:tblStylePr w:type="lastCol">
      <w:rPr>
        <w:rFonts w:ascii="Arial" w:hAnsi="Arial" w:cs="Times New Roman"/>
        <w:b/>
        <w:color w:val="FFFFFF"/>
        <w:sz w:val="22"/>
      </w:rPr>
      <w:tblPr/>
      <w:tcPr>
        <w:shd w:val="clear" w:color="auto" w:fill="9BBB59"/>
      </w:tcPr>
    </w:tblStylePr>
    <w:tblStylePr w:type="band1Vert">
      <w:rPr>
        <w:rFonts w:cs="Times New Roman"/>
      </w:rPr>
      <w:tblPr/>
      <w:tcPr>
        <w:shd w:val="clear" w:color="auto" w:fill="D0DFB2"/>
      </w:tcPr>
    </w:tblStylePr>
    <w:tblStylePr w:type="band1Horz">
      <w:rPr>
        <w:rFonts w:cs="Times New Roman"/>
      </w:rPr>
      <w:tblPr/>
      <w:tcPr>
        <w:shd w:val="clear" w:color="auto" w:fill="D0DFB2"/>
      </w:tcPr>
    </w:tblStylePr>
  </w:style>
  <w:style w:type="table" w:customStyle="1" w:styleId="GridTable5Dark-Accent4">
    <w:name w:val="Grid Table 5 Dark- Accent 4"/>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8064A2"/>
      </w:tcPr>
    </w:tblStylePr>
    <w:tblStylePr w:type="lastRow">
      <w:rPr>
        <w:rFonts w:ascii="Arial" w:hAnsi="Arial" w:cs="Times New Roman"/>
        <w:b/>
        <w:color w:val="FFFFFF"/>
        <w:sz w:val="22"/>
      </w:rPr>
      <w:tblPr/>
      <w:tcPr>
        <w:tcBorders>
          <w:top w:val="single" w:sz="4" w:space="0" w:color="FFFFFF"/>
        </w:tcBorders>
        <w:shd w:val="clear" w:color="auto" w:fill="8064A2"/>
      </w:tcPr>
    </w:tblStylePr>
    <w:tblStylePr w:type="firstCol">
      <w:rPr>
        <w:rFonts w:ascii="Arial" w:hAnsi="Arial" w:cs="Times New Roman"/>
        <w:b/>
        <w:color w:val="FFFFFF"/>
        <w:sz w:val="22"/>
      </w:rPr>
      <w:tblPr/>
      <w:tcPr>
        <w:shd w:val="clear" w:color="auto" w:fill="8064A2"/>
      </w:tcPr>
    </w:tblStylePr>
    <w:tblStylePr w:type="lastCol">
      <w:rPr>
        <w:rFonts w:ascii="Arial" w:hAnsi="Arial" w:cs="Times New Roman"/>
        <w:b/>
        <w:color w:val="FFFFFF"/>
        <w:sz w:val="22"/>
      </w:rPr>
      <w:tblPr/>
      <w:tcPr>
        <w:shd w:val="clear" w:color="auto" w:fill="8064A2"/>
      </w:tcPr>
    </w:tblStylePr>
    <w:tblStylePr w:type="band1Vert">
      <w:rPr>
        <w:rFonts w:cs="Times New Roman"/>
      </w:rPr>
      <w:tblPr/>
      <w:tcPr>
        <w:shd w:val="clear" w:color="auto" w:fill="C4B7D4"/>
      </w:tcPr>
    </w:tblStylePr>
    <w:tblStylePr w:type="band1Horz">
      <w:rPr>
        <w:rFonts w:cs="Times New Roman"/>
      </w:rPr>
      <w:tblPr/>
      <w:tcPr>
        <w:shd w:val="clear" w:color="auto" w:fill="C4B7D4"/>
      </w:tcPr>
    </w:tblStylePr>
  </w:style>
  <w:style w:type="table" w:customStyle="1" w:styleId="GridTable5Dark-Accent5">
    <w:name w:val="Grid Table 5 Dark - Accent 5"/>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4BACC6"/>
      </w:tcPr>
    </w:tblStylePr>
    <w:tblStylePr w:type="lastRow">
      <w:rPr>
        <w:rFonts w:ascii="Arial" w:hAnsi="Arial" w:cs="Times New Roman"/>
        <w:b/>
        <w:color w:val="FFFFFF"/>
        <w:sz w:val="22"/>
      </w:rPr>
      <w:tblPr/>
      <w:tcPr>
        <w:tcBorders>
          <w:top w:val="single" w:sz="4" w:space="0" w:color="FFFFFF"/>
        </w:tcBorders>
        <w:shd w:val="clear" w:color="auto" w:fill="4BACC6"/>
      </w:tcPr>
    </w:tblStylePr>
    <w:tblStylePr w:type="firstCol">
      <w:rPr>
        <w:rFonts w:ascii="Arial" w:hAnsi="Arial" w:cs="Times New Roman"/>
        <w:b/>
        <w:color w:val="FFFFFF"/>
        <w:sz w:val="22"/>
      </w:rPr>
      <w:tblPr/>
      <w:tcPr>
        <w:shd w:val="clear" w:color="auto" w:fill="4BACC6"/>
      </w:tcPr>
    </w:tblStylePr>
    <w:tblStylePr w:type="lastCol">
      <w:rPr>
        <w:rFonts w:ascii="Arial" w:hAnsi="Arial" w:cs="Times New Roman"/>
        <w:b/>
        <w:color w:val="FFFFFF"/>
        <w:sz w:val="22"/>
      </w:rPr>
      <w:tblPr/>
      <w:tcPr>
        <w:shd w:val="clear" w:color="auto" w:fill="4BACC6"/>
      </w:tcPr>
    </w:tblStylePr>
    <w:tblStylePr w:type="band1Vert">
      <w:rPr>
        <w:rFonts w:cs="Times New Roman"/>
      </w:rPr>
      <w:tblPr/>
      <w:tcPr>
        <w:shd w:val="clear" w:color="auto" w:fill="ACD8E4"/>
      </w:tcPr>
    </w:tblStylePr>
    <w:tblStylePr w:type="band1Horz">
      <w:rPr>
        <w:rFonts w:cs="Times New Roman"/>
      </w:rPr>
      <w:tblPr/>
      <w:tcPr>
        <w:shd w:val="clear" w:color="auto" w:fill="ACD8E4"/>
      </w:tcPr>
    </w:tblStylePr>
  </w:style>
  <w:style w:type="table" w:customStyle="1" w:styleId="GridTable5Dark-Accent6">
    <w:name w:val="Grid Table 5 Dark - Accent 6"/>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F79646"/>
      </w:tcPr>
    </w:tblStylePr>
    <w:tblStylePr w:type="lastRow">
      <w:rPr>
        <w:rFonts w:ascii="Arial" w:hAnsi="Arial" w:cs="Times New Roman"/>
        <w:b/>
        <w:color w:val="FFFFFF"/>
        <w:sz w:val="22"/>
      </w:rPr>
      <w:tblPr/>
      <w:tcPr>
        <w:tcBorders>
          <w:top w:val="single" w:sz="4" w:space="0" w:color="FFFFFF"/>
        </w:tcBorders>
        <w:shd w:val="clear" w:color="auto" w:fill="F79646"/>
      </w:tcPr>
    </w:tblStylePr>
    <w:tblStylePr w:type="firstCol">
      <w:rPr>
        <w:rFonts w:ascii="Arial" w:hAnsi="Arial" w:cs="Times New Roman"/>
        <w:b/>
        <w:color w:val="FFFFFF"/>
        <w:sz w:val="22"/>
      </w:rPr>
      <w:tblPr/>
      <w:tcPr>
        <w:shd w:val="clear" w:color="auto" w:fill="F79646"/>
      </w:tcPr>
    </w:tblStylePr>
    <w:tblStylePr w:type="lastCol">
      <w:rPr>
        <w:rFonts w:ascii="Arial" w:hAnsi="Arial" w:cs="Times New Roman"/>
        <w:b/>
        <w:color w:val="FFFFFF"/>
        <w:sz w:val="22"/>
      </w:rPr>
      <w:tblPr/>
      <w:tcPr>
        <w:shd w:val="clear" w:color="auto" w:fill="F79646"/>
      </w:tcPr>
    </w:tblStylePr>
    <w:tblStylePr w:type="band1Vert">
      <w:rPr>
        <w:rFonts w:cs="Times New Roman"/>
      </w:rPr>
      <w:tblPr/>
      <w:tcPr>
        <w:shd w:val="clear" w:color="auto" w:fill="FBCEAA"/>
      </w:tcPr>
    </w:tblStylePr>
    <w:tblStylePr w:type="band1Horz">
      <w:rPr>
        <w:rFonts w:cs="Times New Roman"/>
      </w:rPr>
      <w:tblPr/>
      <w:tcPr>
        <w:shd w:val="clear" w:color="auto" w:fill="FBCEAA"/>
      </w:tcPr>
    </w:tblStylePr>
  </w:style>
  <w:style w:type="table" w:customStyle="1" w:styleId="GridTable6Colorful-Accent1">
    <w:name w:val="Grid Table 6 Colorful - Accent 1"/>
    <w:uiPriority w:val="99"/>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cs="Times New Roman"/>
        <w:b/>
        <w:color w:val="A6BFDD"/>
      </w:rPr>
      <w:tblPr/>
      <w:tcPr>
        <w:tcBorders>
          <w:bottom w:val="single" w:sz="12" w:space="0" w:color="A6BFDD"/>
        </w:tcBorders>
      </w:tcPr>
    </w:tblStylePr>
    <w:tblStylePr w:type="lastRow">
      <w:rPr>
        <w:rFonts w:cs="Times New Roman"/>
        <w:b/>
        <w:color w:val="A6BFDD"/>
      </w:rPr>
    </w:tblStylePr>
    <w:tblStylePr w:type="firstCol">
      <w:rPr>
        <w:rFonts w:cs="Times New Roman"/>
        <w:b/>
        <w:color w:val="A6BFDD"/>
      </w:rPr>
    </w:tblStylePr>
    <w:tblStylePr w:type="lastCol">
      <w:rPr>
        <w:rFonts w:cs="Times New Roman"/>
        <w:b/>
        <w:color w:val="A6BFDD"/>
      </w:rPr>
    </w:tblStylePr>
    <w:tblStylePr w:type="band1Vert">
      <w:rPr>
        <w:rFonts w:cs="Times New Roman"/>
      </w:rPr>
      <w:tblPr/>
      <w:tcPr>
        <w:shd w:val="clear" w:color="auto" w:fill="DAE5F1"/>
      </w:tcPr>
    </w:tblStylePr>
    <w:tblStylePr w:type="band1Horz">
      <w:rPr>
        <w:rFonts w:ascii="Arial" w:hAnsi="Arial" w:cs="Times New Roman"/>
        <w:color w:val="A6BFDD"/>
        <w:sz w:val="22"/>
      </w:rPr>
      <w:tblPr/>
      <w:tcPr>
        <w:shd w:val="clear" w:color="auto" w:fill="DAE5F1"/>
      </w:tcPr>
    </w:tblStylePr>
    <w:tblStylePr w:type="band2Horz">
      <w:rPr>
        <w:rFonts w:ascii="Arial" w:hAnsi="Arial" w:cs="Times New Roman"/>
        <w:color w:val="A6BFDD"/>
        <w:sz w:val="22"/>
      </w:rPr>
    </w:tblStylePr>
  </w:style>
  <w:style w:type="table" w:customStyle="1" w:styleId="GridTable6Colorful-Accent2">
    <w:name w:val="Grid Table 6 Colorful - Accent 2"/>
    <w:uiPriority w:val="99"/>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cs="Times New Roman"/>
        <w:b/>
        <w:color w:val="D99695"/>
      </w:rPr>
      <w:tblPr/>
      <w:tcPr>
        <w:tcBorders>
          <w:bottom w:val="single" w:sz="12" w:space="0" w:color="D99695"/>
        </w:tcBorders>
      </w:tcPr>
    </w:tblStylePr>
    <w:tblStylePr w:type="lastRow">
      <w:rPr>
        <w:rFonts w:cs="Times New Roman"/>
        <w:b/>
        <w:color w:val="D99695"/>
      </w:rPr>
    </w:tblStylePr>
    <w:tblStylePr w:type="firstCol">
      <w:rPr>
        <w:rFonts w:cs="Times New Roman"/>
        <w:b/>
        <w:color w:val="D99695"/>
      </w:rPr>
    </w:tblStylePr>
    <w:tblStylePr w:type="lastCol">
      <w:rPr>
        <w:rFonts w:cs="Times New Roman"/>
        <w:b/>
        <w:color w:val="D99695"/>
      </w:rPr>
    </w:tblStylePr>
    <w:tblStylePr w:type="band1Vert">
      <w:rPr>
        <w:rFonts w:cs="Times New Roman"/>
      </w:rPr>
      <w:tblPr/>
      <w:tcPr>
        <w:shd w:val="clear" w:color="auto" w:fill="F2DCDC"/>
      </w:tcPr>
    </w:tblStylePr>
    <w:tblStylePr w:type="band1Horz">
      <w:rPr>
        <w:rFonts w:ascii="Arial" w:hAnsi="Arial" w:cs="Times New Roman"/>
        <w:color w:val="D99695"/>
        <w:sz w:val="22"/>
      </w:rPr>
      <w:tblPr/>
      <w:tcPr>
        <w:shd w:val="clear" w:color="auto" w:fill="F2DCDC"/>
      </w:tcPr>
    </w:tblStylePr>
    <w:tblStylePr w:type="band2Horz">
      <w:rPr>
        <w:rFonts w:ascii="Arial" w:hAnsi="Arial" w:cs="Times New Roman"/>
        <w:color w:val="D99695"/>
        <w:sz w:val="22"/>
      </w:rPr>
    </w:tblStylePr>
  </w:style>
  <w:style w:type="table" w:customStyle="1" w:styleId="GridTable6Colorful-Accent3">
    <w:name w:val="Grid Table 6 Colorful - Accent 3"/>
    <w:uiPriority w:val="99"/>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cs="Times New Roman"/>
        <w:b/>
        <w:color w:val="9ABB59"/>
      </w:rPr>
      <w:tblPr/>
      <w:tcPr>
        <w:tcBorders>
          <w:bottom w:val="single" w:sz="12" w:space="0" w:color="9ABB59"/>
        </w:tcBorders>
      </w:tcPr>
    </w:tblStylePr>
    <w:tblStylePr w:type="lastRow">
      <w:rPr>
        <w:rFonts w:cs="Times New Roman"/>
        <w:b/>
        <w:color w:val="9ABB59"/>
      </w:rPr>
    </w:tblStylePr>
    <w:tblStylePr w:type="firstCol">
      <w:rPr>
        <w:rFonts w:cs="Times New Roman"/>
        <w:b/>
        <w:color w:val="9ABB59"/>
      </w:rPr>
    </w:tblStylePr>
    <w:tblStylePr w:type="lastCol">
      <w:rPr>
        <w:rFonts w:cs="Times New Roman"/>
        <w:b/>
        <w:color w:val="9ABB59"/>
      </w:rPr>
    </w:tblStylePr>
    <w:tblStylePr w:type="band1Vert">
      <w:rPr>
        <w:rFonts w:cs="Times New Roman"/>
      </w:rPr>
      <w:tblPr/>
      <w:tcPr>
        <w:shd w:val="clear" w:color="auto" w:fill="EAF1DC"/>
      </w:tcPr>
    </w:tblStylePr>
    <w:tblStylePr w:type="band1Horz">
      <w:rPr>
        <w:rFonts w:ascii="Arial" w:hAnsi="Arial" w:cs="Times New Roman"/>
        <w:color w:val="9ABB59"/>
        <w:sz w:val="22"/>
      </w:rPr>
      <w:tblPr/>
      <w:tcPr>
        <w:shd w:val="clear" w:color="auto" w:fill="EAF1DC"/>
      </w:tcPr>
    </w:tblStylePr>
    <w:tblStylePr w:type="band2Horz">
      <w:rPr>
        <w:rFonts w:ascii="Arial" w:hAnsi="Arial" w:cs="Times New Roman"/>
        <w:color w:val="9ABB59"/>
        <w:sz w:val="22"/>
      </w:rPr>
    </w:tblStylePr>
  </w:style>
  <w:style w:type="table" w:customStyle="1" w:styleId="GridTable6Colorful-Accent4">
    <w:name w:val="Grid Table 6 Colorful - Accent 4"/>
    <w:uiPriority w:val="99"/>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cs="Times New Roman"/>
        <w:b/>
        <w:color w:val="B2A1C6"/>
      </w:rPr>
      <w:tblPr/>
      <w:tcPr>
        <w:tcBorders>
          <w:bottom w:val="single" w:sz="12" w:space="0" w:color="B2A1C6"/>
        </w:tcBorders>
      </w:tcPr>
    </w:tblStylePr>
    <w:tblStylePr w:type="lastRow">
      <w:rPr>
        <w:rFonts w:cs="Times New Roman"/>
        <w:b/>
        <w:color w:val="B2A1C6"/>
      </w:rPr>
    </w:tblStylePr>
    <w:tblStylePr w:type="firstCol">
      <w:rPr>
        <w:rFonts w:cs="Times New Roman"/>
        <w:b/>
        <w:color w:val="B2A1C6"/>
      </w:rPr>
    </w:tblStylePr>
    <w:tblStylePr w:type="lastCol">
      <w:rPr>
        <w:rFonts w:cs="Times New Roman"/>
        <w:b/>
        <w:color w:val="B2A1C6"/>
      </w:rPr>
    </w:tblStylePr>
    <w:tblStylePr w:type="band1Vert">
      <w:rPr>
        <w:rFonts w:cs="Times New Roman"/>
      </w:rPr>
      <w:tblPr/>
      <w:tcPr>
        <w:shd w:val="clear" w:color="auto" w:fill="E5DFEC"/>
      </w:tcPr>
    </w:tblStylePr>
    <w:tblStylePr w:type="band1Horz">
      <w:rPr>
        <w:rFonts w:ascii="Arial" w:hAnsi="Arial" w:cs="Times New Roman"/>
        <w:color w:val="B2A1C6"/>
        <w:sz w:val="22"/>
      </w:rPr>
      <w:tblPr/>
      <w:tcPr>
        <w:shd w:val="clear" w:color="auto" w:fill="E5DFEC"/>
      </w:tcPr>
    </w:tblStylePr>
    <w:tblStylePr w:type="band2Horz">
      <w:rPr>
        <w:rFonts w:ascii="Arial" w:hAnsi="Arial" w:cs="Times New Roman"/>
        <w:color w:val="B2A1C6"/>
        <w:sz w:val="22"/>
      </w:rPr>
    </w:tblStylePr>
  </w:style>
  <w:style w:type="table" w:customStyle="1" w:styleId="GridTable6Colorful-Accent5">
    <w:name w:val="Grid Table 6 Colorful - Accent 5"/>
    <w:uiPriority w:val="99"/>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rFonts w:cs="Times New Roman"/>
        <w:b/>
        <w:color w:val="266779"/>
      </w:rPr>
      <w:tblPr/>
      <w:tcPr>
        <w:tcBorders>
          <w:bottom w:val="single" w:sz="12" w:space="0" w:color="4BACC6"/>
        </w:tcBorders>
      </w:tcPr>
    </w:tblStylePr>
    <w:tblStylePr w:type="lastRow">
      <w:rPr>
        <w:rFonts w:cs="Times New Roman"/>
        <w:b/>
        <w:color w:val="266779"/>
      </w:rPr>
    </w:tblStylePr>
    <w:tblStylePr w:type="firstCol">
      <w:rPr>
        <w:rFonts w:cs="Times New Roman"/>
        <w:b/>
        <w:color w:val="266779"/>
      </w:rPr>
    </w:tblStylePr>
    <w:tblStylePr w:type="lastCol">
      <w:rPr>
        <w:rFonts w:cs="Times New Roman"/>
        <w:b/>
        <w:color w:val="266779"/>
      </w:rPr>
    </w:tblStylePr>
    <w:tblStylePr w:type="band1Vert">
      <w:rPr>
        <w:rFonts w:cs="Times New Roman"/>
      </w:rPr>
      <w:tblPr/>
      <w:tcPr>
        <w:shd w:val="clear" w:color="auto" w:fill="DAEEF3"/>
      </w:tcPr>
    </w:tblStylePr>
    <w:tblStylePr w:type="band1Horz">
      <w:rPr>
        <w:rFonts w:ascii="Arial" w:hAnsi="Arial" w:cs="Times New Roman"/>
        <w:color w:val="266779"/>
        <w:sz w:val="22"/>
      </w:rPr>
      <w:tblPr/>
      <w:tcPr>
        <w:shd w:val="clear" w:color="auto" w:fill="DAEEF3"/>
      </w:tcPr>
    </w:tblStylePr>
    <w:tblStylePr w:type="band2Horz">
      <w:rPr>
        <w:rFonts w:ascii="Arial" w:hAnsi="Arial" w:cs="Times New Roman"/>
        <w:color w:val="266779"/>
        <w:sz w:val="22"/>
      </w:rPr>
    </w:tblStylePr>
  </w:style>
  <w:style w:type="table" w:customStyle="1" w:styleId="GridTable6Colorful-Accent6">
    <w:name w:val="Grid Table 6 Colorful - Accent 6"/>
    <w:uiPriority w:val="99"/>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rFonts w:cs="Times New Roman"/>
        <w:b/>
        <w:color w:val="266779"/>
      </w:rPr>
      <w:tblPr/>
      <w:tcPr>
        <w:tcBorders>
          <w:bottom w:val="single" w:sz="12" w:space="0" w:color="F79646"/>
        </w:tcBorders>
      </w:tcPr>
    </w:tblStylePr>
    <w:tblStylePr w:type="lastRow">
      <w:rPr>
        <w:rFonts w:cs="Times New Roman"/>
        <w:b/>
        <w:color w:val="266779"/>
      </w:rPr>
    </w:tblStylePr>
    <w:tblStylePr w:type="firstCol">
      <w:rPr>
        <w:rFonts w:cs="Times New Roman"/>
        <w:b/>
        <w:color w:val="266779"/>
      </w:rPr>
    </w:tblStylePr>
    <w:tblStylePr w:type="lastCol">
      <w:rPr>
        <w:rFonts w:cs="Times New Roman"/>
        <w:b/>
        <w:color w:val="266779"/>
      </w:rPr>
    </w:tblStylePr>
    <w:tblStylePr w:type="band1Vert">
      <w:rPr>
        <w:rFonts w:cs="Times New Roman"/>
      </w:rPr>
      <w:tblPr/>
      <w:tcPr>
        <w:shd w:val="clear" w:color="auto" w:fill="FDE9D8"/>
      </w:tcPr>
    </w:tblStylePr>
    <w:tblStylePr w:type="band1Horz">
      <w:rPr>
        <w:rFonts w:ascii="Arial" w:hAnsi="Arial" w:cs="Times New Roman"/>
        <w:color w:val="266779"/>
        <w:sz w:val="22"/>
      </w:rPr>
      <w:tblPr/>
      <w:tcPr>
        <w:shd w:val="clear" w:color="auto" w:fill="FDE9D8"/>
      </w:tcPr>
    </w:tblStylePr>
    <w:tblStylePr w:type="band2Horz">
      <w:rPr>
        <w:rFonts w:ascii="Arial" w:hAnsi="Arial" w:cs="Times New Roman"/>
        <w:color w:val="266779"/>
        <w:sz w:val="22"/>
      </w:rPr>
    </w:tblStylePr>
  </w:style>
  <w:style w:type="table" w:customStyle="1" w:styleId="GridTable7Colorful-Accent1">
    <w:name w:val="Grid Table 7 Colorful - Accent 1"/>
    <w:uiPriority w:val="99"/>
    <w:tblPr>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Times New Roman"/>
        <w:b/>
        <w:color w:val="A6BFDD"/>
        <w:sz w:val="22"/>
      </w:rPr>
      <w:tblPr/>
      <w:tcPr>
        <w:tcBorders>
          <w:top w:val="nil"/>
          <w:left w:val="nil"/>
          <w:bottom w:val="single" w:sz="4" w:space="0" w:color="A6BFDD"/>
          <w:right w:val="nil"/>
        </w:tcBorders>
        <w:shd w:val="clear" w:color="auto" w:fill="FFFFFF"/>
      </w:tcPr>
    </w:tblStylePr>
    <w:tblStylePr w:type="lastRow">
      <w:rPr>
        <w:rFonts w:ascii="Arial" w:hAnsi="Arial" w:cs="Times New Roman"/>
        <w:b/>
        <w:color w:val="A6BFDD"/>
        <w:sz w:val="22"/>
      </w:rPr>
      <w:tblPr/>
      <w:tcPr>
        <w:tcBorders>
          <w:top w:val="single" w:sz="4" w:space="0" w:color="A6BFDD"/>
          <w:left w:val="nil"/>
          <w:bottom w:val="nil"/>
          <w:right w:val="nil"/>
        </w:tcBorders>
        <w:shd w:val="clear" w:color="auto" w:fill="FFFFFF"/>
      </w:tcPr>
    </w:tblStylePr>
    <w:tblStylePr w:type="firstCol">
      <w:pPr>
        <w:jc w:val="right"/>
      </w:pPr>
      <w:rPr>
        <w:rFonts w:ascii="Arial" w:hAnsi="Arial" w:cs="Times New Roman"/>
        <w:i/>
        <w:color w:val="A6BFDD"/>
        <w:sz w:val="22"/>
      </w:rPr>
      <w:tblPr/>
      <w:tcPr>
        <w:tcBorders>
          <w:top w:val="nil"/>
          <w:left w:val="nil"/>
          <w:bottom w:val="nil"/>
          <w:right w:val="single" w:sz="4" w:space="0" w:color="A6BFDD"/>
        </w:tcBorders>
        <w:shd w:val="clear" w:color="auto" w:fill="FFFFFF"/>
      </w:tcPr>
    </w:tblStylePr>
    <w:tblStylePr w:type="lastCol">
      <w:rPr>
        <w:rFonts w:ascii="Arial" w:hAnsi="Arial" w:cs="Times New Roman"/>
        <w:i/>
        <w:color w:val="A6BFDD"/>
        <w:sz w:val="22"/>
      </w:rPr>
      <w:tblPr/>
      <w:tcPr>
        <w:tcBorders>
          <w:top w:val="nil"/>
          <w:left w:val="single" w:sz="4" w:space="0" w:color="A6BFDD"/>
          <w:bottom w:val="nil"/>
          <w:right w:val="nil"/>
        </w:tcBorders>
        <w:shd w:val="clear" w:color="auto" w:fill="FFFFFF"/>
      </w:tcPr>
    </w:tblStylePr>
    <w:tblStylePr w:type="band1Vert">
      <w:rPr>
        <w:rFonts w:cs="Times New Roman"/>
      </w:rPr>
      <w:tblPr/>
      <w:tcPr>
        <w:shd w:val="clear" w:color="auto" w:fill="DAE5F1"/>
      </w:tcPr>
    </w:tblStylePr>
    <w:tblStylePr w:type="band1Horz">
      <w:rPr>
        <w:rFonts w:ascii="Arial" w:hAnsi="Arial" w:cs="Times New Roman"/>
        <w:color w:val="A6BFDD"/>
        <w:sz w:val="22"/>
      </w:rPr>
      <w:tblPr/>
      <w:tcPr>
        <w:shd w:val="clear" w:color="auto" w:fill="DAE5F1"/>
      </w:tcPr>
    </w:tblStylePr>
    <w:tblStylePr w:type="band2Horz">
      <w:rPr>
        <w:rFonts w:ascii="Arial" w:hAnsi="Arial" w:cs="Times New Roman"/>
        <w:color w:val="A6BFDD"/>
        <w:sz w:val="22"/>
      </w:rPr>
    </w:tblStylePr>
  </w:style>
  <w:style w:type="table" w:customStyle="1" w:styleId="GridTable7Colorful-Accent2">
    <w:name w:val="Grid Table 7 Colorful - Accent 2"/>
    <w:uiPriority w:val="99"/>
    <w:tblPr>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Times New Roman"/>
        <w:b/>
        <w:color w:val="D99695"/>
        <w:sz w:val="22"/>
      </w:rPr>
      <w:tblPr/>
      <w:tcPr>
        <w:tcBorders>
          <w:top w:val="nil"/>
          <w:left w:val="nil"/>
          <w:bottom w:val="single" w:sz="4" w:space="0" w:color="D99695"/>
          <w:right w:val="nil"/>
        </w:tcBorders>
        <w:shd w:val="clear" w:color="auto" w:fill="FFFFFF"/>
      </w:tcPr>
    </w:tblStylePr>
    <w:tblStylePr w:type="lastRow">
      <w:rPr>
        <w:rFonts w:ascii="Arial" w:hAnsi="Arial" w:cs="Times New Roman"/>
        <w:b/>
        <w:color w:val="D99695"/>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cs="Times New Roman"/>
        <w:i/>
        <w:color w:val="D99695"/>
        <w:sz w:val="22"/>
      </w:rPr>
      <w:tblPr/>
      <w:tcPr>
        <w:tcBorders>
          <w:top w:val="nil"/>
          <w:left w:val="nil"/>
          <w:bottom w:val="nil"/>
          <w:right w:val="single" w:sz="4" w:space="0" w:color="D99695"/>
        </w:tcBorders>
        <w:shd w:val="clear" w:color="auto" w:fill="FFFFFF"/>
      </w:tcPr>
    </w:tblStylePr>
    <w:tblStylePr w:type="lastCol">
      <w:rPr>
        <w:rFonts w:ascii="Arial" w:hAnsi="Arial" w:cs="Times New Roman"/>
        <w:i/>
        <w:color w:val="D99695"/>
        <w:sz w:val="22"/>
      </w:rPr>
      <w:tblPr/>
      <w:tcPr>
        <w:tcBorders>
          <w:top w:val="nil"/>
          <w:left w:val="single" w:sz="4" w:space="0" w:color="D99695"/>
          <w:bottom w:val="nil"/>
          <w:right w:val="nil"/>
        </w:tcBorders>
        <w:shd w:val="clear" w:color="auto" w:fill="FFFFFF"/>
      </w:tcPr>
    </w:tblStylePr>
    <w:tblStylePr w:type="band1Vert">
      <w:rPr>
        <w:rFonts w:cs="Times New Roman"/>
      </w:rPr>
      <w:tblPr/>
      <w:tcPr>
        <w:shd w:val="clear" w:color="auto" w:fill="F2DCDC"/>
      </w:tcPr>
    </w:tblStylePr>
    <w:tblStylePr w:type="band1Horz">
      <w:rPr>
        <w:rFonts w:ascii="Arial" w:hAnsi="Arial" w:cs="Times New Roman"/>
        <w:color w:val="D99695"/>
        <w:sz w:val="22"/>
      </w:rPr>
      <w:tblPr/>
      <w:tcPr>
        <w:shd w:val="clear" w:color="auto" w:fill="F2DCDC"/>
      </w:tcPr>
    </w:tblStylePr>
    <w:tblStylePr w:type="band2Horz">
      <w:rPr>
        <w:rFonts w:ascii="Arial" w:hAnsi="Arial" w:cs="Times New Roman"/>
        <w:color w:val="D99695"/>
        <w:sz w:val="22"/>
      </w:rPr>
    </w:tblStylePr>
  </w:style>
  <w:style w:type="table" w:customStyle="1" w:styleId="GridTable7Colorful-Accent3">
    <w:name w:val="Grid Table 7 Colorful - Accent 3"/>
    <w:uiPriority w:val="99"/>
    <w:tblPr>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Times New Roman"/>
        <w:b/>
        <w:color w:val="9ABB59"/>
        <w:sz w:val="22"/>
      </w:rPr>
      <w:tblPr/>
      <w:tcPr>
        <w:tcBorders>
          <w:top w:val="nil"/>
          <w:left w:val="nil"/>
          <w:bottom w:val="single" w:sz="4" w:space="0" w:color="9ABB59"/>
          <w:right w:val="nil"/>
        </w:tcBorders>
        <w:shd w:val="clear" w:color="auto" w:fill="FFFFFF"/>
      </w:tcPr>
    </w:tblStylePr>
    <w:tblStylePr w:type="lastRow">
      <w:rPr>
        <w:rFonts w:ascii="Arial" w:hAnsi="Arial" w:cs="Times New Roman"/>
        <w:b/>
        <w:color w:val="9ABB59"/>
        <w:sz w:val="22"/>
      </w:rPr>
      <w:tblPr/>
      <w:tcPr>
        <w:tcBorders>
          <w:top w:val="single" w:sz="4" w:space="0" w:color="9ABB59"/>
          <w:left w:val="nil"/>
          <w:bottom w:val="nil"/>
          <w:right w:val="nil"/>
        </w:tcBorders>
        <w:shd w:val="clear" w:color="auto" w:fill="FFFFFF"/>
      </w:tcPr>
    </w:tblStylePr>
    <w:tblStylePr w:type="firstCol">
      <w:pPr>
        <w:jc w:val="right"/>
      </w:pPr>
      <w:rPr>
        <w:rFonts w:ascii="Arial" w:hAnsi="Arial" w:cs="Times New Roman"/>
        <w:i/>
        <w:color w:val="9ABB59"/>
        <w:sz w:val="22"/>
      </w:rPr>
      <w:tblPr/>
      <w:tcPr>
        <w:tcBorders>
          <w:top w:val="nil"/>
          <w:left w:val="nil"/>
          <w:bottom w:val="nil"/>
          <w:right w:val="single" w:sz="4" w:space="0" w:color="9ABB59"/>
        </w:tcBorders>
        <w:shd w:val="clear" w:color="auto" w:fill="FFFFFF"/>
      </w:tcPr>
    </w:tblStylePr>
    <w:tblStylePr w:type="lastCol">
      <w:rPr>
        <w:rFonts w:ascii="Arial" w:hAnsi="Arial" w:cs="Times New Roman"/>
        <w:i/>
        <w:color w:val="9ABB59"/>
        <w:sz w:val="22"/>
      </w:rPr>
      <w:tblPr/>
      <w:tcPr>
        <w:tcBorders>
          <w:top w:val="nil"/>
          <w:left w:val="single" w:sz="4" w:space="0" w:color="9ABB59"/>
          <w:bottom w:val="nil"/>
          <w:right w:val="nil"/>
        </w:tcBorders>
        <w:shd w:val="clear" w:color="auto" w:fill="FFFFFF"/>
      </w:tcPr>
    </w:tblStylePr>
    <w:tblStylePr w:type="band1Vert">
      <w:rPr>
        <w:rFonts w:cs="Times New Roman"/>
      </w:rPr>
      <w:tblPr/>
      <w:tcPr>
        <w:shd w:val="clear" w:color="auto" w:fill="EAF1DC"/>
      </w:tcPr>
    </w:tblStylePr>
    <w:tblStylePr w:type="band1Horz">
      <w:rPr>
        <w:rFonts w:ascii="Arial" w:hAnsi="Arial" w:cs="Times New Roman"/>
        <w:color w:val="9ABB59"/>
        <w:sz w:val="22"/>
      </w:rPr>
      <w:tblPr/>
      <w:tcPr>
        <w:shd w:val="clear" w:color="auto" w:fill="EAF1DC"/>
      </w:tcPr>
    </w:tblStylePr>
    <w:tblStylePr w:type="band2Horz">
      <w:rPr>
        <w:rFonts w:ascii="Arial" w:hAnsi="Arial" w:cs="Times New Roman"/>
        <w:color w:val="9ABB59"/>
        <w:sz w:val="22"/>
      </w:rPr>
    </w:tblStylePr>
  </w:style>
  <w:style w:type="table" w:customStyle="1" w:styleId="GridTable7Colorful-Accent4">
    <w:name w:val="Grid Table 7 Colorful - Accent 4"/>
    <w:uiPriority w:val="99"/>
    <w:tblPr>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Times New Roman"/>
        <w:b/>
        <w:color w:val="B2A1C6"/>
        <w:sz w:val="22"/>
      </w:rPr>
      <w:tblPr/>
      <w:tcPr>
        <w:tcBorders>
          <w:top w:val="nil"/>
          <w:left w:val="nil"/>
          <w:bottom w:val="single" w:sz="4" w:space="0" w:color="B2A1C6"/>
          <w:right w:val="nil"/>
        </w:tcBorders>
        <w:shd w:val="clear" w:color="auto" w:fill="FFFFFF"/>
      </w:tcPr>
    </w:tblStylePr>
    <w:tblStylePr w:type="lastRow">
      <w:rPr>
        <w:rFonts w:ascii="Arial" w:hAnsi="Arial" w:cs="Times New Roman"/>
        <w:b/>
        <w:color w:val="B2A1C6"/>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cs="Times New Roman"/>
        <w:i/>
        <w:color w:val="B2A1C6"/>
        <w:sz w:val="22"/>
      </w:rPr>
      <w:tblPr/>
      <w:tcPr>
        <w:tcBorders>
          <w:top w:val="nil"/>
          <w:left w:val="nil"/>
          <w:bottom w:val="nil"/>
          <w:right w:val="single" w:sz="4" w:space="0" w:color="B2A1C6"/>
        </w:tcBorders>
        <w:shd w:val="clear" w:color="auto" w:fill="FFFFFF"/>
      </w:tcPr>
    </w:tblStylePr>
    <w:tblStylePr w:type="lastCol">
      <w:rPr>
        <w:rFonts w:ascii="Arial" w:hAnsi="Arial" w:cs="Times New Roman"/>
        <w:i/>
        <w:color w:val="B2A1C6"/>
        <w:sz w:val="22"/>
      </w:rPr>
      <w:tblPr/>
      <w:tcPr>
        <w:tcBorders>
          <w:top w:val="nil"/>
          <w:left w:val="single" w:sz="4" w:space="0" w:color="B2A1C6"/>
          <w:bottom w:val="nil"/>
          <w:right w:val="nil"/>
        </w:tcBorders>
        <w:shd w:val="clear" w:color="auto" w:fill="FFFFFF"/>
      </w:tcPr>
    </w:tblStylePr>
    <w:tblStylePr w:type="band1Vert">
      <w:rPr>
        <w:rFonts w:cs="Times New Roman"/>
      </w:rPr>
      <w:tblPr/>
      <w:tcPr>
        <w:shd w:val="clear" w:color="auto" w:fill="E5DFEC"/>
      </w:tcPr>
    </w:tblStylePr>
    <w:tblStylePr w:type="band1Horz">
      <w:rPr>
        <w:rFonts w:ascii="Arial" w:hAnsi="Arial" w:cs="Times New Roman"/>
        <w:color w:val="B2A1C6"/>
        <w:sz w:val="22"/>
      </w:rPr>
      <w:tblPr/>
      <w:tcPr>
        <w:shd w:val="clear" w:color="auto" w:fill="E5DFEC"/>
      </w:tcPr>
    </w:tblStylePr>
    <w:tblStylePr w:type="band2Horz">
      <w:rPr>
        <w:rFonts w:ascii="Arial" w:hAnsi="Arial" w:cs="Times New Roman"/>
        <w:color w:val="B2A1C6"/>
        <w:sz w:val="22"/>
      </w:rPr>
    </w:tblStylePr>
  </w:style>
  <w:style w:type="table" w:customStyle="1" w:styleId="GridTable7Colorful-Accent5">
    <w:name w:val="Grid Table 7 Colorful - Accent 5"/>
    <w:uiPriority w:val="99"/>
    <w:tblPr>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Times New Roman"/>
        <w:b/>
        <w:color w:val="266779"/>
        <w:sz w:val="22"/>
      </w:rPr>
      <w:tblPr/>
      <w:tcPr>
        <w:tcBorders>
          <w:top w:val="nil"/>
          <w:left w:val="nil"/>
          <w:bottom w:val="single" w:sz="4" w:space="0" w:color="99D0DE"/>
          <w:right w:val="nil"/>
        </w:tcBorders>
        <w:shd w:val="clear" w:color="auto" w:fill="FFFFFF"/>
      </w:tcPr>
    </w:tblStylePr>
    <w:tblStylePr w:type="lastRow">
      <w:rPr>
        <w:rFonts w:ascii="Arial" w:hAnsi="Arial" w:cs="Times New Roman"/>
        <w:b/>
        <w:color w:val="266779"/>
        <w:sz w:val="22"/>
      </w:rPr>
      <w:tblPr/>
      <w:tcPr>
        <w:tcBorders>
          <w:top w:val="single" w:sz="4" w:space="0" w:color="99D0DE"/>
          <w:left w:val="nil"/>
          <w:bottom w:val="nil"/>
          <w:right w:val="nil"/>
        </w:tcBorders>
        <w:shd w:val="clear" w:color="auto" w:fill="FFFFFF"/>
      </w:tcPr>
    </w:tblStylePr>
    <w:tblStylePr w:type="firstCol">
      <w:pPr>
        <w:jc w:val="right"/>
      </w:pPr>
      <w:rPr>
        <w:rFonts w:ascii="Arial" w:hAnsi="Arial" w:cs="Times New Roman"/>
        <w:i/>
        <w:color w:val="266779"/>
        <w:sz w:val="22"/>
      </w:rPr>
      <w:tblPr/>
      <w:tcPr>
        <w:tcBorders>
          <w:top w:val="nil"/>
          <w:left w:val="nil"/>
          <w:bottom w:val="nil"/>
          <w:right w:val="single" w:sz="4" w:space="0" w:color="99D0DE"/>
        </w:tcBorders>
        <w:shd w:val="clear" w:color="auto" w:fill="FFFFFF"/>
      </w:tcPr>
    </w:tblStylePr>
    <w:tblStylePr w:type="lastCol">
      <w:rPr>
        <w:rFonts w:ascii="Arial" w:hAnsi="Arial" w:cs="Times New Roman"/>
        <w:i/>
        <w:color w:val="266779"/>
        <w:sz w:val="22"/>
      </w:rPr>
      <w:tblPr/>
      <w:tcPr>
        <w:tcBorders>
          <w:top w:val="nil"/>
          <w:left w:val="single" w:sz="4" w:space="0" w:color="99D0DE"/>
          <w:bottom w:val="nil"/>
          <w:right w:val="nil"/>
        </w:tcBorders>
        <w:shd w:val="clear" w:color="auto" w:fill="FFFFFF"/>
      </w:tcPr>
    </w:tblStylePr>
    <w:tblStylePr w:type="band1Vert">
      <w:rPr>
        <w:rFonts w:cs="Times New Roman"/>
      </w:rPr>
      <w:tblPr/>
      <w:tcPr>
        <w:shd w:val="clear" w:color="auto" w:fill="DAEEF3"/>
      </w:tcPr>
    </w:tblStylePr>
    <w:tblStylePr w:type="band1Horz">
      <w:rPr>
        <w:rFonts w:ascii="Arial" w:hAnsi="Arial" w:cs="Times New Roman"/>
        <w:color w:val="266779"/>
        <w:sz w:val="22"/>
      </w:rPr>
      <w:tblPr/>
      <w:tcPr>
        <w:shd w:val="clear" w:color="auto" w:fill="DAEEF3"/>
      </w:tcPr>
    </w:tblStylePr>
    <w:tblStylePr w:type="band2Horz">
      <w:rPr>
        <w:rFonts w:ascii="Arial" w:hAnsi="Arial" w:cs="Times New Roman"/>
        <w:color w:val="266779"/>
        <w:sz w:val="22"/>
      </w:rPr>
    </w:tblStylePr>
  </w:style>
  <w:style w:type="table" w:customStyle="1" w:styleId="GridTable7Colorful-Accent6">
    <w:name w:val="Grid Table 7 Colorful - Accent 6"/>
    <w:uiPriority w:val="99"/>
    <w:tblPr>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Times New Roman"/>
        <w:b/>
        <w:color w:val="B15407"/>
        <w:sz w:val="22"/>
      </w:rPr>
      <w:tblPr/>
      <w:tcPr>
        <w:tcBorders>
          <w:top w:val="nil"/>
          <w:left w:val="nil"/>
          <w:bottom w:val="single" w:sz="4" w:space="0" w:color="FAC396"/>
          <w:right w:val="nil"/>
        </w:tcBorders>
        <w:shd w:val="clear" w:color="auto" w:fill="FFFFFF"/>
      </w:tcPr>
    </w:tblStylePr>
    <w:tblStylePr w:type="lastRow">
      <w:rPr>
        <w:rFonts w:ascii="Arial" w:hAnsi="Arial" w:cs="Times New Roman"/>
        <w:b/>
        <w:color w:val="B15407"/>
        <w:sz w:val="22"/>
      </w:rPr>
      <w:tblPr/>
      <w:tcPr>
        <w:tcBorders>
          <w:top w:val="single" w:sz="4" w:space="0" w:color="FAC396"/>
          <w:left w:val="nil"/>
          <w:bottom w:val="nil"/>
          <w:right w:val="nil"/>
        </w:tcBorders>
        <w:shd w:val="clear" w:color="auto" w:fill="FFFFFF"/>
      </w:tcPr>
    </w:tblStylePr>
    <w:tblStylePr w:type="firstCol">
      <w:pPr>
        <w:jc w:val="right"/>
      </w:pPr>
      <w:rPr>
        <w:rFonts w:ascii="Arial" w:hAnsi="Arial" w:cs="Times New Roman"/>
        <w:i/>
        <w:color w:val="B15407"/>
        <w:sz w:val="22"/>
      </w:rPr>
      <w:tblPr/>
      <w:tcPr>
        <w:tcBorders>
          <w:top w:val="nil"/>
          <w:left w:val="nil"/>
          <w:bottom w:val="nil"/>
          <w:right w:val="single" w:sz="4" w:space="0" w:color="FAC396"/>
        </w:tcBorders>
        <w:shd w:val="clear" w:color="auto" w:fill="FFFFFF"/>
      </w:tcPr>
    </w:tblStylePr>
    <w:tblStylePr w:type="lastCol">
      <w:rPr>
        <w:rFonts w:ascii="Arial" w:hAnsi="Arial" w:cs="Times New Roman"/>
        <w:i/>
        <w:color w:val="B15407"/>
        <w:sz w:val="22"/>
      </w:rPr>
      <w:tblPr/>
      <w:tcPr>
        <w:tcBorders>
          <w:top w:val="nil"/>
          <w:left w:val="single" w:sz="4" w:space="0" w:color="FAC396"/>
          <w:bottom w:val="nil"/>
          <w:right w:val="nil"/>
        </w:tcBorders>
        <w:shd w:val="clear" w:color="auto" w:fill="FFFFFF"/>
      </w:tcPr>
    </w:tblStylePr>
    <w:tblStylePr w:type="band1Vert">
      <w:rPr>
        <w:rFonts w:cs="Times New Roman"/>
      </w:rPr>
      <w:tblPr/>
      <w:tcPr>
        <w:shd w:val="clear" w:color="auto" w:fill="FDE9D8"/>
      </w:tcPr>
    </w:tblStylePr>
    <w:tblStylePr w:type="band1Horz">
      <w:rPr>
        <w:rFonts w:ascii="Arial" w:hAnsi="Arial" w:cs="Times New Roman"/>
        <w:color w:val="B15407"/>
        <w:sz w:val="22"/>
      </w:rPr>
      <w:tblPr/>
      <w:tcPr>
        <w:shd w:val="clear" w:color="auto" w:fill="FDE9D8"/>
      </w:tcPr>
    </w:tblStylePr>
    <w:tblStylePr w:type="band2Horz">
      <w:rPr>
        <w:rFonts w:ascii="Arial" w:hAnsi="Arial" w:cs="Times New Roman"/>
        <w:color w:val="B15407"/>
        <w:sz w:val="22"/>
      </w:rPr>
    </w:tblStylePr>
  </w:style>
  <w:style w:type="table" w:customStyle="1" w:styleId="ListTable1Light-Accent1">
    <w:name w:val="List Table 1 Light - Accent 1"/>
    <w:uiPriority w:val="99"/>
    <w:tblPr>
      <w:tblCellMar>
        <w:top w:w="0" w:type="dxa"/>
        <w:left w:w="108" w:type="dxa"/>
        <w:bottom w:w="0" w:type="dxa"/>
        <w:right w:w="108" w:type="dxa"/>
      </w:tblCellMar>
    </w:tblPr>
    <w:tblStylePr w:type="firstRow">
      <w:rPr>
        <w:rFonts w:cs="Times New Roman"/>
        <w:b/>
        <w:color w:val="404040"/>
      </w:rPr>
      <w:tblPr/>
      <w:tcPr>
        <w:tcBorders>
          <w:top w:val="nil"/>
          <w:left w:val="nil"/>
          <w:bottom w:val="single" w:sz="4" w:space="0" w:color="4F81BD"/>
          <w:right w:val="nil"/>
        </w:tcBorders>
      </w:tcPr>
    </w:tblStylePr>
    <w:tblStylePr w:type="lastRow">
      <w:rPr>
        <w:rFonts w:cs="Times New Roman"/>
        <w:b/>
        <w:color w:val="404040"/>
      </w:rPr>
      <w:tblPr/>
      <w:tcPr>
        <w:tcBorders>
          <w:top w:val="single" w:sz="4" w:space="0" w:color="4F81BD"/>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auto" w:fill="D2DFEE"/>
      </w:tcPr>
    </w:tblStylePr>
    <w:tblStylePr w:type="band1Horz">
      <w:rPr>
        <w:rFonts w:cs="Times New Roman"/>
      </w:rPr>
      <w:tblPr/>
      <w:tcPr>
        <w:shd w:val="clear" w:color="auto" w:fill="D2DFEE"/>
      </w:tcPr>
    </w:tblStylePr>
  </w:style>
  <w:style w:type="table" w:customStyle="1" w:styleId="ListTable1Light-Accent2">
    <w:name w:val="List Table 1 Light - Accent 2"/>
    <w:uiPriority w:val="99"/>
    <w:tblPr>
      <w:tblCellMar>
        <w:top w:w="0" w:type="dxa"/>
        <w:left w:w="108" w:type="dxa"/>
        <w:bottom w:w="0" w:type="dxa"/>
        <w:right w:w="108" w:type="dxa"/>
      </w:tblCellMar>
    </w:tblPr>
    <w:tblStylePr w:type="firstRow">
      <w:rPr>
        <w:rFonts w:cs="Times New Roman"/>
        <w:b/>
        <w:color w:val="404040"/>
      </w:rPr>
      <w:tblPr/>
      <w:tcPr>
        <w:tcBorders>
          <w:top w:val="nil"/>
          <w:left w:val="nil"/>
          <w:bottom w:val="single" w:sz="4" w:space="0" w:color="C0504D"/>
          <w:right w:val="nil"/>
        </w:tcBorders>
      </w:tcPr>
    </w:tblStylePr>
    <w:tblStylePr w:type="lastRow">
      <w:rPr>
        <w:rFonts w:cs="Times New Roman"/>
        <w:b/>
        <w:color w:val="404040"/>
      </w:rPr>
      <w:tblPr/>
      <w:tcPr>
        <w:tcBorders>
          <w:top w:val="single" w:sz="4" w:space="0" w:color="C0504D"/>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auto" w:fill="EFD2D2"/>
      </w:tcPr>
    </w:tblStylePr>
    <w:tblStylePr w:type="band1Horz">
      <w:rPr>
        <w:rFonts w:cs="Times New Roman"/>
      </w:rPr>
      <w:tblPr/>
      <w:tcPr>
        <w:shd w:val="clear" w:color="auto" w:fill="EFD2D2"/>
      </w:tcPr>
    </w:tblStylePr>
  </w:style>
  <w:style w:type="table" w:customStyle="1" w:styleId="ListTable1Light-Accent3">
    <w:name w:val="List Table 1 Light - Accent 3"/>
    <w:uiPriority w:val="99"/>
    <w:tblPr>
      <w:tblCellMar>
        <w:top w:w="0" w:type="dxa"/>
        <w:left w:w="108" w:type="dxa"/>
        <w:bottom w:w="0" w:type="dxa"/>
        <w:right w:w="108" w:type="dxa"/>
      </w:tblCellMar>
    </w:tblPr>
    <w:tblStylePr w:type="firstRow">
      <w:rPr>
        <w:rFonts w:cs="Times New Roman"/>
        <w:b/>
        <w:color w:val="404040"/>
      </w:rPr>
      <w:tblPr/>
      <w:tcPr>
        <w:tcBorders>
          <w:top w:val="nil"/>
          <w:left w:val="nil"/>
          <w:bottom w:val="single" w:sz="4" w:space="0" w:color="9BBB59"/>
          <w:right w:val="nil"/>
        </w:tcBorders>
      </w:tcPr>
    </w:tblStylePr>
    <w:tblStylePr w:type="lastRow">
      <w:rPr>
        <w:rFonts w:cs="Times New Roman"/>
        <w:b/>
        <w:color w:val="404040"/>
      </w:rPr>
      <w:tblPr/>
      <w:tcPr>
        <w:tcBorders>
          <w:top w:val="single" w:sz="4" w:space="0" w:color="9BBB59"/>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auto" w:fill="E5EED5"/>
      </w:tcPr>
    </w:tblStylePr>
    <w:tblStylePr w:type="band1Horz">
      <w:rPr>
        <w:rFonts w:cs="Times New Roman"/>
      </w:rPr>
      <w:tblPr/>
      <w:tcPr>
        <w:shd w:val="clear" w:color="auto" w:fill="E5EED5"/>
      </w:tcPr>
    </w:tblStylePr>
  </w:style>
  <w:style w:type="table" w:customStyle="1" w:styleId="ListTable1Light-Accent4">
    <w:name w:val="List Table 1 Light - Accent 4"/>
    <w:uiPriority w:val="99"/>
    <w:tblPr>
      <w:tblCellMar>
        <w:top w:w="0" w:type="dxa"/>
        <w:left w:w="108" w:type="dxa"/>
        <w:bottom w:w="0" w:type="dxa"/>
        <w:right w:w="108" w:type="dxa"/>
      </w:tblCellMar>
    </w:tblPr>
    <w:tblStylePr w:type="firstRow">
      <w:rPr>
        <w:rFonts w:cs="Times New Roman"/>
        <w:b/>
        <w:color w:val="404040"/>
      </w:rPr>
      <w:tblPr/>
      <w:tcPr>
        <w:tcBorders>
          <w:top w:val="nil"/>
          <w:left w:val="nil"/>
          <w:bottom w:val="single" w:sz="4" w:space="0" w:color="8064A2"/>
          <w:right w:val="nil"/>
        </w:tcBorders>
      </w:tcPr>
    </w:tblStylePr>
    <w:tblStylePr w:type="lastRow">
      <w:rPr>
        <w:rFonts w:cs="Times New Roman"/>
        <w:b/>
        <w:color w:val="404040"/>
      </w:rPr>
      <w:tblPr/>
      <w:tcPr>
        <w:tcBorders>
          <w:top w:val="single" w:sz="4" w:space="0" w:color="8064A2"/>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auto" w:fill="DFD8E7"/>
      </w:tcPr>
    </w:tblStylePr>
    <w:tblStylePr w:type="band1Horz">
      <w:rPr>
        <w:rFonts w:cs="Times New Roman"/>
      </w:rPr>
      <w:tblPr/>
      <w:tcPr>
        <w:shd w:val="clear" w:color="auto" w:fill="DFD8E7"/>
      </w:tcPr>
    </w:tblStylePr>
  </w:style>
  <w:style w:type="table" w:customStyle="1" w:styleId="ListTable1Light-Accent5">
    <w:name w:val="List Table 1 Light - Accent 5"/>
    <w:uiPriority w:val="99"/>
    <w:tblPr>
      <w:tblCellMar>
        <w:top w:w="0" w:type="dxa"/>
        <w:left w:w="108" w:type="dxa"/>
        <w:bottom w:w="0" w:type="dxa"/>
        <w:right w:w="108" w:type="dxa"/>
      </w:tblCellMar>
    </w:tblPr>
    <w:tblStylePr w:type="firstRow">
      <w:rPr>
        <w:rFonts w:cs="Times New Roman"/>
        <w:b/>
        <w:color w:val="404040"/>
      </w:rPr>
      <w:tblPr/>
      <w:tcPr>
        <w:tcBorders>
          <w:top w:val="nil"/>
          <w:left w:val="nil"/>
          <w:bottom w:val="single" w:sz="4" w:space="0" w:color="4BACC6"/>
          <w:right w:val="nil"/>
        </w:tcBorders>
      </w:tcPr>
    </w:tblStylePr>
    <w:tblStylePr w:type="lastRow">
      <w:rPr>
        <w:rFonts w:cs="Times New Roman"/>
        <w:b/>
        <w:color w:val="404040"/>
      </w:rPr>
      <w:tblPr/>
      <w:tcPr>
        <w:tcBorders>
          <w:top w:val="single" w:sz="4" w:space="0" w:color="4BACC6"/>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auto" w:fill="D1EAF0"/>
      </w:tcPr>
    </w:tblStylePr>
    <w:tblStylePr w:type="band1Horz">
      <w:rPr>
        <w:rFonts w:cs="Times New Roman"/>
      </w:rPr>
      <w:tblPr/>
      <w:tcPr>
        <w:shd w:val="clear" w:color="auto" w:fill="D1EAF0"/>
      </w:tcPr>
    </w:tblStylePr>
  </w:style>
  <w:style w:type="table" w:customStyle="1" w:styleId="ListTable1Light-Accent6">
    <w:name w:val="List Table 1 Light - Accent 6"/>
    <w:uiPriority w:val="99"/>
    <w:tblPr>
      <w:tblCellMar>
        <w:top w:w="0" w:type="dxa"/>
        <w:left w:w="108" w:type="dxa"/>
        <w:bottom w:w="0" w:type="dxa"/>
        <w:right w:w="108" w:type="dxa"/>
      </w:tblCellMar>
    </w:tblPr>
    <w:tblStylePr w:type="firstRow">
      <w:rPr>
        <w:rFonts w:cs="Times New Roman"/>
        <w:b/>
        <w:color w:val="404040"/>
      </w:rPr>
      <w:tblPr/>
      <w:tcPr>
        <w:tcBorders>
          <w:top w:val="nil"/>
          <w:left w:val="nil"/>
          <w:bottom w:val="single" w:sz="4" w:space="0" w:color="F79646"/>
          <w:right w:val="nil"/>
        </w:tcBorders>
      </w:tcPr>
    </w:tblStylePr>
    <w:tblStylePr w:type="lastRow">
      <w:rPr>
        <w:rFonts w:cs="Times New Roman"/>
        <w:b/>
        <w:color w:val="404040"/>
      </w:rPr>
      <w:tblPr/>
      <w:tcPr>
        <w:tcBorders>
          <w:top w:val="single" w:sz="4" w:space="0" w:color="F79646"/>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ListTable2-Accent1">
    <w:name w:val="List Table 2 - Accent 1"/>
    <w:uiPriority w:val="99"/>
    <w:tblPr>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BB7D9"/>
          <w:left w:val="nil"/>
          <w:bottom w:val="single" w:sz="4" w:space="0" w:color="9BB7D9"/>
          <w:right w:val="nil"/>
        </w:tcBorders>
      </w:tcPr>
    </w:tblStylePr>
    <w:tblStylePr w:type="lastRow">
      <w:rPr>
        <w:rFonts w:ascii="Arial" w:hAnsi="Arial" w:cs="Times New Roman"/>
        <w:b/>
        <w:color w:val="404040"/>
        <w:sz w:val="22"/>
      </w:rPr>
      <w:tblPr/>
      <w:tcPr>
        <w:tcBorders>
          <w:top w:val="single" w:sz="4" w:space="0" w:color="9BB7D9"/>
          <w:left w:val="nil"/>
          <w:bottom w:val="single" w:sz="4" w:space="0" w:color="9BB7D9"/>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auto" w:fill="D2DFEE"/>
      </w:tcPr>
    </w:tblStylePr>
    <w:tblStylePr w:type="band1Horz">
      <w:rPr>
        <w:rFonts w:ascii="Arial" w:hAnsi="Arial" w:cs="Times New Roman"/>
        <w:color w:val="404040"/>
        <w:sz w:val="22"/>
      </w:rPr>
      <w:tblPr/>
      <w:tcPr>
        <w:shd w:val="clear" w:color="auto" w:fill="D2DFEE"/>
      </w:tcPr>
    </w:tblStylePr>
  </w:style>
  <w:style w:type="table" w:customStyle="1" w:styleId="ListTable2-Accent2">
    <w:name w:val="List Table 2 - Accent 2"/>
    <w:uiPriority w:val="99"/>
    <w:tblPr>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DB9B9A"/>
          <w:left w:val="nil"/>
          <w:bottom w:val="single" w:sz="4" w:space="0" w:color="DB9B9A"/>
          <w:right w:val="nil"/>
        </w:tcBorders>
      </w:tcPr>
    </w:tblStylePr>
    <w:tblStylePr w:type="lastRow">
      <w:rPr>
        <w:rFonts w:ascii="Arial" w:hAnsi="Arial" w:cs="Times New Roman"/>
        <w:b/>
        <w:color w:val="404040"/>
        <w:sz w:val="22"/>
      </w:rPr>
      <w:tblPr/>
      <w:tcPr>
        <w:tcBorders>
          <w:top w:val="single" w:sz="4" w:space="0" w:color="DB9B9A"/>
          <w:left w:val="nil"/>
          <w:bottom w:val="single" w:sz="4" w:space="0" w:color="DB9B9A"/>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auto" w:fill="EFD2D2"/>
      </w:tcPr>
    </w:tblStylePr>
    <w:tblStylePr w:type="band1Horz">
      <w:rPr>
        <w:rFonts w:ascii="Arial" w:hAnsi="Arial" w:cs="Times New Roman"/>
        <w:color w:val="404040"/>
        <w:sz w:val="22"/>
      </w:rPr>
      <w:tblPr/>
      <w:tcPr>
        <w:shd w:val="clear" w:color="auto" w:fill="EFD2D2"/>
      </w:tcPr>
    </w:tblStylePr>
  </w:style>
  <w:style w:type="table" w:customStyle="1" w:styleId="ListTable2-Accent3">
    <w:name w:val="List Table 2 - Accent 3"/>
    <w:uiPriority w:val="99"/>
    <w:tblPr>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C6D8A1"/>
          <w:left w:val="nil"/>
          <w:bottom w:val="single" w:sz="4" w:space="0" w:color="C6D8A1"/>
          <w:right w:val="nil"/>
        </w:tcBorders>
      </w:tcPr>
    </w:tblStylePr>
    <w:tblStylePr w:type="lastRow">
      <w:rPr>
        <w:rFonts w:ascii="Arial" w:hAnsi="Arial" w:cs="Times New Roman"/>
        <w:b/>
        <w:color w:val="404040"/>
        <w:sz w:val="22"/>
      </w:rPr>
      <w:tblPr/>
      <w:tcPr>
        <w:tcBorders>
          <w:top w:val="single" w:sz="4" w:space="0" w:color="C6D8A1"/>
          <w:left w:val="nil"/>
          <w:bottom w:val="single" w:sz="4" w:space="0" w:color="C6D8A1"/>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auto" w:fill="E5EED5"/>
      </w:tcPr>
    </w:tblStylePr>
    <w:tblStylePr w:type="band1Horz">
      <w:rPr>
        <w:rFonts w:ascii="Arial" w:hAnsi="Arial" w:cs="Times New Roman"/>
        <w:color w:val="404040"/>
        <w:sz w:val="22"/>
      </w:rPr>
      <w:tblPr/>
      <w:tcPr>
        <w:shd w:val="clear" w:color="auto" w:fill="E5EED5"/>
      </w:tcPr>
    </w:tblStylePr>
  </w:style>
  <w:style w:type="table" w:customStyle="1" w:styleId="ListTable2-Accent4">
    <w:name w:val="List Table 2 - Accent 4"/>
    <w:uiPriority w:val="99"/>
    <w:tblPr>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B7A7CA"/>
          <w:left w:val="nil"/>
          <w:bottom w:val="single" w:sz="4" w:space="0" w:color="B7A7CA"/>
          <w:right w:val="nil"/>
        </w:tcBorders>
      </w:tcPr>
    </w:tblStylePr>
    <w:tblStylePr w:type="lastRow">
      <w:rPr>
        <w:rFonts w:ascii="Arial" w:hAnsi="Arial" w:cs="Times New Roman"/>
        <w:b/>
        <w:color w:val="404040"/>
        <w:sz w:val="22"/>
      </w:rPr>
      <w:tblPr/>
      <w:tcPr>
        <w:tcBorders>
          <w:top w:val="single" w:sz="4" w:space="0" w:color="B7A7CA"/>
          <w:left w:val="nil"/>
          <w:bottom w:val="single" w:sz="4" w:space="0" w:color="B7A7CA"/>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auto" w:fill="DFD8E7"/>
      </w:tcPr>
    </w:tblStylePr>
    <w:tblStylePr w:type="band1Horz">
      <w:rPr>
        <w:rFonts w:ascii="Arial" w:hAnsi="Arial" w:cs="Times New Roman"/>
        <w:color w:val="404040"/>
        <w:sz w:val="22"/>
      </w:rPr>
      <w:tblPr/>
      <w:tcPr>
        <w:shd w:val="clear" w:color="auto" w:fill="DFD8E7"/>
      </w:tcPr>
    </w:tblStylePr>
  </w:style>
  <w:style w:type="table" w:customStyle="1" w:styleId="ListTable2-Accent5">
    <w:name w:val="List Table 2 - Accent 5"/>
    <w:uiPriority w:val="99"/>
    <w:tblPr>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99D0DE"/>
          <w:left w:val="nil"/>
          <w:bottom w:val="single" w:sz="4" w:space="0" w:color="99D0DE"/>
          <w:right w:val="nil"/>
        </w:tcBorders>
      </w:tcPr>
    </w:tblStylePr>
    <w:tblStylePr w:type="lastRow">
      <w:rPr>
        <w:rFonts w:ascii="Arial" w:hAnsi="Arial" w:cs="Times New Roman"/>
        <w:b/>
        <w:color w:val="404040"/>
        <w:sz w:val="22"/>
      </w:rPr>
      <w:tblPr/>
      <w:tcPr>
        <w:tcBorders>
          <w:top w:val="single" w:sz="4" w:space="0" w:color="99D0DE"/>
          <w:left w:val="nil"/>
          <w:bottom w:val="single" w:sz="4" w:space="0" w:color="99D0DE"/>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auto" w:fill="D1EAF0"/>
      </w:tcPr>
    </w:tblStylePr>
    <w:tblStylePr w:type="band1Horz">
      <w:rPr>
        <w:rFonts w:ascii="Arial" w:hAnsi="Arial" w:cs="Times New Roman"/>
        <w:color w:val="404040"/>
        <w:sz w:val="22"/>
      </w:rPr>
      <w:tblPr/>
      <w:tcPr>
        <w:shd w:val="clear" w:color="auto" w:fill="D1EAF0"/>
      </w:tcPr>
    </w:tblStylePr>
  </w:style>
  <w:style w:type="table" w:customStyle="1" w:styleId="ListTable2-Accent6">
    <w:name w:val="List Table 2 - Accent 6"/>
    <w:uiPriority w:val="99"/>
    <w:tblPr>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Times New Roman"/>
        <w:b/>
        <w:color w:val="404040"/>
        <w:sz w:val="22"/>
      </w:rPr>
      <w:tblPr/>
      <w:tcPr>
        <w:tcBorders>
          <w:top w:val="single" w:sz="4" w:space="0" w:color="FAC396"/>
          <w:left w:val="nil"/>
          <w:bottom w:val="single" w:sz="4" w:space="0" w:color="FAC396"/>
          <w:right w:val="nil"/>
        </w:tcBorders>
      </w:tcPr>
    </w:tblStylePr>
    <w:tblStylePr w:type="lastRow">
      <w:rPr>
        <w:rFonts w:ascii="Arial" w:hAnsi="Arial" w:cs="Times New Roman"/>
        <w:b/>
        <w:color w:val="404040"/>
        <w:sz w:val="22"/>
      </w:rPr>
      <w:tblPr/>
      <w:tcPr>
        <w:tcBorders>
          <w:top w:val="single" w:sz="4" w:space="0" w:color="FAC396"/>
          <w:left w:val="nil"/>
          <w:bottom w:val="single" w:sz="4" w:space="0" w:color="FAC396"/>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blPr/>
      <w:tcPr>
        <w:shd w:val="clear" w:color="auto" w:fill="FDE4D0"/>
      </w:tcPr>
    </w:tblStylePr>
    <w:tblStylePr w:type="band1Horz">
      <w:rPr>
        <w:rFonts w:ascii="Arial" w:hAnsi="Arial" w:cs="Times New Roman"/>
        <w:color w:val="404040"/>
        <w:sz w:val="22"/>
      </w:rPr>
      <w:tblPr/>
      <w:tcPr>
        <w:shd w:val="clear" w:color="auto" w:fill="FDE4D0"/>
      </w:tcPr>
    </w:tblStylePr>
  </w:style>
  <w:style w:type="table" w:customStyle="1" w:styleId="ListTable3-Accent1">
    <w:name w:val="List Table 3 - Accent 1"/>
    <w:uiPriority w:val="99"/>
    <w:tblPr>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4F81BD"/>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4F81BD"/>
          <w:right w:val="single" w:sz="4" w:space="0" w:color="4F81BD"/>
        </w:tcBorders>
      </w:tcPr>
    </w:tblStylePr>
    <w:tblStylePr w:type="band1Horz">
      <w:rPr>
        <w:rFonts w:ascii="Arial" w:hAnsi="Arial" w:cs="Times New Roman"/>
        <w:color w:val="404040"/>
        <w:sz w:val="22"/>
      </w:rPr>
      <w:tblPr/>
      <w:tcPr>
        <w:tcBorders>
          <w:top w:val="single" w:sz="4" w:space="0" w:color="4F81BD"/>
          <w:bottom w:val="single" w:sz="4" w:space="0" w:color="4F81BD"/>
        </w:tcBorders>
      </w:tcPr>
    </w:tblStylePr>
  </w:style>
  <w:style w:type="table" w:customStyle="1" w:styleId="ListTable3-Accent2">
    <w:name w:val="List Table 3 - Accent 2"/>
    <w:uiPriority w:val="99"/>
    <w:tblPr>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D9969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D99695"/>
          <w:right w:val="single" w:sz="4" w:space="0" w:color="D99695"/>
        </w:tcBorders>
      </w:tcPr>
    </w:tblStylePr>
    <w:tblStylePr w:type="band1Horz">
      <w:rPr>
        <w:rFonts w:ascii="Arial" w:hAnsi="Arial" w:cs="Times New Roman"/>
        <w:color w:val="404040"/>
        <w:sz w:val="22"/>
      </w:rPr>
      <w:tblPr/>
      <w:tcPr>
        <w:tcBorders>
          <w:top w:val="single" w:sz="4" w:space="0" w:color="D99695"/>
          <w:bottom w:val="single" w:sz="4" w:space="0" w:color="D99695"/>
        </w:tcBorders>
      </w:tcPr>
    </w:tblStylePr>
  </w:style>
  <w:style w:type="table" w:customStyle="1" w:styleId="ListTable3-Accent3">
    <w:name w:val="List Table 3 - Accent 3"/>
    <w:uiPriority w:val="99"/>
    <w:tblPr>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C3D69B"/>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C3D69B"/>
          <w:right w:val="single" w:sz="4" w:space="0" w:color="C3D69B"/>
        </w:tcBorders>
      </w:tcPr>
    </w:tblStylePr>
    <w:tblStylePr w:type="band1Horz">
      <w:rPr>
        <w:rFonts w:ascii="Arial" w:hAnsi="Arial" w:cs="Times New Roman"/>
        <w:color w:val="404040"/>
        <w:sz w:val="22"/>
      </w:rPr>
      <w:tblPr/>
      <w:tcPr>
        <w:tcBorders>
          <w:top w:val="single" w:sz="4" w:space="0" w:color="C3D69B"/>
          <w:bottom w:val="single" w:sz="4" w:space="0" w:color="C3D69B"/>
        </w:tcBorders>
      </w:tcPr>
    </w:tblStylePr>
  </w:style>
  <w:style w:type="table" w:customStyle="1" w:styleId="ListTable3-Accent4">
    <w:name w:val="List Table 3 - Accent 4"/>
    <w:uiPriority w:val="99"/>
    <w:tblPr>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B2A1C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B2A1C6"/>
          <w:right w:val="single" w:sz="4" w:space="0" w:color="B2A1C6"/>
        </w:tcBorders>
      </w:tcPr>
    </w:tblStylePr>
    <w:tblStylePr w:type="band1Horz">
      <w:rPr>
        <w:rFonts w:ascii="Arial" w:hAnsi="Arial" w:cs="Times New Roman"/>
        <w:color w:val="404040"/>
        <w:sz w:val="22"/>
      </w:rPr>
      <w:tblPr/>
      <w:tcPr>
        <w:tcBorders>
          <w:top w:val="single" w:sz="4" w:space="0" w:color="B2A1C6"/>
          <w:bottom w:val="single" w:sz="4" w:space="0" w:color="B2A1C6"/>
        </w:tcBorders>
      </w:tcPr>
    </w:tblStylePr>
  </w:style>
  <w:style w:type="table" w:customStyle="1" w:styleId="ListTable3-Accent5">
    <w:name w:val="List Table 3 - Accent 5"/>
    <w:uiPriority w:val="99"/>
    <w:tblPr>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92CCDC"/>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92CCDC"/>
          <w:right w:val="single" w:sz="4" w:space="0" w:color="92CCDC"/>
        </w:tcBorders>
      </w:tcPr>
    </w:tblStylePr>
    <w:tblStylePr w:type="band1Horz">
      <w:rPr>
        <w:rFonts w:ascii="Arial" w:hAnsi="Arial" w:cs="Times New Roman"/>
        <w:color w:val="404040"/>
        <w:sz w:val="22"/>
      </w:rPr>
      <w:tblPr/>
      <w:tcPr>
        <w:tcBorders>
          <w:top w:val="single" w:sz="4" w:space="0" w:color="92CCDC"/>
          <w:bottom w:val="single" w:sz="4" w:space="0" w:color="92CCDC"/>
        </w:tcBorders>
      </w:tcPr>
    </w:tblStylePr>
  </w:style>
  <w:style w:type="table" w:customStyle="1" w:styleId="ListTable3-Accent6">
    <w:name w:val="List Table 3 - Accent 6"/>
    <w:uiPriority w:val="99"/>
    <w:tblPr>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FAC09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tcBorders>
          <w:left w:val="single" w:sz="4" w:space="0" w:color="FAC090"/>
          <w:right w:val="single" w:sz="4" w:space="0" w:color="FAC090"/>
        </w:tcBorders>
      </w:tcPr>
    </w:tblStylePr>
    <w:tblStylePr w:type="band1Horz">
      <w:rPr>
        <w:rFonts w:ascii="Arial" w:hAnsi="Arial" w:cs="Times New Roman"/>
        <w:color w:val="404040"/>
        <w:sz w:val="22"/>
      </w:rPr>
      <w:tblPr/>
      <w:tcPr>
        <w:tcBorders>
          <w:top w:val="single" w:sz="4" w:space="0" w:color="FAC090"/>
          <w:bottom w:val="single" w:sz="4" w:space="0" w:color="FAC090"/>
        </w:tcBorders>
      </w:tcPr>
    </w:tblStylePr>
  </w:style>
  <w:style w:type="table" w:customStyle="1" w:styleId="ListTable4-Accent1">
    <w:name w:val="List Table 4 - Accent 1"/>
    <w:uiPriority w:val="99"/>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4F81BD"/>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D2DFEE"/>
      </w:tcPr>
    </w:tblStylePr>
    <w:tblStylePr w:type="band1Horz">
      <w:rPr>
        <w:rFonts w:ascii="Arial" w:hAnsi="Arial" w:cs="Times New Roman"/>
        <w:color w:val="404040"/>
        <w:sz w:val="22"/>
      </w:rPr>
      <w:tblPr/>
      <w:tcPr>
        <w:shd w:val="clear" w:color="auto" w:fill="D2DFEE"/>
      </w:tcPr>
    </w:tblStylePr>
  </w:style>
  <w:style w:type="table" w:customStyle="1" w:styleId="ListTable4-Accent2">
    <w:name w:val="List Table 4 - Accent 2"/>
    <w:uiPriority w:val="99"/>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C0504D"/>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EFD2D2"/>
      </w:tcPr>
    </w:tblStylePr>
    <w:tblStylePr w:type="band1Horz">
      <w:rPr>
        <w:rFonts w:ascii="Arial" w:hAnsi="Arial" w:cs="Times New Roman"/>
        <w:color w:val="404040"/>
        <w:sz w:val="22"/>
      </w:rPr>
      <w:tblPr/>
      <w:tcPr>
        <w:shd w:val="clear" w:color="auto" w:fill="EFD2D2"/>
      </w:tcPr>
    </w:tblStylePr>
  </w:style>
  <w:style w:type="table" w:customStyle="1" w:styleId="ListTable4-Accent3">
    <w:name w:val="List Table 4 - Accent 3"/>
    <w:uiPriority w:val="99"/>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9BBB5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E5EED5"/>
      </w:tcPr>
    </w:tblStylePr>
    <w:tblStylePr w:type="band1Horz">
      <w:rPr>
        <w:rFonts w:ascii="Arial" w:hAnsi="Arial" w:cs="Times New Roman"/>
        <w:color w:val="404040"/>
        <w:sz w:val="22"/>
      </w:rPr>
      <w:tblPr/>
      <w:tcPr>
        <w:shd w:val="clear" w:color="auto" w:fill="E5EED5"/>
      </w:tcPr>
    </w:tblStylePr>
  </w:style>
  <w:style w:type="table" w:customStyle="1" w:styleId="ListTable4-Accent4">
    <w:name w:val="List Table 4 - Accent 4"/>
    <w:uiPriority w:val="99"/>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8064A2"/>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DFD8E7"/>
      </w:tcPr>
    </w:tblStylePr>
    <w:tblStylePr w:type="band1Horz">
      <w:rPr>
        <w:rFonts w:ascii="Arial" w:hAnsi="Arial" w:cs="Times New Roman"/>
        <w:color w:val="404040"/>
        <w:sz w:val="22"/>
      </w:rPr>
      <w:tblPr/>
      <w:tcPr>
        <w:shd w:val="clear" w:color="auto" w:fill="DFD8E7"/>
      </w:tcPr>
    </w:tblStylePr>
  </w:style>
  <w:style w:type="table" w:customStyle="1" w:styleId="ListTable4-Accent5">
    <w:name w:val="List Table 4 - Accent 5"/>
    <w:uiPriority w:val="99"/>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4BACC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D1EAF0"/>
      </w:tcPr>
    </w:tblStylePr>
    <w:tblStylePr w:type="band1Horz">
      <w:rPr>
        <w:rFonts w:ascii="Arial" w:hAnsi="Arial" w:cs="Times New Roman"/>
        <w:color w:val="404040"/>
        <w:sz w:val="22"/>
      </w:rPr>
      <w:tblPr/>
      <w:tcPr>
        <w:shd w:val="clear" w:color="auto" w:fill="D1EAF0"/>
      </w:tcPr>
    </w:tblStylePr>
  </w:style>
  <w:style w:type="table" w:customStyle="1" w:styleId="ListTable4-Accent6">
    <w:name w:val="List Table 4 - Accent 6"/>
    <w:uiPriority w:val="99"/>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Times New Roman"/>
        <w:b/>
        <w:color w:val="FFFFFF"/>
        <w:sz w:val="22"/>
      </w:rPr>
      <w:tblPr/>
      <w:tcPr>
        <w:shd w:val="clear" w:color="auto" w:fill="F79646"/>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blPr/>
      <w:tcPr>
        <w:shd w:val="clear" w:color="auto" w:fill="FDE4D0"/>
      </w:tcPr>
    </w:tblStylePr>
    <w:tblStylePr w:type="band1Horz">
      <w:rPr>
        <w:rFonts w:ascii="Arial" w:hAnsi="Arial" w:cs="Times New Roman"/>
        <w:color w:val="404040"/>
        <w:sz w:val="22"/>
      </w:rPr>
      <w:tblPr/>
      <w:tcPr>
        <w:shd w:val="clear" w:color="auto" w:fill="FDE4D0"/>
      </w:tcPr>
    </w:tblStylePr>
  </w:style>
  <w:style w:type="table" w:customStyle="1" w:styleId="ListTable5Dark-Accent1">
    <w:name w:val="List Table 5 Dark - Accent 1"/>
    <w:uiPriority w:val="99"/>
    <w:tblPr>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4F81BD"/>
          <w:bottom w:val="single" w:sz="12" w:space="0" w:color="FFFFFF"/>
        </w:tcBorders>
        <w:shd w:val="clear" w:color="auto" w:fill="4F81BD"/>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4F81BD"/>
          <w:right w:val="single" w:sz="4" w:space="0" w:color="FFFFFF"/>
        </w:tcBorders>
      </w:tcPr>
    </w:tblStylePr>
    <w:tblStylePr w:type="lastCol">
      <w:rPr>
        <w:rFonts w:cs="Times New Roman"/>
      </w:rPr>
      <w:tblPr/>
      <w:tcPr>
        <w:tcBorders>
          <w:left w:val="single" w:sz="4" w:space="0" w:color="FFFFFF"/>
          <w:right w:val="single" w:sz="32" w:space="0" w:color="4F81BD"/>
        </w:tcBorders>
      </w:tcPr>
    </w:tblStylePr>
    <w:tblStylePr w:type="band1Vert">
      <w:rPr>
        <w:rFonts w:cs="Times New Roman"/>
      </w:rPr>
      <w:tblPr/>
      <w:tcPr>
        <w:tcBorders>
          <w:left w:val="single" w:sz="4" w:space="0" w:color="FFFFFF"/>
          <w:right w:val="single" w:sz="4" w:space="0" w:color="FFFFFF"/>
        </w:tcBorders>
        <w:shd w:val="clear" w:color="auto" w:fill="4F81BD"/>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uto" w:fill="4F81BD"/>
      </w:tcPr>
    </w:tblStylePr>
    <w:tblStylePr w:type="band2Horz">
      <w:rPr>
        <w:rFonts w:cs="Times New Roman"/>
      </w:rPr>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uiPriority w:val="99"/>
    <w:tblPr>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D99695"/>
          <w:bottom w:val="single" w:sz="12" w:space="0" w:color="FFFFFF"/>
        </w:tcBorders>
        <w:shd w:val="clear" w:color="auto" w:fill="D99695"/>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D99695"/>
          <w:right w:val="single" w:sz="4" w:space="0" w:color="FFFFFF"/>
        </w:tcBorders>
      </w:tcPr>
    </w:tblStylePr>
    <w:tblStylePr w:type="lastCol">
      <w:rPr>
        <w:rFonts w:cs="Times New Roman"/>
      </w:rPr>
      <w:tblPr/>
      <w:tcPr>
        <w:tcBorders>
          <w:left w:val="single" w:sz="4" w:space="0" w:color="FFFFFF"/>
          <w:right w:val="single" w:sz="32" w:space="0" w:color="D99695"/>
        </w:tcBorders>
      </w:tcPr>
    </w:tblStylePr>
    <w:tblStylePr w:type="band1Vert">
      <w:rPr>
        <w:rFonts w:cs="Times New Roman"/>
      </w:rPr>
      <w:tblPr/>
      <w:tcPr>
        <w:tcBorders>
          <w:left w:val="single" w:sz="4" w:space="0" w:color="FFFFFF"/>
          <w:right w:val="single" w:sz="4" w:space="0" w:color="FFFFFF"/>
        </w:tcBorders>
        <w:shd w:val="clear" w:color="auto" w:fill="D99695"/>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uto" w:fill="D99695"/>
      </w:tcPr>
    </w:tblStylePr>
    <w:tblStylePr w:type="band2Horz">
      <w:rPr>
        <w:rFonts w:cs="Times New Roman"/>
      </w:rPr>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uiPriority w:val="99"/>
    <w:tblPr>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C3D69B"/>
          <w:bottom w:val="single" w:sz="12" w:space="0" w:color="FFFFFF"/>
        </w:tcBorders>
        <w:shd w:val="clear" w:color="auto" w:fill="C3D69B"/>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C3D69B"/>
          <w:right w:val="single" w:sz="4" w:space="0" w:color="FFFFFF"/>
        </w:tcBorders>
      </w:tcPr>
    </w:tblStylePr>
    <w:tblStylePr w:type="lastCol">
      <w:rPr>
        <w:rFonts w:cs="Times New Roman"/>
      </w:rPr>
      <w:tblPr/>
      <w:tcPr>
        <w:tcBorders>
          <w:left w:val="single" w:sz="4" w:space="0" w:color="FFFFFF"/>
          <w:right w:val="single" w:sz="32" w:space="0" w:color="C3D69B"/>
        </w:tcBorders>
      </w:tcPr>
    </w:tblStylePr>
    <w:tblStylePr w:type="band1Vert">
      <w:rPr>
        <w:rFonts w:cs="Times New Roman"/>
      </w:rPr>
      <w:tblPr/>
      <w:tcPr>
        <w:tcBorders>
          <w:left w:val="single" w:sz="4" w:space="0" w:color="FFFFFF"/>
          <w:right w:val="single" w:sz="4" w:space="0" w:color="FFFFFF"/>
        </w:tcBorders>
        <w:shd w:val="clear" w:color="auto" w:fill="C3D69B"/>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uto" w:fill="C3D69B"/>
      </w:tcPr>
    </w:tblStylePr>
    <w:tblStylePr w:type="band2Horz">
      <w:rPr>
        <w:rFonts w:cs="Times New Roman"/>
      </w:rPr>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uiPriority w:val="99"/>
    <w:tblPr>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B2A1C6"/>
          <w:bottom w:val="single" w:sz="12" w:space="0" w:color="FFFFFF"/>
        </w:tcBorders>
        <w:shd w:val="clear" w:color="auto" w:fill="B2A1C6"/>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B2A1C6"/>
          <w:right w:val="single" w:sz="4" w:space="0" w:color="FFFFFF"/>
        </w:tcBorders>
      </w:tcPr>
    </w:tblStylePr>
    <w:tblStylePr w:type="lastCol">
      <w:rPr>
        <w:rFonts w:cs="Times New Roman"/>
      </w:rPr>
      <w:tblPr/>
      <w:tcPr>
        <w:tcBorders>
          <w:left w:val="single" w:sz="4" w:space="0" w:color="FFFFFF"/>
          <w:right w:val="single" w:sz="32" w:space="0" w:color="B2A1C6"/>
        </w:tcBorders>
      </w:tcPr>
    </w:tblStylePr>
    <w:tblStylePr w:type="band1Vert">
      <w:rPr>
        <w:rFonts w:cs="Times New Roman"/>
      </w:rPr>
      <w:tblPr/>
      <w:tcPr>
        <w:tcBorders>
          <w:left w:val="single" w:sz="4" w:space="0" w:color="FFFFFF"/>
          <w:right w:val="single" w:sz="4" w:space="0" w:color="FFFFFF"/>
        </w:tcBorders>
        <w:shd w:val="clear" w:color="auto" w:fill="B2A1C6"/>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uto" w:fill="B2A1C6"/>
      </w:tcPr>
    </w:tblStylePr>
    <w:tblStylePr w:type="band2Horz">
      <w:rPr>
        <w:rFonts w:cs="Times New Roman"/>
      </w:rPr>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uiPriority w:val="99"/>
    <w:tblPr>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92CCDC"/>
          <w:bottom w:val="single" w:sz="12" w:space="0" w:color="FFFFFF"/>
        </w:tcBorders>
        <w:shd w:val="clear" w:color="auto" w:fill="92CCDC"/>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92CCDC"/>
          <w:right w:val="single" w:sz="4" w:space="0" w:color="FFFFFF"/>
        </w:tcBorders>
      </w:tcPr>
    </w:tblStylePr>
    <w:tblStylePr w:type="lastCol">
      <w:rPr>
        <w:rFonts w:cs="Times New Roman"/>
      </w:rPr>
      <w:tblPr/>
      <w:tcPr>
        <w:tcBorders>
          <w:left w:val="single" w:sz="4" w:space="0" w:color="FFFFFF"/>
          <w:right w:val="single" w:sz="32" w:space="0" w:color="92CCDC"/>
        </w:tcBorders>
      </w:tcPr>
    </w:tblStylePr>
    <w:tblStylePr w:type="band1Vert">
      <w:rPr>
        <w:rFonts w:cs="Times New Roman"/>
      </w:rPr>
      <w:tblPr/>
      <w:tcPr>
        <w:tcBorders>
          <w:left w:val="single" w:sz="4" w:space="0" w:color="FFFFFF"/>
          <w:right w:val="single" w:sz="4" w:space="0" w:color="FFFFFF"/>
        </w:tcBorders>
        <w:shd w:val="clear" w:color="auto" w:fill="92CCDC"/>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uto" w:fill="92CCDC"/>
      </w:tcPr>
    </w:tblStylePr>
    <w:tblStylePr w:type="band2Horz">
      <w:rPr>
        <w:rFonts w:cs="Times New Roman"/>
      </w:rPr>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uiPriority w:val="99"/>
    <w:tblPr>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Arial" w:hAnsi="Arial" w:cs="Times New Roman"/>
        <w:b/>
        <w:color w:val="FFFFFF"/>
        <w:sz w:val="22"/>
      </w:rPr>
      <w:tblPr/>
      <w:tcPr>
        <w:tcBorders>
          <w:top w:val="single" w:sz="32" w:space="0" w:color="FAC090"/>
          <w:bottom w:val="single" w:sz="12" w:space="0" w:color="FFFFFF"/>
        </w:tcBorders>
        <w:shd w:val="clear" w:color="auto" w:fill="FAC090"/>
      </w:tcPr>
    </w:tblStylePr>
    <w:tblStylePr w:type="lastRow">
      <w:rPr>
        <w:rFonts w:ascii="Arial" w:hAnsi="Arial" w:cs="Times New Roman"/>
        <w:b/>
        <w:color w:val="FFFFFF"/>
        <w:sz w:val="22"/>
      </w:rPr>
    </w:tblStylePr>
    <w:tblStylePr w:type="firstCol">
      <w:rPr>
        <w:rFonts w:ascii="Arial" w:hAnsi="Arial" w:cs="Times New Roman"/>
        <w:b/>
        <w:color w:val="FFFFFF"/>
        <w:sz w:val="22"/>
      </w:rPr>
      <w:tblPr/>
      <w:tcPr>
        <w:tcBorders>
          <w:left w:val="single" w:sz="32" w:space="0" w:color="FAC090"/>
          <w:right w:val="single" w:sz="4" w:space="0" w:color="FFFFFF"/>
        </w:tcBorders>
      </w:tcPr>
    </w:tblStylePr>
    <w:tblStylePr w:type="lastCol">
      <w:rPr>
        <w:rFonts w:cs="Times New Roman"/>
      </w:rPr>
      <w:tblPr/>
      <w:tcPr>
        <w:tcBorders>
          <w:left w:val="single" w:sz="4" w:space="0" w:color="FFFFFF"/>
          <w:right w:val="single" w:sz="32" w:space="0" w:color="FAC090"/>
        </w:tcBorders>
      </w:tcPr>
    </w:tblStylePr>
    <w:tblStylePr w:type="band1Vert">
      <w:rPr>
        <w:rFonts w:cs="Times New Roman"/>
      </w:rPr>
      <w:tblPr/>
      <w:tcPr>
        <w:tcBorders>
          <w:left w:val="single" w:sz="4" w:space="0" w:color="FFFFFF"/>
          <w:right w:val="single" w:sz="4" w:space="0" w:color="FFFFFF"/>
        </w:tcBorders>
        <w:shd w:val="clear" w:color="auto" w:fill="FAC090"/>
      </w:tcPr>
    </w:tblStylePr>
    <w:tblStylePr w:type="band2Vert">
      <w:rPr>
        <w:rFonts w:cs="Times New Roman"/>
      </w:rPr>
      <w:tblPr/>
      <w:tcPr>
        <w:tcBorders>
          <w:left w:val="single" w:sz="4" w:space="0" w:color="FFFFFF"/>
          <w:right w:val="single" w:sz="4" w:space="0" w:color="FFFFFF"/>
        </w:tcBorders>
      </w:tcPr>
    </w:tblStylePr>
    <w:tblStylePr w:type="band1Horz">
      <w:rPr>
        <w:rFonts w:cs="Times New Roman"/>
      </w:rPr>
      <w:tblPr/>
      <w:tcPr>
        <w:tcBorders>
          <w:top w:val="single" w:sz="4" w:space="0" w:color="FFFFFF"/>
          <w:bottom w:val="single" w:sz="4" w:space="0" w:color="FFFFFF"/>
        </w:tcBorders>
        <w:shd w:val="clear" w:color="auto" w:fill="FAC090"/>
      </w:tcPr>
    </w:tblStylePr>
    <w:tblStylePr w:type="band2Horz">
      <w:rPr>
        <w:rFonts w:cs="Times New Roman"/>
      </w:rPr>
      <w:tblPr/>
      <w:tcPr>
        <w:tcBorders>
          <w:top w:val="single" w:sz="4" w:space="0" w:color="FFFFFF"/>
          <w:bottom w:val="single" w:sz="4" w:space="0" w:color="FFFFFF"/>
        </w:tcBorders>
        <w:shd w:val="clear" w:color="auto" w:fill="FAC090"/>
      </w:tcPr>
    </w:tblStylePr>
  </w:style>
  <w:style w:type="table" w:customStyle="1" w:styleId="ListTable6Colorful-Accent1">
    <w:name w:val="List Table 6 Colorful - Accent 1"/>
    <w:uiPriority w:val="99"/>
    <w:tblPr>
      <w:tblBorders>
        <w:top w:val="single" w:sz="4" w:space="0" w:color="4F81BD"/>
        <w:bottom w:val="single" w:sz="4" w:space="0" w:color="4F81BD"/>
      </w:tblBorders>
      <w:tblCellMar>
        <w:top w:w="0" w:type="dxa"/>
        <w:left w:w="108" w:type="dxa"/>
        <w:bottom w:w="0" w:type="dxa"/>
        <w:right w:w="108" w:type="dxa"/>
      </w:tblCellMar>
    </w:tblPr>
    <w:tblStylePr w:type="firstRow">
      <w:rPr>
        <w:rFonts w:cs="Times New Roman"/>
        <w:b/>
        <w:color w:val="2A4A71"/>
      </w:rPr>
      <w:tblPr/>
      <w:tcPr>
        <w:tcBorders>
          <w:bottom w:val="single" w:sz="4" w:space="0" w:color="4F81BD"/>
        </w:tcBorders>
      </w:tcPr>
    </w:tblStylePr>
    <w:tblStylePr w:type="lastRow">
      <w:rPr>
        <w:rFonts w:cs="Times New Roman"/>
        <w:b/>
        <w:color w:val="2A4A71"/>
      </w:rPr>
      <w:tblPr/>
      <w:tcPr>
        <w:tcBorders>
          <w:top w:val="single" w:sz="4" w:space="0" w:color="4F81BD"/>
        </w:tcBorders>
      </w:tcPr>
    </w:tblStylePr>
    <w:tblStylePr w:type="firstCol">
      <w:rPr>
        <w:rFonts w:cs="Times New Roman"/>
        <w:b/>
        <w:color w:val="2A4A71"/>
      </w:rPr>
    </w:tblStylePr>
    <w:tblStylePr w:type="lastCol">
      <w:rPr>
        <w:rFonts w:cs="Times New Roman"/>
        <w:b/>
        <w:color w:val="2A4A71"/>
      </w:rPr>
    </w:tblStylePr>
    <w:tblStylePr w:type="band1Vert">
      <w:rPr>
        <w:rFonts w:cs="Times New Roman"/>
      </w:rPr>
      <w:tblPr/>
      <w:tcPr>
        <w:shd w:val="clear" w:color="auto" w:fill="D2DFEE"/>
      </w:tcPr>
    </w:tblStylePr>
    <w:tblStylePr w:type="band1Horz">
      <w:rPr>
        <w:rFonts w:ascii="Arial" w:hAnsi="Arial" w:cs="Times New Roman"/>
        <w:color w:val="2A4A71"/>
        <w:sz w:val="22"/>
      </w:rPr>
      <w:tblPr/>
      <w:tcPr>
        <w:shd w:val="clear" w:color="auto" w:fill="D2DFEE"/>
      </w:tcPr>
    </w:tblStylePr>
    <w:tblStylePr w:type="band2Horz">
      <w:rPr>
        <w:rFonts w:ascii="Arial" w:hAnsi="Arial" w:cs="Times New Roman"/>
        <w:color w:val="2A4A71"/>
        <w:sz w:val="22"/>
      </w:rPr>
    </w:tblStylePr>
  </w:style>
  <w:style w:type="table" w:customStyle="1" w:styleId="ListTable6Colorful-Accent2">
    <w:name w:val="List Table 6 Colorful - Accent 2"/>
    <w:uiPriority w:val="99"/>
    <w:tblPr>
      <w:tblBorders>
        <w:top w:val="single" w:sz="4" w:space="0" w:color="D99695"/>
        <w:bottom w:val="single" w:sz="4" w:space="0" w:color="D99695"/>
      </w:tblBorders>
      <w:tblCellMar>
        <w:top w:w="0" w:type="dxa"/>
        <w:left w:w="108" w:type="dxa"/>
        <w:bottom w:w="0" w:type="dxa"/>
        <w:right w:w="108" w:type="dxa"/>
      </w:tblCellMar>
    </w:tblPr>
    <w:tblStylePr w:type="firstRow">
      <w:rPr>
        <w:rFonts w:cs="Times New Roman"/>
        <w:b/>
        <w:color w:val="D99695"/>
      </w:rPr>
      <w:tblPr/>
      <w:tcPr>
        <w:tcBorders>
          <w:bottom w:val="single" w:sz="4" w:space="0" w:color="D99695"/>
        </w:tcBorders>
      </w:tcPr>
    </w:tblStylePr>
    <w:tblStylePr w:type="lastRow">
      <w:rPr>
        <w:rFonts w:cs="Times New Roman"/>
        <w:b/>
        <w:color w:val="D99695"/>
      </w:rPr>
      <w:tblPr/>
      <w:tcPr>
        <w:tcBorders>
          <w:top w:val="single" w:sz="4" w:space="0" w:color="D99695"/>
        </w:tcBorders>
      </w:tcPr>
    </w:tblStylePr>
    <w:tblStylePr w:type="firstCol">
      <w:rPr>
        <w:rFonts w:cs="Times New Roman"/>
        <w:b/>
        <w:color w:val="D99695"/>
      </w:rPr>
    </w:tblStylePr>
    <w:tblStylePr w:type="lastCol">
      <w:rPr>
        <w:rFonts w:cs="Times New Roman"/>
        <w:b/>
        <w:color w:val="D99695"/>
      </w:rPr>
    </w:tblStylePr>
    <w:tblStylePr w:type="band1Vert">
      <w:rPr>
        <w:rFonts w:cs="Times New Roman"/>
      </w:rPr>
      <w:tblPr/>
      <w:tcPr>
        <w:shd w:val="clear" w:color="auto" w:fill="EFD2D2"/>
      </w:tcPr>
    </w:tblStylePr>
    <w:tblStylePr w:type="band1Horz">
      <w:rPr>
        <w:rFonts w:ascii="Arial" w:hAnsi="Arial" w:cs="Times New Roman"/>
        <w:color w:val="D99695"/>
        <w:sz w:val="22"/>
      </w:rPr>
      <w:tblPr/>
      <w:tcPr>
        <w:shd w:val="clear" w:color="auto" w:fill="EFD2D2"/>
      </w:tcPr>
    </w:tblStylePr>
    <w:tblStylePr w:type="band2Horz">
      <w:rPr>
        <w:rFonts w:ascii="Arial" w:hAnsi="Arial" w:cs="Times New Roman"/>
        <w:color w:val="D99695"/>
        <w:sz w:val="22"/>
      </w:rPr>
    </w:tblStylePr>
  </w:style>
  <w:style w:type="table" w:customStyle="1" w:styleId="ListTable6Colorful-Accent3">
    <w:name w:val="List Table 6 Colorful - Accent 3"/>
    <w:uiPriority w:val="99"/>
    <w:tblPr>
      <w:tblBorders>
        <w:top w:val="single" w:sz="4" w:space="0" w:color="C3D69B"/>
        <w:bottom w:val="single" w:sz="4" w:space="0" w:color="C3D69B"/>
      </w:tblBorders>
      <w:tblCellMar>
        <w:top w:w="0" w:type="dxa"/>
        <w:left w:w="108" w:type="dxa"/>
        <w:bottom w:w="0" w:type="dxa"/>
        <w:right w:w="108" w:type="dxa"/>
      </w:tblCellMar>
    </w:tblPr>
    <w:tblStylePr w:type="firstRow">
      <w:rPr>
        <w:rFonts w:cs="Times New Roman"/>
        <w:b/>
        <w:color w:val="C3D69B"/>
      </w:rPr>
      <w:tblPr/>
      <w:tcPr>
        <w:tcBorders>
          <w:bottom w:val="single" w:sz="4" w:space="0" w:color="C3D69B"/>
        </w:tcBorders>
      </w:tcPr>
    </w:tblStylePr>
    <w:tblStylePr w:type="lastRow">
      <w:rPr>
        <w:rFonts w:cs="Times New Roman"/>
        <w:b/>
        <w:color w:val="C3D69B"/>
      </w:rPr>
      <w:tblPr/>
      <w:tcPr>
        <w:tcBorders>
          <w:top w:val="single" w:sz="4" w:space="0" w:color="C3D69B"/>
        </w:tcBorders>
      </w:tcPr>
    </w:tblStylePr>
    <w:tblStylePr w:type="firstCol">
      <w:rPr>
        <w:rFonts w:cs="Times New Roman"/>
        <w:b/>
        <w:color w:val="C3D69B"/>
      </w:rPr>
    </w:tblStylePr>
    <w:tblStylePr w:type="lastCol">
      <w:rPr>
        <w:rFonts w:cs="Times New Roman"/>
        <w:b/>
        <w:color w:val="C3D69B"/>
      </w:rPr>
    </w:tblStylePr>
    <w:tblStylePr w:type="band1Vert">
      <w:rPr>
        <w:rFonts w:cs="Times New Roman"/>
      </w:rPr>
      <w:tblPr/>
      <w:tcPr>
        <w:shd w:val="clear" w:color="auto" w:fill="E5EED5"/>
      </w:tcPr>
    </w:tblStylePr>
    <w:tblStylePr w:type="band1Horz">
      <w:rPr>
        <w:rFonts w:ascii="Arial" w:hAnsi="Arial" w:cs="Times New Roman"/>
        <w:color w:val="C3D69B"/>
        <w:sz w:val="22"/>
      </w:rPr>
      <w:tblPr/>
      <w:tcPr>
        <w:shd w:val="clear" w:color="auto" w:fill="E5EED5"/>
      </w:tcPr>
    </w:tblStylePr>
    <w:tblStylePr w:type="band2Horz">
      <w:rPr>
        <w:rFonts w:ascii="Arial" w:hAnsi="Arial" w:cs="Times New Roman"/>
        <w:color w:val="C3D69B"/>
        <w:sz w:val="22"/>
      </w:rPr>
    </w:tblStylePr>
  </w:style>
  <w:style w:type="table" w:customStyle="1" w:styleId="ListTable6Colorful-Accent4">
    <w:name w:val="List Table 6 Colorful - Accent 4"/>
    <w:uiPriority w:val="99"/>
    <w:tblPr>
      <w:tblBorders>
        <w:top w:val="single" w:sz="4" w:space="0" w:color="B2A1C6"/>
        <w:bottom w:val="single" w:sz="4" w:space="0" w:color="B2A1C6"/>
      </w:tblBorders>
      <w:tblCellMar>
        <w:top w:w="0" w:type="dxa"/>
        <w:left w:w="108" w:type="dxa"/>
        <w:bottom w:w="0" w:type="dxa"/>
        <w:right w:w="108" w:type="dxa"/>
      </w:tblCellMar>
    </w:tblPr>
    <w:tblStylePr w:type="firstRow">
      <w:rPr>
        <w:rFonts w:cs="Times New Roman"/>
        <w:b/>
        <w:color w:val="B2A1C6"/>
      </w:rPr>
      <w:tblPr/>
      <w:tcPr>
        <w:tcBorders>
          <w:bottom w:val="single" w:sz="4" w:space="0" w:color="B2A1C6"/>
        </w:tcBorders>
      </w:tcPr>
    </w:tblStylePr>
    <w:tblStylePr w:type="lastRow">
      <w:rPr>
        <w:rFonts w:cs="Times New Roman"/>
        <w:b/>
        <w:color w:val="B2A1C6"/>
      </w:rPr>
      <w:tblPr/>
      <w:tcPr>
        <w:tcBorders>
          <w:top w:val="single" w:sz="4" w:space="0" w:color="B2A1C6"/>
        </w:tcBorders>
      </w:tcPr>
    </w:tblStylePr>
    <w:tblStylePr w:type="firstCol">
      <w:rPr>
        <w:rFonts w:cs="Times New Roman"/>
        <w:b/>
        <w:color w:val="B2A1C6"/>
      </w:rPr>
    </w:tblStylePr>
    <w:tblStylePr w:type="lastCol">
      <w:rPr>
        <w:rFonts w:cs="Times New Roman"/>
        <w:b/>
        <w:color w:val="B2A1C6"/>
      </w:rPr>
    </w:tblStylePr>
    <w:tblStylePr w:type="band1Vert">
      <w:rPr>
        <w:rFonts w:cs="Times New Roman"/>
      </w:rPr>
      <w:tblPr/>
      <w:tcPr>
        <w:shd w:val="clear" w:color="auto" w:fill="DFD8E7"/>
      </w:tcPr>
    </w:tblStylePr>
    <w:tblStylePr w:type="band1Horz">
      <w:rPr>
        <w:rFonts w:ascii="Arial" w:hAnsi="Arial" w:cs="Times New Roman"/>
        <w:color w:val="B2A1C6"/>
        <w:sz w:val="22"/>
      </w:rPr>
      <w:tblPr/>
      <w:tcPr>
        <w:shd w:val="clear" w:color="auto" w:fill="DFD8E7"/>
      </w:tcPr>
    </w:tblStylePr>
    <w:tblStylePr w:type="band2Horz">
      <w:rPr>
        <w:rFonts w:ascii="Arial" w:hAnsi="Arial" w:cs="Times New Roman"/>
        <w:color w:val="B2A1C6"/>
        <w:sz w:val="22"/>
      </w:rPr>
    </w:tblStylePr>
  </w:style>
  <w:style w:type="table" w:customStyle="1" w:styleId="ListTable6Colorful-Accent5">
    <w:name w:val="List Table 6 Colorful - Accent 5"/>
    <w:uiPriority w:val="99"/>
    <w:tblPr>
      <w:tblBorders>
        <w:top w:val="single" w:sz="4" w:space="0" w:color="92CCDC"/>
        <w:bottom w:val="single" w:sz="4" w:space="0" w:color="92CCDC"/>
      </w:tblBorders>
      <w:tblCellMar>
        <w:top w:w="0" w:type="dxa"/>
        <w:left w:w="108" w:type="dxa"/>
        <w:bottom w:w="0" w:type="dxa"/>
        <w:right w:w="108" w:type="dxa"/>
      </w:tblCellMar>
    </w:tblPr>
    <w:tblStylePr w:type="firstRow">
      <w:rPr>
        <w:rFonts w:cs="Times New Roman"/>
        <w:b/>
        <w:color w:val="92CCDC"/>
      </w:rPr>
      <w:tblPr/>
      <w:tcPr>
        <w:tcBorders>
          <w:bottom w:val="single" w:sz="4" w:space="0" w:color="92CCDC"/>
        </w:tcBorders>
      </w:tcPr>
    </w:tblStylePr>
    <w:tblStylePr w:type="lastRow">
      <w:rPr>
        <w:rFonts w:cs="Times New Roman"/>
        <w:b/>
        <w:color w:val="92CCDC"/>
      </w:rPr>
      <w:tblPr/>
      <w:tcPr>
        <w:tcBorders>
          <w:top w:val="single" w:sz="4" w:space="0" w:color="92CCDC"/>
        </w:tcBorders>
      </w:tcPr>
    </w:tblStylePr>
    <w:tblStylePr w:type="firstCol">
      <w:rPr>
        <w:rFonts w:cs="Times New Roman"/>
        <w:b/>
        <w:color w:val="92CCDC"/>
      </w:rPr>
    </w:tblStylePr>
    <w:tblStylePr w:type="lastCol">
      <w:rPr>
        <w:rFonts w:cs="Times New Roman"/>
        <w:b/>
        <w:color w:val="92CCDC"/>
      </w:rPr>
    </w:tblStylePr>
    <w:tblStylePr w:type="band1Vert">
      <w:rPr>
        <w:rFonts w:cs="Times New Roman"/>
      </w:rPr>
      <w:tblPr/>
      <w:tcPr>
        <w:shd w:val="clear" w:color="auto" w:fill="D1EAF0"/>
      </w:tcPr>
    </w:tblStylePr>
    <w:tblStylePr w:type="band1Horz">
      <w:rPr>
        <w:rFonts w:ascii="Arial" w:hAnsi="Arial" w:cs="Times New Roman"/>
        <w:color w:val="92CCDC"/>
        <w:sz w:val="22"/>
      </w:rPr>
      <w:tblPr/>
      <w:tcPr>
        <w:shd w:val="clear" w:color="auto" w:fill="D1EAF0"/>
      </w:tcPr>
    </w:tblStylePr>
    <w:tblStylePr w:type="band2Horz">
      <w:rPr>
        <w:rFonts w:ascii="Arial" w:hAnsi="Arial" w:cs="Times New Roman"/>
        <w:color w:val="92CCDC"/>
        <w:sz w:val="22"/>
      </w:rPr>
    </w:tblStylePr>
  </w:style>
  <w:style w:type="table" w:customStyle="1" w:styleId="ListTable6Colorful-Accent6">
    <w:name w:val="List Table 6 Colorful - Accent 6"/>
    <w:uiPriority w:val="99"/>
    <w:tblPr>
      <w:tblBorders>
        <w:top w:val="single" w:sz="4" w:space="0" w:color="FAC090"/>
        <w:bottom w:val="single" w:sz="4" w:space="0" w:color="FAC090"/>
      </w:tblBorders>
      <w:tblCellMar>
        <w:top w:w="0" w:type="dxa"/>
        <w:left w:w="108" w:type="dxa"/>
        <w:bottom w:w="0" w:type="dxa"/>
        <w:right w:w="108" w:type="dxa"/>
      </w:tblCellMar>
    </w:tblPr>
    <w:tblStylePr w:type="firstRow">
      <w:rPr>
        <w:rFonts w:cs="Times New Roman"/>
        <w:b/>
        <w:color w:val="FAC090"/>
      </w:rPr>
      <w:tblPr/>
      <w:tcPr>
        <w:tcBorders>
          <w:bottom w:val="single" w:sz="4" w:space="0" w:color="FAC090"/>
        </w:tcBorders>
      </w:tcPr>
    </w:tblStylePr>
    <w:tblStylePr w:type="lastRow">
      <w:rPr>
        <w:rFonts w:cs="Times New Roman"/>
        <w:b/>
        <w:color w:val="FAC090"/>
      </w:rPr>
      <w:tblPr/>
      <w:tcPr>
        <w:tcBorders>
          <w:top w:val="single" w:sz="4" w:space="0" w:color="FAC090"/>
        </w:tcBorders>
      </w:tcPr>
    </w:tblStylePr>
    <w:tblStylePr w:type="firstCol">
      <w:rPr>
        <w:rFonts w:cs="Times New Roman"/>
        <w:b/>
        <w:color w:val="FAC090"/>
      </w:rPr>
    </w:tblStylePr>
    <w:tblStylePr w:type="lastCol">
      <w:rPr>
        <w:rFonts w:cs="Times New Roman"/>
        <w:b/>
        <w:color w:val="FAC090"/>
      </w:rPr>
    </w:tblStylePr>
    <w:tblStylePr w:type="band1Vert">
      <w:rPr>
        <w:rFonts w:cs="Times New Roman"/>
      </w:rPr>
      <w:tblPr/>
      <w:tcPr>
        <w:shd w:val="clear" w:color="auto" w:fill="FDE4D0"/>
      </w:tcPr>
    </w:tblStylePr>
    <w:tblStylePr w:type="band1Horz">
      <w:rPr>
        <w:rFonts w:ascii="Arial" w:hAnsi="Arial" w:cs="Times New Roman"/>
        <w:color w:val="FAC090"/>
        <w:sz w:val="22"/>
      </w:rPr>
      <w:tblPr/>
      <w:tcPr>
        <w:shd w:val="clear" w:color="auto" w:fill="FDE4D0"/>
      </w:tcPr>
    </w:tblStylePr>
    <w:tblStylePr w:type="band2Horz">
      <w:rPr>
        <w:rFonts w:ascii="Arial" w:hAnsi="Arial" w:cs="Times New Roman"/>
        <w:color w:val="FAC090"/>
        <w:sz w:val="22"/>
      </w:rPr>
    </w:tblStylePr>
  </w:style>
  <w:style w:type="table" w:customStyle="1" w:styleId="ListTable7Colorful-Accent1">
    <w:name w:val="List Table 7 Colorful - Accent 1"/>
    <w:uiPriority w:val="99"/>
    <w:tblPr>
      <w:tblBorders>
        <w:right w:val="single" w:sz="4" w:space="0" w:color="4F81BD"/>
      </w:tblBorders>
      <w:tblCellMar>
        <w:top w:w="0" w:type="dxa"/>
        <w:left w:w="108" w:type="dxa"/>
        <w:bottom w:w="0" w:type="dxa"/>
        <w:right w:w="108" w:type="dxa"/>
      </w:tblCellMar>
    </w:tblPr>
    <w:tblStylePr w:type="firstRow">
      <w:rPr>
        <w:rFonts w:ascii="Arial" w:hAnsi="Arial" w:cs="Times New Roman"/>
        <w:i/>
        <w:color w:val="2A4A71"/>
        <w:sz w:val="22"/>
      </w:rPr>
      <w:tblPr/>
      <w:tcPr>
        <w:tcBorders>
          <w:top w:val="nil"/>
          <w:left w:val="nil"/>
          <w:bottom w:val="single" w:sz="4" w:space="0" w:color="4F81BD"/>
          <w:right w:val="nil"/>
        </w:tcBorders>
        <w:shd w:val="clear" w:color="auto" w:fill="FFFFFF"/>
      </w:tcPr>
    </w:tblStylePr>
    <w:tblStylePr w:type="lastRow">
      <w:rPr>
        <w:rFonts w:ascii="Arial" w:hAnsi="Arial" w:cs="Times New Roman"/>
        <w:i/>
        <w:color w:val="2A4A71"/>
        <w:sz w:val="22"/>
      </w:rPr>
      <w:tblPr/>
      <w:tcPr>
        <w:tcBorders>
          <w:top w:val="single" w:sz="4" w:space="0" w:color="4F81BD"/>
          <w:left w:val="nil"/>
          <w:bottom w:val="nil"/>
          <w:right w:val="nil"/>
        </w:tcBorders>
        <w:shd w:val="clear" w:color="auto" w:fill="FFFFFF"/>
      </w:tcPr>
    </w:tblStylePr>
    <w:tblStylePr w:type="firstCol">
      <w:pPr>
        <w:jc w:val="right"/>
      </w:pPr>
      <w:rPr>
        <w:rFonts w:ascii="Arial" w:hAnsi="Arial" w:cs="Times New Roman"/>
        <w:i/>
        <w:color w:val="2A4A71"/>
        <w:sz w:val="22"/>
      </w:rPr>
      <w:tblPr/>
      <w:tcPr>
        <w:tcBorders>
          <w:top w:val="nil"/>
          <w:left w:val="nil"/>
          <w:bottom w:val="nil"/>
          <w:right w:val="single" w:sz="4" w:space="0" w:color="4F81BD"/>
        </w:tcBorders>
        <w:shd w:val="clear" w:color="auto" w:fill="FFFFFF"/>
      </w:tcPr>
    </w:tblStylePr>
    <w:tblStylePr w:type="lastCol">
      <w:rPr>
        <w:rFonts w:ascii="Arial" w:hAnsi="Arial" w:cs="Times New Roman"/>
        <w:i/>
        <w:color w:val="2A4A71"/>
        <w:sz w:val="22"/>
      </w:rPr>
      <w:tblPr/>
      <w:tcPr>
        <w:tcBorders>
          <w:top w:val="nil"/>
          <w:left w:val="single" w:sz="4" w:space="0" w:color="4F81BD"/>
          <w:bottom w:val="nil"/>
          <w:right w:val="nil"/>
        </w:tcBorders>
        <w:shd w:val="clear" w:color="auto" w:fill="FFFFFF"/>
      </w:tcPr>
    </w:tblStylePr>
    <w:tblStylePr w:type="band1Vert">
      <w:rPr>
        <w:rFonts w:cs="Times New Roman"/>
      </w:rPr>
      <w:tblPr/>
      <w:tcPr>
        <w:shd w:val="clear" w:color="auto" w:fill="D2DFEE"/>
      </w:tcPr>
    </w:tblStylePr>
    <w:tblStylePr w:type="band1Horz">
      <w:rPr>
        <w:rFonts w:ascii="Arial" w:hAnsi="Arial" w:cs="Times New Roman"/>
        <w:color w:val="2A4A71"/>
        <w:sz w:val="22"/>
      </w:rPr>
      <w:tblPr/>
      <w:tcPr>
        <w:shd w:val="clear" w:color="auto" w:fill="D2DFEE"/>
      </w:tcPr>
    </w:tblStylePr>
    <w:tblStylePr w:type="band2Horz">
      <w:rPr>
        <w:rFonts w:ascii="Arial" w:hAnsi="Arial" w:cs="Times New Roman"/>
        <w:color w:val="2A4A71"/>
        <w:sz w:val="22"/>
      </w:rPr>
    </w:tblStylePr>
  </w:style>
  <w:style w:type="table" w:customStyle="1" w:styleId="ListTable7Colorful-Accent2">
    <w:name w:val="List Table 7 Colorful - Accent 2"/>
    <w:uiPriority w:val="99"/>
    <w:tblPr>
      <w:tblBorders>
        <w:right w:val="single" w:sz="4" w:space="0" w:color="D99695"/>
      </w:tblBorders>
      <w:tblCellMar>
        <w:top w:w="0" w:type="dxa"/>
        <w:left w:w="108" w:type="dxa"/>
        <w:bottom w:w="0" w:type="dxa"/>
        <w:right w:w="108" w:type="dxa"/>
      </w:tblCellMar>
    </w:tblPr>
    <w:tblStylePr w:type="firstRow">
      <w:rPr>
        <w:rFonts w:ascii="Arial" w:hAnsi="Arial" w:cs="Times New Roman"/>
        <w:i/>
        <w:color w:val="D99695"/>
        <w:sz w:val="22"/>
      </w:rPr>
      <w:tblPr/>
      <w:tcPr>
        <w:tcBorders>
          <w:top w:val="nil"/>
          <w:left w:val="nil"/>
          <w:bottom w:val="single" w:sz="4" w:space="0" w:color="D99695"/>
          <w:right w:val="nil"/>
        </w:tcBorders>
        <w:shd w:val="clear" w:color="auto" w:fill="FFFFFF"/>
      </w:tcPr>
    </w:tblStylePr>
    <w:tblStylePr w:type="lastRow">
      <w:rPr>
        <w:rFonts w:ascii="Arial" w:hAnsi="Arial" w:cs="Times New Roman"/>
        <w:i/>
        <w:color w:val="D99695"/>
        <w:sz w:val="22"/>
      </w:rPr>
      <w:tblPr/>
      <w:tcPr>
        <w:tcBorders>
          <w:top w:val="single" w:sz="4" w:space="0" w:color="D99695"/>
          <w:left w:val="nil"/>
          <w:bottom w:val="nil"/>
          <w:right w:val="nil"/>
        </w:tcBorders>
        <w:shd w:val="clear" w:color="auto" w:fill="FFFFFF"/>
      </w:tcPr>
    </w:tblStylePr>
    <w:tblStylePr w:type="firstCol">
      <w:pPr>
        <w:jc w:val="right"/>
      </w:pPr>
      <w:rPr>
        <w:rFonts w:ascii="Arial" w:hAnsi="Arial" w:cs="Times New Roman"/>
        <w:i/>
        <w:color w:val="D99695"/>
        <w:sz w:val="22"/>
      </w:rPr>
      <w:tblPr/>
      <w:tcPr>
        <w:tcBorders>
          <w:top w:val="nil"/>
          <w:left w:val="nil"/>
          <w:bottom w:val="nil"/>
          <w:right w:val="single" w:sz="4" w:space="0" w:color="D99695"/>
        </w:tcBorders>
        <w:shd w:val="clear" w:color="auto" w:fill="FFFFFF"/>
      </w:tcPr>
    </w:tblStylePr>
    <w:tblStylePr w:type="lastCol">
      <w:rPr>
        <w:rFonts w:ascii="Arial" w:hAnsi="Arial" w:cs="Times New Roman"/>
        <w:i/>
        <w:color w:val="D99695"/>
        <w:sz w:val="22"/>
      </w:rPr>
      <w:tblPr/>
      <w:tcPr>
        <w:tcBorders>
          <w:top w:val="nil"/>
          <w:left w:val="single" w:sz="4" w:space="0" w:color="D99695"/>
          <w:bottom w:val="nil"/>
          <w:right w:val="nil"/>
        </w:tcBorders>
        <w:shd w:val="clear" w:color="auto" w:fill="FFFFFF"/>
      </w:tcPr>
    </w:tblStylePr>
    <w:tblStylePr w:type="band1Vert">
      <w:rPr>
        <w:rFonts w:cs="Times New Roman"/>
      </w:rPr>
      <w:tblPr/>
      <w:tcPr>
        <w:shd w:val="clear" w:color="auto" w:fill="EFD2D2"/>
      </w:tcPr>
    </w:tblStylePr>
    <w:tblStylePr w:type="band1Horz">
      <w:rPr>
        <w:rFonts w:ascii="Arial" w:hAnsi="Arial" w:cs="Times New Roman"/>
        <w:color w:val="D99695"/>
        <w:sz w:val="22"/>
      </w:rPr>
      <w:tblPr/>
      <w:tcPr>
        <w:shd w:val="clear" w:color="auto" w:fill="EFD2D2"/>
      </w:tcPr>
    </w:tblStylePr>
    <w:tblStylePr w:type="band2Horz">
      <w:rPr>
        <w:rFonts w:ascii="Arial" w:hAnsi="Arial" w:cs="Times New Roman"/>
        <w:color w:val="D99695"/>
        <w:sz w:val="22"/>
      </w:rPr>
    </w:tblStylePr>
  </w:style>
  <w:style w:type="table" w:customStyle="1" w:styleId="ListTable7Colorful-Accent3">
    <w:name w:val="List Table 7 Colorful - Accent 3"/>
    <w:uiPriority w:val="99"/>
    <w:tblPr>
      <w:tblBorders>
        <w:right w:val="single" w:sz="4" w:space="0" w:color="C3D69B"/>
      </w:tblBorders>
      <w:tblCellMar>
        <w:top w:w="0" w:type="dxa"/>
        <w:left w:w="108" w:type="dxa"/>
        <w:bottom w:w="0" w:type="dxa"/>
        <w:right w:w="108" w:type="dxa"/>
      </w:tblCellMar>
    </w:tblPr>
    <w:tblStylePr w:type="firstRow">
      <w:rPr>
        <w:rFonts w:ascii="Arial" w:hAnsi="Arial" w:cs="Times New Roman"/>
        <w:i/>
        <w:color w:val="C3D69B"/>
        <w:sz w:val="22"/>
      </w:rPr>
      <w:tblPr/>
      <w:tcPr>
        <w:tcBorders>
          <w:top w:val="nil"/>
          <w:left w:val="nil"/>
          <w:bottom w:val="single" w:sz="4" w:space="0" w:color="C3D69B"/>
          <w:right w:val="nil"/>
        </w:tcBorders>
        <w:shd w:val="clear" w:color="auto" w:fill="FFFFFF"/>
      </w:tcPr>
    </w:tblStylePr>
    <w:tblStylePr w:type="lastRow">
      <w:rPr>
        <w:rFonts w:ascii="Arial" w:hAnsi="Arial" w:cs="Times New Roman"/>
        <w:i/>
        <w:color w:val="C3D69B"/>
        <w:sz w:val="22"/>
      </w:rPr>
      <w:tblPr/>
      <w:tcPr>
        <w:tcBorders>
          <w:top w:val="single" w:sz="4" w:space="0" w:color="C3D69B"/>
          <w:left w:val="nil"/>
          <w:bottom w:val="nil"/>
          <w:right w:val="nil"/>
        </w:tcBorders>
        <w:shd w:val="clear" w:color="auto" w:fill="FFFFFF"/>
      </w:tcPr>
    </w:tblStylePr>
    <w:tblStylePr w:type="firstCol">
      <w:pPr>
        <w:jc w:val="right"/>
      </w:pPr>
      <w:rPr>
        <w:rFonts w:ascii="Arial" w:hAnsi="Arial" w:cs="Times New Roman"/>
        <w:i/>
        <w:color w:val="C3D69B"/>
        <w:sz w:val="22"/>
      </w:rPr>
      <w:tblPr/>
      <w:tcPr>
        <w:tcBorders>
          <w:top w:val="nil"/>
          <w:left w:val="nil"/>
          <w:bottom w:val="nil"/>
          <w:right w:val="single" w:sz="4" w:space="0" w:color="C3D69B"/>
        </w:tcBorders>
        <w:shd w:val="clear" w:color="auto" w:fill="FFFFFF"/>
      </w:tcPr>
    </w:tblStylePr>
    <w:tblStylePr w:type="lastCol">
      <w:rPr>
        <w:rFonts w:ascii="Arial" w:hAnsi="Arial" w:cs="Times New Roman"/>
        <w:i/>
        <w:color w:val="C3D69B"/>
        <w:sz w:val="22"/>
      </w:rPr>
      <w:tblPr/>
      <w:tcPr>
        <w:tcBorders>
          <w:top w:val="nil"/>
          <w:left w:val="single" w:sz="4" w:space="0" w:color="C3D69B"/>
          <w:bottom w:val="nil"/>
          <w:right w:val="nil"/>
        </w:tcBorders>
        <w:shd w:val="clear" w:color="auto" w:fill="FFFFFF"/>
      </w:tcPr>
    </w:tblStylePr>
    <w:tblStylePr w:type="band1Vert">
      <w:rPr>
        <w:rFonts w:cs="Times New Roman"/>
      </w:rPr>
      <w:tblPr/>
      <w:tcPr>
        <w:shd w:val="clear" w:color="auto" w:fill="E5EED5"/>
      </w:tcPr>
    </w:tblStylePr>
    <w:tblStylePr w:type="band1Horz">
      <w:rPr>
        <w:rFonts w:ascii="Arial" w:hAnsi="Arial" w:cs="Times New Roman"/>
        <w:color w:val="C3D69B"/>
        <w:sz w:val="22"/>
      </w:rPr>
      <w:tblPr/>
      <w:tcPr>
        <w:shd w:val="clear" w:color="auto" w:fill="E5EED5"/>
      </w:tcPr>
    </w:tblStylePr>
    <w:tblStylePr w:type="band2Horz">
      <w:rPr>
        <w:rFonts w:ascii="Arial" w:hAnsi="Arial" w:cs="Times New Roman"/>
        <w:color w:val="C3D69B"/>
        <w:sz w:val="22"/>
      </w:rPr>
    </w:tblStylePr>
  </w:style>
  <w:style w:type="table" w:customStyle="1" w:styleId="ListTable7Colorful-Accent4">
    <w:name w:val="List Table 7 Colorful - Accent 4"/>
    <w:uiPriority w:val="99"/>
    <w:qFormat/>
    <w:tblPr>
      <w:tblBorders>
        <w:right w:val="single" w:sz="4" w:space="0" w:color="B2A1C6"/>
      </w:tblBorders>
      <w:tblCellMar>
        <w:top w:w="0" w:type="dxa"/>
        <w:left w:w="108" w:type="dxa"/>
        <w:bottom w:w="0" w:type="dxa"/>
        <w:right w:w="108" w:type="dxa"/>
      </w:tblCellMar>
    </w:tblPr>
    <w:tblStylePr w:type="firstRow">
      <w:rPr>
        <w:rFonts w:ascii="Arial" w:hAnsi="Arial" w:cs="Times New Roman"/>
        <w:i/>
        <w:color w:val="B2A1C6"/>
        <w:sz w:val="22"/>
      </w:rPr>
      <w:tblPr/>
      <w:tcPr>
        <w:tcBorders>
          <w:top w:val="nil"/>
          <w:left w:val="nil"/>
          <w:bottom w:val="single" w:sz="4" w:space="0" w:color="B2A1C6"/>
          <w:right w:val="nil"/>
        </w:tcBorders>
        <w:shd w:val="clear" w:color="auto" w:fill="FFFFFF"/>
      </w:tcPr>
    </w:tblStylePr>
    <w:tblStylePr w:type="lastRow">
      <w:rPr>
        <w:rFonts w:ascii="Arial" w:hAnsi="Arial" w:cs="Times New Roman"/>
        <w:i/>
        <w:color w:val="B2A1C6"/>
        <w:sz w:val="22"/>
      </w:rPr>
      <w:tblPr/>
      <w:tcPr>
        <w:tcBorders>
          <w:top w:val="single" w:sz="4" w:space="0" w:color="B2A1C6"/>
          <w:left w:val="nil"/>
          <w:bottom w:val="nil"/>
          <w:right w:val="nil"/>
        </w:tcBorders>
        <w:shd w:val="clear" w:color="auto" w:fill="FFFFFF"/>
      </w:tcPr>
    </w:tblStylePr>
    <w:tblStylePr w:type="firstCol">
      <w:pPr>
        <w:jc w:val="right"/>
      </w:pPr>
      <w:rPr>
        <w:rFonts w:ascii="Arial" w:hAnsi="Arial" w:cs="Times New Roman"/>
        <w:i/>
        <w:color w:val="B2A1C6"/>
        <w:sz w:val="22"/>
      </w:rPr>
      <w:tblPr/>
      <w:tcPr>
        <w:tcBorders>
          <w:top w:val="nil"/>
          <w:left w:val="nil"/>
          <w:bottom w:val="nil"/>
          <w:right w:val="single" w:sz="4" w:space="0" w:color="B2A1C6"/>
        </w:tcBorders>
        <w:shd w:val="clear" w:color="auto" w:fill="FFFFFF"/>
      </w:tcPr>
    </w:tblStylePr>
    <w:tblStylePr w:type="lastCol">
      <w:rPr>
        <w:rFonts w:ascii="Arial" w:hAnsi="Arial" w:cs="Times New Roman"/>
        <w:i/>
        <w:color w:val="B2A1C6"/>
        <w:sz w:val="22"/>
      </w:rPr>
      <w:tblPr/>
      <w:tcPr>
        <w:tcBorders>
          <w:top w:val="nil"/>
          <w:left w:val="single" w:sz="4" w:space="0" w:color="B2A1C6"/>
          <w:bottom w:val="nil"/>
          <w:right w:val="nil"/>
        </w:tcBorders>
        <w:shd w:val="clear" w:color="auto" w:fill="FFFFFF"/>
      </w:tcPr>
    </w:tblStylePr>
    <w:tblStylePr w:type="band1Vert">
      <w:rPr>
        <w:rFonts w:cs="Times New Roman"/>
      </w:rPr>
      <w:tblPr/>
      <w:tcPr>
        <w:shd w:val="clear" w:color="auto" w:fill="DFD8E7"/>
      </w:tcPr>
    </w:tblStylePr>
    <w:tblStylePr w:type="band1Horz">
      <w:rPr>
        <w:rFonts w:ascii="Arial" w:hAnsi="Arial" w:cs="Times New Roman"/>
        <w:color w:val="B2A1C6"/>
        <w:sz w:val="22"/>
      </w:rPr>
      <w:tblPr/>
      <w:tcPr>
        <w:shd w:val="clear" w:color="auto" w:fill="DFD8E7"/>
      </w:tcPr>
    </w:tblStylePr>
    <w:tblStylePr w:type="band2Horz">
      <w:rPr>
        <w:rFonts w:ascii="Arial" w:hAnsi="Arial" w:cs="Times New Roman"/>
        <w:color w:val="B2A1C6"/>
        <w:sz w:val="22"/>
      </w:rPr>
    </w:tblStylePr>
  </w:style>
  <w:style w:type="table" w:customStyle="1" w:styleId="ListTable7Colorful-Accent5">
    <w:name w:val="List Table 7 Colorful - Accent 5"/>
    <w:uiPriority w:val="99"/>
    <w:tblPr>
      <w:tblBorders>
        <w:right w:val="single" w:sz="4" w:space="0" w:color="92CCDC"/>
      </w:tblBorders>
      <w:tblCellMar>
        <w:top w:w="0" w:type="dxa"/>
        <w:left w:w="108" w:type="dxa"/>
        <w:bottom w:w="0" w:type="dxa"/>
        <w:right w:w="108" w:type="dxa"/>
      </w:tblCellMar>
    </w:tblPr>
    <w:tblStylePr w:type="firstRow">
      <w:rPr>
        <w:rFonts w:ascii="Arial" w:hAnsi="Arial" w:cs="Times New Roman"/>
        <w:i/>
        <w:color w:val="92CCDC"/>
        <w:sz w:val="22"/>
      </w:rPr>
      <w:tblPr/>
      <w:tcPr>
        <w:tcBorders>
          <w:top w:val="nil"/>
          <w:left w:val="nil"/>
          <w:bottom w:val="single" w:sz="4" w:space="0" w:color="92CCDC"/>
          <w:right w:val="nil"/>
        </w:tcBorders>
        <w:shd w:val="clear" w:color="auto" w:fill="FFFFFF"/>
      </w:tcPr>
    </w:tblStylePr>
    <w:tblStylePr w:type="lastRow">
      <w:rPr>
        <w:rFonts w:ascii="Arial" w:hAnsi="Arial" w:cs="Times New Roman"/>
        <w:i/>
        <w:color w:val="92CCDC"/>
        <w:sz w:val="22"/>
      </w:rPr>
      <w:tblPr/>
      <w:tcPr>
        <w:tcBorders>
          <w:top w:val="single" w:sz="4" w:space="0" w:color="92CCDC"/>
          <w:left w:val="nil"/>
          <w:bottom w:val="nil"/>
          <w:right w:val="nil"/>
        </w:tcBorders>
        <w:shd w:val="clear" w:color="auto" w:fill="FFFFFF"/>
      </w:tcPr>
    </w:tblStylePr>
    <w:tblStylePr w:type="firstCol">
      <w:pPr>
        <w:jc w:val="right"/>
      </w:pPr>
      <w:rPr>
        <w:rFonts w:ascii="Arial" w:hAnsi="Arial" w:cs="Times New Roman"/>
        <w:i/>
        <w:color w:val="92CCDC"/>
        <w:sz w:val="22"/>
      </w:rPr>
      <w:tblPr/>
      <w:tcPr>
        <w:tcBorders>
          <w:top w:val="nil"/>
          <w:left w:val="nil"/>
          <w:bottom w:val="nil"/>
          <w:right w:val="single" w:sz="4" w:space="0" w:color="92CCDC"/>
        </w:tcBorders>
        <w:shd w:val="clear" w:color="auto" w:fill="FFFFFF"/>
      </w:tcPr>
    </w:tblStylePr>
    <w:tblStylePr w:type="lastCol">
      <w:rPr>
        <w:rFonts w:ascii="Arial" w:hAnsi="Arial" w:cs="Times New Roman"/>
        <w:i/>
        <w:color w:val="92CCDC"/>
        <w:sz w:val="22"/>
      </w:rPr>
      <w:tblPr/>
      <w:tcPr>
        <w:tcBorders>
          <w:top w:val="nil"/>
          <w:left w:val="single" w:sz="4" w:space="0" w:color="92CCDC"/>
          <w:bottom w:val="nil"/>
          <w:right w:val="nil"/>
        </w:tcBorders>
        <w:shd w:val="clear" w:color="auto" w:fill="FFFFFF"/>
      </w:tcPr>
    </w:tblStylePr>
    <w:tblStylePr w:type="band1Vert">
      <w:rPr>
        <w:rFonts w:cs="Times New Roman"/>
      </w:rPr>
      <w:tblPr/>
      <w:tcPr>
        <w:shd w:val="clear" w:color="auto" w:fill="D1EAF0"/>
      </w:tcPr>
    </w:tblStylePr>
    <w:tblStylePr w:type="band1Horz">
      <w:rPr>
        <w:rFonts w:ascii="Arial" w:hAnsi="Arial" w:cs="Times New Roman"/>
        <w:color w:val="92CCDC"/>
        <w:sz w:val="22"/>
      </w:rPr>
      <w:tblPr/>
      <w:tcPr>
        <w:shd w:val="clear" w:color="auto" w:fill="D1EAF0"/>
      </w:tcPr>
    </w:tblStylePr>
    <w:tblStylePr w:type="band2Horz">
      <w:rPr>
        <w:rFonts w:ascii="Arial" w:hAnsi="Arial" w:cs="Times New Roman"/>
        <w:color w:val="92CCDC"/>
        <w:sz w:val="22"/>
      </w:rPr>
    </w:tblStylePr>
  </w:style>
  <w:style w:type="table" w:customStyle="1" w:styleId="ListTable7Colorful-Accent6">
    <w:name w:val="List Table 7 Colorful - Accent 6"/>
    <w:uiPriority w:val="99"/>
    <w:tblPr>
      <w:tblBorders>
        <w:right w:val="single" w:sz="4" w:space="0" w:color="FAC090"/>
      </w:tblBorders>
      <w:tblCellMar>
        <w:top w:w="0" w:type="dxa"/>
        <w:left w:w="108" w:type="dxa"/>
        <w:bottom w:w="0" w:type="dxa"/>
        <w:right w:w="108" w:type="dxa"/>
      </w:tblCellMar>
    </w:tblPr>
    <w:tblStylePr w:type="firstRow">
      <w:rPr>
        <w:rFonts w:ascii="Arial" w:hAnsi="Arial" w:cs="Times New Roman"/>
        <w:i/>
        <w:color w:val="FAC090"/>
        <w:sz w:val="22"/>
      </w:rPr>
      <w:tblPr/>
      <w:tcPr>
        <w:tcBorders>
          <w:top w:val="nil"/>
          <w:left w:val="nil"/>
          <w:bottom w:val="single" w:sz="4" w:space="0" w:color="FAC090"/>
          <w:right w:val="nil"/>
        </w:tcBorders>
        <w:shd w:val="clear" w:color="auto" w:fill="FFFFFF"/>
      </w:tcPr>
    </w:tblStylePr>
    <w:tblStylePr w:type="lastRow">
      <w:rPr>
        <w:rFonts w:ascii="Arial" w:hAnsi="Arial" w:cs="Times New Roman"/>
        <w:i/>
        <w:color w:val="FAC090"/>
        <w:sz w:val="22"/>
      </w:rPr>
      <w:tblPr/>
      <w:tcPr>
        <w:tcBorders>
          <w:top w:val="single" w:sz="4" w:space="0" w:color="FAC090"/>
          <w:left w:val="nil"/>
          <w:bottom w:val="nil"/>
          <w:right w:val="nil"/>
        </w:tcBorders>
        <w:shd w:val="clear" w:color="auto" w:fill="FFFFFF"/>
      </w:tcPr>
    </w:tblStylePr>
    <w:tblStylePr w:type="firstCol">
      <w:pPr>
        <w:jc w:val="right"/>
      </w:pPr>
      <w:rPr>
        <w:rFonts w:ascii="Arial" w:hAnsi="Arial" w:cs="Times New Roman"/>
        <w:i/>
        <w:color w:val="FAC090"/>
        <w:sz w:val="22"/>
      </w:rPr>
      <w:tblPr/>
      <w:tcPr>
        <w:tcBorders>
          <w:top w:val="nil"/>
          <w:left w:val="nil"/>
          <w:bottom w:val="nil"/>
          <w:right w:val="single" w:sz="4" w:space="0" w:color="FAC090"/>
        </w:tcBorders>
        <w:shd w:val="clear" w:color="auto" w:fill="FFFFFF"/>
      </w:tcPr>
    </w:tblStylePr>
    <w:tblStylePr w:type="lastCol">
      <w:rPr>
        <w:rFonts w:ascii="Arial" w:hAnsi="Arial" w:cs="Times New Roman"/>
        <w:i/>
        <w:color w:val="FAC090"/>
        <w:sz w:val="22"/>
      </w:rPr>
      <w:tblPr/>
      <w:tcPr>
        <w:tcBorders>
          <w:top w:val="nil"/>
          <w:left w:val="single" w:sz="4" w:space="0" w:color="FAC090"/>
          <w:bottom w:val="nil"/>
          <w:right w:val="nil"/>
        </w:tcBorders>
        <w:shd w:val="clear" w:color="auto" w:fill="FFFFFF"/>
      </w:tcPr>
    </w:tblStylePr>
    <w:tblStylePr w:type="band1Vert">
      <w:rPr>
        <w:rFonts w:cs="Times New Roman"/>
      </w:rPr>
      <w:tblPr/>
      <w:tcPr>
        <w:shd w:val="clear" w:color="auto" w:fill="FDE4D0"/>
      </w:tcPr>
    </w:tblStylePr>
    <w:tblStylePr w:type="band1Horz">
      <w:rPr>
        <w:rFonts w:ascii="Arial" w:hAnsi="Arial" w:cs="Times New Roman"/>
        <w:color w:val="FAC090"/>
        <w:sz w:val="22"/>
      </w:rPr>
      <w:tblPr/>
      <w:tcPr>
        <w:shd w:val="clear" w:color="auto" w:fill="FDE4D0"/>
      </w:tcPr>
    </w:tblStylePr>
    <w:tblStylePr w:type="band2Horz">
      <w:rPr>
        <w:rFonts w:ascii="Arial" w:hAnsi="Arial" w:cs="Times New Roman"/>
        <w:color w:val="FAC090"/>
        <w:sz w:val="22"/>
      </w:rPr>
    </w:tblStylePr>
  </w:style>
  <w:style w:type="table" w:customStyle="1" w:styleId="Lined-Accent">
    <w:name w:val="Lined - Accent"/>
    <w:uiPriority w:val="99"/>
    <w:rPr>
      <w:color w:val="404040"/>
    </w:rPr>
    <w:tblPr>
      <w:tblCellMar>
        <w:top w:w="0" w:type="dxa"/>
        <w:left w:w="108" w:type="dxa"/>
        <w:bottom w:w="0" w:type="dxa"/>
        <w:right w:w="108"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table" w:customStyle="1" w:styleId="Lined-Accent1">
    <w:name w:val="Lined - Accent 1"/>
    <w:uiPriority w:val="99"/>
    <w:rPr>
      <w:color w:val="404040"/>
    </w:rPr>
    <w:tblPr>
      <w:tblCellMar>
        <w:top w:w="0" w:type="dxa"/>
        <w:left w:w="108" w:type="dxa"/>
        <w:bottom w:w="0" w:type="dxa"/>
        <w:right w:w="108" w:type="dxa"/>
      </w:tblCellMar>
    </w:tblPr>
    <w:tblStylePr w:type="firstRow">
      <w:rPr>
        <w:rFonts w:ascii="Arial" w:hAnsi="Arial" w:cs="Times New Roman"/>
        <w:color w:val="F2F2F2"/>
        <w:sz w:val="22"/>
      </w:rPr>
      <w:tblPr/>
      <w:tcPr>
        <w:shd w:val="clear" w:color="auto" w:fill="5D8AC2"/>
      </w:tcPr>
    </w:tblStylePr>
    <w:tblStylePr w:type="lastRow">
      <w:rPr>
        <w:rFonts w:ascii="Arial" w:hAnsi="Arial" w:cs="Times New Roman"/>
        <w:color w:val="F2F2F2"/>
        <w:sz w:val="22"/>
      </w:rPr>
      <w:tblPr/>
      <w:tcPr>
        <w:shd w:val="clear" w:color="auto" w:fill="5D8AC2"/>
      </w:tcPr>
    </w:tblStylePr>
    <w:tblStylePr w:type="firstCol">
      <w:rPr>
        <w:rFonts w:ascii="Arial" w:hAnsi="Arial" w:cs="Times New Roman"/>
        <w:color w:val="F2F2F2"/>
        <w:sz w:val="22"/>
      </w:rPr>
      <w:tblPr/>
      <w:tcPr>
        <w:shd w:val="clear" w:color="auto" w:fill="5D8AC2"/>
      </w:tcPr>
    </w:tblStylePr>
    <w:tblStylePr w:type="lastCol">
      <w:rPr>
        <w:rFonts w:ascii="Arial" w:hAnsi="Arial" w:cs="Times New Roman"/>
        <w:color w:val="F2F2F2"/>
        <w:sz w:val="22"/>
      </w:rPr>
      <w:tblPr/>
      <w:tcPr>
        <w:shd w:val="clear" w:color="auto" w:fill="5D8AC2"/>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7D7EA"/>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7D7EA"/>
      </w:tcPr>
    </w:tblStylePr>
  </w:style>
  <w:style w:type="table" w:customStyle="1" w:styleId="Lined-Accent2">
    <w:name w:val="Lined - Accent 2"/>
    <w:uiPriority w:val="99"/>
    <w:rPr>
      <w:color w:val="404040"/>
    </w:rPr>
    <w:tblPr>
      <w:tblCellMar>
        <w:top w:w="0" w:type="dxa"/>
        <w:left w:w="108" w:type="dxa"/>
        <w:bottom w:w="0" w:type="dxa"/>
        <w:right w:w="108" w:type="dxa"/>
      </w:tblCellMar>
    </w:tblPr>
    <w:tblStylePr w:type="firstRow">
      <w:rPr>
        <w:rFonts w:ascii="Arial" w:hAnsi="Arial" w:cs="Times New Roman"/>
        <w:color w:val="F2F2F2"/>
        <w:sz w:val="22"/>
      </w:rPr>
      <w:tblPr/>
      <w:tcPr>
        <w:shd w:val="clear" w:color="auto" w:fill="D99695"/>
      </w:tcPr>
    </w:tblStylePr>
    <w:tblStylePr w:type="lastRow">
      <w:rPr>
        <w:rFonts w:ascii="Arial" w:hAnsi="Arial" w:cs="Times New Roman"/>
        <w:color w:val="F2F2F2"/>
        <w:sz w:val="22"/>
      </w:rPr>
      <w:tblPr/>
      <w:tcPr>
        <w:shd w:val="clear" w:color="auto" w:fill="D99695"/>
      </w:tcPr>
    </w:tblStylePr>
    <w:tblStylePr w:type="firstCol">
      <w:rPr>
        <w:rFonts w:ascii="Arial" w:hAnsi="Arial" w:cs="Times New Roman"/>
        <w:color w:val="F2F2F2"/>
        <w:sz w:val="22"/>
      </w:rPr>
      <w:tblPr/>
      <w:tcPr>
        <w:shd w:val="clear" w:color="auto" w:fill="D99695"/>
      </w:tcPr>
    </w:tblStylePr>
    <w:tblStylePr w:type="lastCol">
      <w:rPr>
        <w:rFonts w:ascii="Arial" w:hAnsi="Arial" w:cs="Times New Roman"/>
        <w:color w:val="F2F2F2"/>
        <w:sz w:val="22"/>
      </w:rPr>
      <w:tblPr/>
      <w:tcPr>
        <w:shd w:val="clear" w:color="auto" w:fill="D9969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C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CDC"/>
      </w:tcPr>
    </w:tblStylePr>
  </w:style>
  <w:style w:type="table" w:customStyle="1" w:styleId="Lined-Accent3">
    <w:name w:val="Lined - Accent 3"/>
    <w:uiPriority w:val="99"/>
    <w:rPr>
      <w:color w:val="404040"/>
    </w:rPr>
    <w:tblPr>
      <w:tblCellMar>
        <w:top w:w="0" w:type="dxa"/>
        <w:left w:w="108" w:type="dxa"/>
        <w:bottom w:w="0" w:type="dxa"/>
        <w:right w:w="108" w:type="dxa"/>
      </w:tblCellMar>
    </w:tblPr>
    <w:tblStylePr w:type="firstRow">
      <w:rPr>
        <w:rFonts w:ascii="Arial" w:hAnsi="Arial" w:cs="Times New Roman"/>
        <w:color w:val="F2F2F2"/>
        <w:sz w:val="22"/>
      </w:rPr>
      <w:tblPr/>
      <w:tcPr>
        <w:shd w:val="clear" w:color="auto" w:fill="9ABB59"/>
      </w:tcPr>
    </w:tblStylePr>
    <w:tblStylePr w:type="lastRow">
      <w:rPr>
        <w:rFonts w:ascii="Arial" w:hAnsi="Arial" w:cs="Times New Roman"/>
        <w:color w:val="F2F2F2"/>
        <w:sz w:val="22"/>
      </w:rPr>
      <w:tblPr/>
      <w:tcPr>
        <w:shd w:val="clear" w:color="auto" w:fill="9ABB59"/>
      </w:tcPr>
    </w:tblStylePr>
    <w:tblStylePr w:type="firstCol">
      <w:rPr>
        <w:rFonts w:ascii="Arial" w:hAnsi="Arial" w:cs="Times New Roman"/>
        <w:color w:val="F2F2F2"/>
        <w:sz w:val="22"/>
      </w:rPr>
      <w:tblPr/>
      <w:tcPr>
        <w:shd w:val="clear" w:color="auto" w:fill="9ABB59"/>
      </w:tcPr>
    </w:tblStylePr>
    <w:tblStylePr w:type="lastCol">
      <w:rPr>
        <w:rFonts w:ascii="Arial" w:hAnsi="Arial" w:cs="Times New Roman"/>
        <w:color w:val="F2F2F2"/>
        <w:sz w:val="22"/>
      </w:rPr>
      <w:tblPr/>
      <w:tcPr>
        <w:shd w:val="clear" w:color="auto" w:fill="9A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C"/>
      </w:tcPr>
    </w:tblStylePr>
  </w:style>
  <w:style w:type="table" w:customStyle="1" w:styleId="Lined-Accent4">
    <w:name w:val="Lined - Accent 4"/>
    <w:uiPriority w:val="99"/>
    <w:rPr>
      <w:color w:val="404040"/>
    </w:rPr>
    <w:tblPr>
      <w:tblCellMar>
        <w:top w:w="0" w:type="dxa"/>
        <w:left w:w="108" w:type="dxa"/>
        <w:bottom w:w="0" w:type="dxa"/>
        <w:right w:w="108" w:type="dxa"/>
      </w:tblCellMar>
    </w:tblPr>
    <w:tblStylePr w:type="firstRow">
      <w:rPr>
        <w:rFonts w:ascii="Arial" w:hAnsi="Arial" w:cs="Times New Roman"/>
        <w:color w:val="F2F2F2"/>
        <w:sz w:val="22"/>
      </w:rPr>
      <w:tblPr/>
      <w:tcPr>
        <w:shd w:val="clear" w:color="auto" w:fill="B2A1C6"/>
      </w:tcPr>
    </w:tblStylePr>
    <w:tblStylePr w:type="lastRow">
      <w:rPr>
        <w:rFonts w:ascii="Arial" w:hAnsi="Arial" w:cs="Times New Roman"/>
        <w:color w:val="F2F2F2"/>
        <w:sz w:val="22"/>
      </w:rPr>
      <w:tblPr/>
      <w:tcPr>
        <w:shd w:val="clear" w:color="auto" w:fill="B2A1C6"/>
      </w:tcPr>
    </w:tblStylePr>
    <w:tblStylePr w:type="firstCol">
      <w:rPr>
        <w:rFonts w:ascii="Arial" w:hAnsi="Arial" w:cs="Times New Roman"/>
        <w:color w:val="F2F2F2"/>
        <w:sz w:val="22"/>
      </w:rPr>
      <w:tblPr/>
      <w:tcPr>
        <w:shd w:val="clear" w:color="auto" w:fill="B2A1C6"/>
      </w:tcPr>
    </w:tblStylePr>
    <w:tblStylePr w:type="lastCol">
      <w:rPr>
        <w:rFonts w:ascii="Arial" w:hAnsi="Arial" w:cs="Times New Roman"/>
        <w:color w:val="F2F2F2"/>
        <w:sz w:val="22"/>
      </w:rPr>
      <w:tblPr/>
      <w:tcPr>
        <w:shd w:val="clear" w:color="auto" w:fill="B2A1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table" w:customStyle="1" w:styleId="Lined-Accent5">
    <w:name w:val="Lined - Accent 5"/>
    <w:uiPriority w:val="99"/>
    <w:rPr>
      <w:color w:val="404040"/>
    </w:rPr>
    <w:tblPr>
      <w:tblCellMar>
        <w:top w:w="0" w:type="dxa"/>
        <w:left w:w="108" w:type="dxa"/>
        <w:bottom w:w="0" w:type="dxa"/>
        <w:right w:w="108"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Lined-Accent6">
    <w:name w:val="Lined - Accent 6"/>
    <w:uiPriority w:val="99"/>
    <w:rPr>
      <w:color w:val="404040"/>
    </w:rPr>
    <w:tblPr>
      <w:tblCellMar>
        <w:top w:w="0" w:type="dxa"/>
        <w:left w:w="108" w:type="dxa"/>
        <w:bottom w:w="0" w:type="dxa"/>
        <w:right w:w="108"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8"/>
      </w:tcPr>
    </w:tblStylePr>
  </w:style>
  <w:style w:type="table" w:customStyle="1" w:styleId="BorderedLined-Accent">
    <w:name w:val="Bordered &amp; Lined - Accent"/>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Times New Roman"/>
        <w:color w:val="F2F2F2"/>
        <w:sz w:val="22"/>
      </w:rPr>
      <w:tblPr/>
      <w:tcPr>
        <w:shd w:val="clear" w:color="auto" w:fill="7F7F7F"/>
      </w:tcPr>
    </w:tblStylePr>
    <w:tblStylePr w:type="lastRow">
      <w:rPr>
        <w:rFonts w:ascii="Arial" w:hAnsi="Arial" w:cs="Times New Roman"/>
        <w:color w:val="F2F2F2"/>
        <w:sz w:val="22"/>
      </w:rPr>
      <w:tblPr/>
      <w:tcPr>
        <w:shd w:val="clear" w:color="auto" w:fill="7F7F7F"/>
      </w:tcPr>
    </w:tblStylePr>
    <w:tblStylePr w:type="firstCol">
      <w:rPr>
        <w:rFonts w:ascii="Arial" w:hAnsi="Arial" w:cs="Times New Roman"/>
        <w:color w:val="F2F2F2"/>
        <w:sz w:val="22"/>
      </w:rPr>
      <w:tblPr/>
      <w:tcPr>
        <w:shd w:val="clear" w:color="auto" w:fill="7F7F7F"/>
      </w:tcPr>
    </w:tblStylePr>
    <w:tblStylePr w:type="lastCol">
      <w:rPr>
        <w:rFonts w:ascii="Arial" w:hAnsi="Arial" w:cs="Times New Roman"/>
        <w:color w:val="F2F2F2"/>
        <w:sz w:val="22"/>
      </w:rPr>
      <w:tblPr/>
      <w:tcPr>
        <w:shd w:val="clear" w:color="auto" w:fill="7F7F7F"/>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F2F2"/>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F2F2"/>
      </w:tcPr>
    </w:tblStylePr>
  </w:style>
  <w:style w:type="table" w:customStyle="1" w:styleId="BorderedLined-Accent1">
    <w:name w:val="Bordered &amp; Lined - Accent 1"/>
    <w:uiPriority w:val="9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Times New Roman"/>
        <w:color w:val="F2F2F2"/>
        <w:sz w:val="22"/>
      </w:rPr>
      <w:tblPr/>
      <w:tcPr>
        <w:shd w:val="clear" w:color="auto" w:fill="5D8AC2"/>
      </w:tcPr>
    </w:tblStylePr>
    <w:tblStylePr w:type="lastRow">
      <w:rPr>
        <w:rFonts w:ascii="Arial" w:hAnsi="Arial" w:cs="Times New Roman"/>
        <w:color w:val="F2F2F2"/>
        <w:sz w:val="22"/>
      </w:rPr>
      <w:tblPr/>
      <w:tcPr>
        <w:shd w:val="clear" w:color="auto" w:fill="5D8AC2"/>
      </w:tcPr>
    </w:tblStylePr>
    <w:tblStylePr w:type="firstCol">
      <w:rPr>
        <w:rFonts w:ascii="Arial" w:hAnsi="Arial" w:cs="Times New Roman"/>
        <w:color w:val="F2F2F2"/>
        <w:sz w:val="22"/>
      </w:rPr>
      <w:tblPr/>
      <w:tcPr>
        <w:shd w:val="clear" w:color="auto" w:fill="5D8AC2"/>
      </w:tcPr>
    </w:tblStylePr>
    <w:tblStylePr w:type="lastCol">
      <w:rPr>
        <w:rFonts w:ascii="Arial" w:hAnsi="Arial" w:cs="Times New Roman"/>
        <w:color w:val="F2F2F2"/>
        <w:sz w:val="22"/>
      </w:rPr>
      <w:tblPr/>
      <w:tcPr>
        <w:shd w:val="clear" w:color="auto" w:fill="5D8AC2"/>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C7D7EA"/>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C7D7EA"/>
      </w:tcPr>
    </w:tblStylePr>
  </w:style>
  <w:style w:type="table" w:customStyle="1" w:styleId="BorderedLined-Accent2">
    <w:name w:val="Bordered &amp; Lined - Accent 2"/>
    <w:uiPriority w:val="99"/>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Times New Roman"/>
        <w:color w:val="F2F2F2"/>
        <w:sz w:val="22"/>
      </w:rPr>
      <w:tblPr/>
      <w:tcPr>
        <w:shd w:val="clear" w:color="auto" w:fill="D99695"/>
      </w:tcPr>
    </w:tblStylePr>
    <w:tblStylePr w:type="lastRow">
      <w:rPr>
        <w:rFonts w:ascii="Arial" w:hAnsi="Arial" w:cs="Times New Roman"/>
        <w:color w:val="F2F2F2"/>
        <w:sz w:val="22"/>
      </w:rPr>
      <w:tblPr/>
      <w:tcPr>
        <w:shd w:val="clear" w:color="auto" w:fill="D99695"/>
      </w:tcPr>
    </w:tblStylePr>
    <w:tblStylePr w:type="firstCol">
      <w:rPr>
        <w:rFonts w:ascii="Arial" w:hAnsi="Arial" w:cs="Times New Roman"/>
        <w:color w:val="F2F2F2"/>
        <w:sz w:val="22"/>
      </w:rPr>
      <w:tblPr/>
      <w:tcPr>
        <w:shd w:val="clear" w:color="auto" w:fill="D99695"/>
      </w:tcPr>
    </w:tblStylePr>
    <w:tblStylePr w:type="lastCol">
      <w:rPr>
        <w:rFonts w:ascii="Arial" w:hAnsi="Arial" w:cs="Times New Roman"/>
        <w:color w:val="F2F2F2"/>
        <w:sz w:val="22"/>
      </w:rPr>
      <w:tblPr/>
      <w:tcPr>
        <w:shd w:val="clear" w:color="auto" w:fill="D99695"/>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2DC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2DCDC"/>
      </w:tcPr>
    </w:tblStylePr>
  </w:style>
  <w:style w:type="table" w:customStyle="1" w:styleId="BorderedLined-Accent3">
    <w:name w:val="Bordered &amp; Lined - Accent 3"/>
    <w:uiPriority w:val="99"/>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Times New Roman"/>
        <w:color w:val="F2F2F2"/>
        <w:sz w:val="22"/>
      </w:rPr>
      <w:tblPr/>
      <w:tcPr>
        <w:shd w:val="clear" w:color="auto" w:fill="9ABB59"/>
      </w:tcPr>
    </w:tblStylePr>
    <w:tblStylePr w:type="lastRow">
      <w:rPr>
        <w:rFonts w:ascii="Arial" w:hAnsi="Arial" w:cs="Times New Roman"/>
        <w:color w:val="F2F2F2"/>
        <w:sz w:val="22"/>
      </w:rPr>
      <w:tblPr/>
      <w:tcPr>
        <w:shd w:val="clear" w:color="auto" w:fill="9ABB59"/>
      </w:tcPr>
    </w:tblStylePr>
    <w:tblStylePr w:type="firstCol">
      <w:rPr>
        <w:rFonts w:ascii="Arial" w:hAnsi="Arial" w:cs="Times New Roman"/>
        <w:color w:val="F2F2F2"/>
        <w:sz w:val="22"/>
      </w:rPr>
      <w:tblPr/>
      <w:tcPr>
        <w:shd w:val="clear" w:color="auto" w:fill="9ABB59"/>
      </w:tcPr>
    </w:tblStylePr>
    <w:tblStylePr w:type="lastCol">
      <w:rPr>
        <w:rFonts w:ascii="Arial" w:hAnsi="Arial" w:cs="Times New Roman"/>
        <w:color w:val="F2F2F2"/>
        <w:sz w:val="22"/>
      </w:rPr>
      <w:tblPr/>
      <w:tcPr>
        <w:shd w:val="clear" w:color="auto" w:fill="9ABB59"/>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AF1D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AF1DC"/>
      </w:tcPr>
    </w:tblStylePr>
  </w:style>
  <w:style w:type="table" w:customStyle="1" w:styleId="BorderedLined-Accent4">
    <w:name w:val="Bordered &amp; Lined - Accent 4"/>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Times New Roman"/>
        <w:color w:val="F2F2F2"/>
        <w:sz w:val="22"/>
      </w:rPr>
      <w:tblPr/>
      <w:tcPr>
        <w:shd w:val="clear" w:color="auto" w:fill="B2A1C6"/>
      </w:tcPr>
    </w:tblStylePr>
    <w:tblStylePr w:type="lastRow">
      <w:rPr>
        <w:rFonts w:ascii="Arial" w:hAnsi="Arial" w:cs="Times New Roman"/>
        <w:color w:val="F2F2F2"/>
        <w:sz w:val="22"/>
      </w:rPr>
      <w:tblPr/>
      <w:tcPr>
        <w:shd w:val="clear" w:color="auto" w:fill="B2A1C6"/>
      </w:tcPr>
    </w:tblStylePr>
    <w:tblStylePr w:type="firstCol">
      <w:rPr>
        <w:rFonts w:ascii="Arial" w:hAnsi="Arial" w:cs="Times New Roman"/>
        <w:color w:val="F2F2F2"/>
        <w:sz w:val="22"/>
      </w:rPr>
      <w:tblPr/>
      <w:tcPr>
        <w:shd w:val="clear" w:color="auto" w:fill="B2A1C6"/>
      </w:tcPr>
    </w:tblStylePr>
    <w:tblStylePr w:type="lastCol">
      <w:rPr>
        <w:rFonts w:ascii="Arial" w:hAnsi="Arial" w:cs="Times New Roman"/>
        <w:color w:val="F2F2F2"/>
        <w:sz w:val="22"/>
      </w:rPr>
      <w:tblPr/>
      <w:tcPr>
        <w:shd w:val="clear" w:color="auto" w:fill="B2A1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E5DFEC"/>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E5DFEC"/>
      </w:tcPr>
    </w:tblStylePr>
  </w:style>
  <w:style w:type="table" w:customStyle="1" w:styleId="BorderedLined-Accent5">
    <w:name w:val="Bordered &amp; Lined - Accent 5"/>
    <w:uiPriority w:val="9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Times New Roman"/>
        <w:color w:val="F2F2F2"/>
        <w:sz w:val="22"/>
      </w:rPr>
      <w:tblPr/>
      <w:tcPr>
        <w:shd w:val="clear" w:color="auto" w:fill="4BACC6"/>
      </w:tcPr>
    </w:tblStylePr>
    <w:tblStylePr w:type="lastRow">
      <w:rPr>
        <w:rFonts w:ascii="Arial" w:hAnsi="Arial" w:cs="Times New Roman"/>
        <w:color w:val="F2F2F2"/>
        <w:sz w:val="22"/>
      </w:rPr>
      <w:tblPr/>
      <w:tcPr>
        <w:shd w:val="clear" w:color="auto" w:fill="4BACC6"/>
      </w:tcPr>
    </w:tblStylePr>
    <w:tblStylePr w:type="firstCol">
      <w:rPr>
        <w:rFonts w:ascii="Arial" w:hAnsi="Arial" w:cs="Times New Roman"/>
        <w:color w:val="F2F2F2"/>
        <w:sz w:val="22"/>
      </w:rPr>
      <w:tblPr/>
      <w:tcPr>
        <w:shd w:val="clear" w:color="auto" w:fill="4BACC6"/>
      </w:tcPr>
    </w:tblStylePr>
    <w:tblStylePr w:type="lastCol">
      <w:rPr>
        <w:rFonts w:ascii="Arial" w:hAnsi="Arial" w:cs="Times New Roman"/>
        <w:color w:val="F2F2F2"/>
        <w:sz w:val="22"/>
      </w:rPr>
      <w:tblPr/>
      <w:tcPr>
        <w:shd w:val="clear" w:color="auto" w:fill="4BACC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DAEEF3"/>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DAEEF3"/>
      </w:tcPr>
    </w:tblStylePr>
  </w:style>
  <w:style w:type="table" w:customStyle="1" w:styleId="BorderedLined-Accent6">
    <w:name w:val="Bordered &amp; Lined - Accent 6"/>
    <w:uiPriority w:val="99"/>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Times New Roman"/>
        <w:color w:val="F2F2F2"/>
        <w:sz w:val="22"/>
      </w:rPr>
      <w:tblPr/>
      <w:tcPr>
        <w:shd w:val="clear" w:color="auto" w:fill="F79646"/>
      </w:tcPr>
    </w:tblStylePr>
    <w:tblStylePr w:type="lastRow">
      <w:rPr>
        <w:rFonts w:ascii="Arial" w:hAnsi="Arial" w:cs="Times New Roman"/>
        <w:color w:val="F2F2F2"/>
        <w:sz w:val="22"/>
      </w:rPr>
      <w:tblPr/>
      <w:tcPr>
        <w:shd w:val="clear" w:color="auto" w:fill="F79646"/>
      </w:tcPr>
    </w:tblStylePr>
    <w:tblStylePr w:type="firstCol">
      <w:rPr>
        <w:rFonts w:ascii="Arial" w:hAnsi="Arial" w:cs="Times New Roman"/>
        <w:color w:val="F2F2F2"/>
        <w:sz w:val="22"/>
      </w:rPr>
      <w:tblPr/>
      <w:tcPr>
        <w:shd w:val="clear" w:color="auto" w:fill="F79646"/>
      </w:tcPr>
    </w:tblStylePr>
    <w:tblStylePr w:type="lastCol">
      <w:rPr>
        <w:rFonts w:ascii="Arial" w:hAnsi="Arial" w:cs="Times New Roman"/>
        <w:color w:val="F2F2F2"/>
        <w:sz w:val="22"/>
      </w:rPr>
      <w:tblPr/>
      <w:tcPr>
        <w:shd w:val="clear" w:color="auto" w:fill="F79646"/>
      </w:tcPr>
    </w:tblStylePr>
    <w:tblStylePr w:type="band1Vert">
      <w:rPr>
        <w:rFonts w:ascii="Arial" w:hAnsi="Arial" w:cs="Times New Roman"/>
        <w:color w:val="404040"/>
        <w:sz w:val="22"/>
      </w:rPr>
    </w:tblStylePr>
    <w:tblStylePr w:type="band2Vert">
      <w:rPr>
        <w:rFonts w:ascii="Arial" w:hAnsi="Arial" w:cs="Times New Roman"/>
        <w:color w:val="404040"/>
        <w:sz w:val="22"/>
      </w:rPr>
      <w:tblPr/>
      <w:tcPr>
        <w:shd w:val="clear" w:color="auto" w:fill="FDE9D8"/>
      </w:tcPr>
    </w:tblStylePr>
    <w:tblStylePr w:type="band1Horz">
      <w:rPr>
        <w:rFonts w:ascii="Arial" w:hAnsi="Arial" w:cs="Times New Roman"/>
        <w:color w:val="404040"/>
        <w:sz w:val="22"/>
      </w:rPr>
    </w:tblStylePr>
    <w:tblStylePr w:type="band2Horz">
      <w:rPr>
        <w:rFonts w:ascii="Arial" w:hAnsi="Arial" w:cs="Times New Roman"/>
        <w:color w:val="404040"/>
        <w:sz w:val="22"/>
      </w:rPr>
      <w:tblPr/>
      <w:tcPr>
        <w:shd w:val="clear" w:color="auto" w:fill="FDE9D8"/>
      </w:tcPr>
    </w:tblStylePr>
  </w:style>
  <w:style w:type="table" w:customStyle="1" w:styleId="Bordered">
    <w:name w:val="Bordered"/>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7F7F7F"/>
        </w:tcBorders>
      </w:tcPr>
    </w:tblStylePr>
    <w:tblStylePr w:type="lastRow">
      <w:rPr>
        <w:rFonts w:ascii="Arial" w:hAnsi="Arial" w:cs="Times New Roman"/>
        <w:color w:val="404040"/>
        <w:sz w:val="22"/>
      </w:rPr>
      <w:tblPr/>
      <w:tcPr>
        <w:tcBorders>
          <w:top w:val="single" w:sz="12" w:space="0" w:color="7F7F7F"/>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7F7F7F"/>
        </w:tcBorders>
      </w:tcPr>
    </w:tblStylePr>
    <w:tblStylePr w:type="band1Horz">
      <w:rPr>
        <w:rFonts w:ascii="Arial" w:hAnsi="Arial" w:cs="Times New Roman"/>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4F81BD"/>
        </w:tcBorders>
      </w:tcPr>
    </w:tblStylePr>
    <w:tblStylePr w:type="lastRow">
      <w:rPr>
        <w:rFonts w:ascii="Arial" w:hAnsi="Arial" w:cs="Times New Roman"/>
        <w:color w:val="404040"/>
        <w:sz w:val="22"/>
      </w:rPr>
      <w:tblPr/>
      <w:tcPr>
        <w:tcBorders>
          <w:top w:val="single" w:sz="12" w:space="0" w:color="4F81BD"/>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4F81BD"/>
        </w:tcBorders>
      </w:tcPr>
    </w:tblStylePr>
    <w:tblStylePr w:type="band1Horz">
      <w:rPr>
        <w:rFonts w:ascii="Arial" w:hAnsi="Arial" w:cs="Times New Roman"/>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uiPriority w:val="99"/>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D99695"/>
        </w:tcBorders>
      </w:tcPr>
    </w:tblStylePr>
    <w:tblStylePr w:type="lastRow">
      <w:rPr>
        <w:rFonts w:ascii="Arial" w:hAnsi="Arial" w:cs="Times New Roman"/>
        <w:color w:val="404040"/>
        <w:sz w:val="22"/>
      </w:rPr>
      <w:tblPr/>
      <w:tcPr>
        <w:tcBorders>
          <w:top w:val="single" w:sz="12" w:space="0" w:color="D99695"/>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D99695"/>
        </w:tcBorders>
      </w:tcPr>
    </w:tblStylePr>
    <w:tblStylePr w:type="band1Horz">
      <w:rPr>
        <w:rFonts w:ascii="Arial" w:hAnsi="Arial" w:cs="Times New Roman"/>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uiPriority w:val="99"/>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C3D69B"/>
        </w:tcBorders>
      </w:tcPr>
    </w:tblStylePr>
    <w:tblStylePr w:type="lastRow">
      <w:rPr>
        <w:rFonts w:ascii="Arial" w:hAnsi="Arial" w:cs="Times New Roman"/>
        <w:color w:val="404040"/>
        <w:sz w:val="22"/>
      </w:rPr>
      <w:tblPr/>
      <w:tcPr>
        <w:tcBorders>
          <w:top w:val="single" w:sz="12" w:space="0" w:color="C3D69B"/>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C3D69B"/>
        </w:tcBorders>
      </w:tcPr>
    </w:tblStylePr>
    <w:tblStylePr w:type="band1Horz">
      <w:rPr>
        <w:rFonts w:ascii="Arial" w:hAnsi="Arial" w:cs="Times New Roman"/>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uiPriority w:val="99"/>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B2A1C6"/>
        </w:tcBorders>
      </w:tcPr>
    </w:tblStylePr>
    <w:tblStylePr w:type="lastRow">
      <w:rPr>
        <w:rFonts w:ascii="Arial" w:hAnsi="Arial" w:cs="Times New Roman"/>
        <w:color w:val="404040"/>
        <w:sz w:val="22"/>
      </w:rPr>
      <w:tblPr/>
      <w:tcPr>
        <w:tcBorders>
          <w:top w:val="single" w:sz="12" w:space="0" w:color="B2A1C6"/>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B2A1C6"/>
        </w:tcBorders>
      </w:tcPr>
    </w:tblStylePr>
    <w:tblStylePr w:type="band1Horz">
      <w:rPr>
        <w:rFonts w:ascii="Arial" w:hAnsi="Arial" w:cs="Times New Roman"/>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uiPriority w:val="9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92CCDC"/>
        </w:tcBorders>
      </w:tcPr>
    </w:tblStylePr>
    <w:tblStylePr w:type="lastRow">
      <w:rPr>
        <w:rFonts w:ascii="Arial" w:hAnsi="Arial" w:cs="Times New Roman"/>
        <w:color w:val="404040"/>
        <w:sz w:val="22"/>
      </w:rPr>
      <w:tblPr/>
      <w:tcPr>
        <w:tcBorders>
          <w:top w:val="single" w:sz="12" w:space="0" w:color="92CCDC"/>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92CCDC"/>
        </w:tcBorders>
      </w:tcPr>
    </w:tblStylePr>
    <w:tblStylePr w:type="band1Horz">
      <w:rPr>
        <w:rFonts w:ascii="Arial" w:hAnsi="Arial" w:cs="Times New Roman"/>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Times New Roman"/>
        <w:color w:val="404040"/>
        <w:sz w:val="22"/>
      </w:rPr>
      <w:tblPr/>
      <w:tcPr>
        <w:tcBorders>
          <w:bottom w:val="single" w:sz="12" w:space="0" w:color="FAC090"/>
        </w:tcBorders>
      </w:tcPr>
    </w:tblStylePr>
    <w:tblStylePr w:type="lastRow">
      <w:rPr>
        <w:rFonts w:ascii="Arial" w:hAnsi="Arial" w:cs="Times New Roman"/>
        <w:color w:val="404040"/>
        <w:sz w:val="22"/>
      </w:rPr>
      <w:tblPr/>
      <w:tcPr>
        <w:tcBorders>
          <w:top w:val="single" w:sz="12" w:space="0" w:color="FAC090"/>
        </w:tcBorders>
      </w:tcPr>
    </w:tblStylePr>
    <w:tblStylePr w:type="firstCol">
      <w:rPr>
        <w:rFonts w:ascii="Arial" w:hAnsi="Arial" w:cs="Times New Roman"/>
        <w:color w:val="404040"/>
        <w:sz w:val="22"/>
      </w:rPr>
    </w:tblStylePr>
    <w:tblStylePr w:type="lastCol">
      <w:rPr>
        <w:rFonts w:ascii="Arial" w:hAnsi="Arial" w:cs="Times New Roman"/>
        <w:color w:val="404040"/>
        <w:sz w:val="22"/>
      </w:rPr>
      <w:tblPr/>
      <w:tcPr>
        <w:tcBorders>
          <w:left w:val="single" w:sz="12" w:space="0" w:color="FAC090"/>
        </w:tcBorders>
      </w:tcPr>
    </w:tblStylePr>
    <w:tblStylePr w:type="band1Horz">
      <w:rPr>
        <w:rFonts w:ascii="Arial" w:hAnsi="Arial" w:cs="Times New Roman"/>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ab">
    <w:name w:val="Текст сноски Знак"/>
    <w:basedOn w:val="a0"/>
    <w:link w:val="aa"/>
    <w:uiPriority w:val="99"/>
    <w:semiHidden/>
    <w:rPr>
      <w:sz w:val="22"/>
      <w:shd w:val="clear" w:color="auto" w:fill="auto"/>
    </w:rPr>
  </w:style>
  <w:style w:type="paragraph" w:customStyle="1" w:styleId="18">
    <w:name w:val="Заголовок оглавления1"/>
    <w:basedOn w:val="111"/>
    <w:uiPriority w:val="99"/>
    <w:qFormat/>
    <w:pPr>
      <w:keepNext w:val="0"/>
      <w:keepLines w:val="0"/>
      <w:spacing w:before="0" w:after="0"/>
      <w:outlineLvl w:val="9"/>
    </w:pPr>
    <w:rPr>
      <w:rFonts w:ascii="Times New Roman" w:hAnsi="Times New Roman"/>
      <w:sz w:val="20"/>
      <w:szCs w:val="22"/>
      <w:lang w:val="en-US" w:eastAsia="en-US"/>
    </w:rPr>
  </w:style>
  <w:style w:type="character" w:customStyle="1" w:styleId="WW8Num1z0">
    <w:name w:val="WW8Num1z0"/>
    <w:uiPriority w:val="99"/>
    <w:rPr>
      <w:rFonts w:ascii="Symbol" w:hAnsi="Symbol"/>
    </w:rPr>
  </w:style>
  <w:style w:type="character" w:customStyle="1" w:styleId="WW8Num1z1">
    <w:name w:val="WW8Num1z1"/>
    <w:uiPriority w:val="99"/>
    <w:rPr>
      <w:rFonts w:ascii="Courier New" w:hAnsi="Courier New"/>
    </w:rPr>
  </w:style>
  <w:style w:type="character" w:customStyle="1" w:styleId="WW8Num1z2">
    <w:name w:val="WW8Num1z2"/>
    <w:uiPriority w:val="99"/>
    <w:rPr>
      <w:rFonts w:ascii="Wingdings" w:hAnsi="Wingdings"/>
    </w:rPr>
  </w:style>
  <w:style w:type="character" w:customStyle="1" w:styleId="WW8Num1z3">
    <w:name w:val="WW8Num1z3"/>
    <w:uiPriority w:val="99"/>
  </w:style>
  <w:style w:type="character" w:customStyle="1" w:styleId="WW8Num1z4">
    <w:name w:val="WW8Num1z4"/>
    <w:uiPriority w:val="99"/>
  </w:style>
  <w:style w:type="character" w:customStyle="1" w:styleId="WW8Num1z5">
    <w:name w:val="WW8Num1z5"/>
    <w:uiPriority w:val="99"/>
  </w:style>
  <w:style w:type="character" w:customStyle="1" w:styleId="WW8Num1z6">
    <w:name w:val="WW8Num1z6"/>
    <w:uiPriority w:val="99"/>
  </w:style>
  <w:style w:type="character" w:customStyle="1" w:styleId="WW8Num1z7">
    <w:name w:val="WW8Num1z7"/>
    <w:uiPriority w:val="99"/>
  </w:style>
  <w:style w:type="character" w:customStyle="1" w:styleId="WW8Num1z8">
    <w:name w:val="WW8Num1z8"/>
    <w:uiPriority w:val="99"/>
  </w:style>
  <w:style w:type="character" w:customStyle="1" w:styleId="WW8Num2z0">
    <w:name w:val="WW8Num2z0"/>
    <w:uiPriority w:val="99"/>
  </w:style>
  <w:style w:type="character" w:customStyle="1" w:styleId="WW8Num2z1">
    <w:name w:val="WW8Num2z1"/>
    <w:uiPriority w:val="99"/>
  </w:style>
  <w:style w:type="character" w:customStyle="1" w:styleId="WW8Num2z2">
    <w:name w:val="WW8Num2z2"/>
    <w:uiPriority w:val="99"/>
  </w:style>
  <w:style w:type="character" w:customStyle="1" w:styleId="WW8Num2z3">
    <w:name w:val="WW8Num2z3"/>
    <w:uiPriority w:val="99"/>
  </w:style>
  <w:style w:type="character" w:customStyle="1" w:styleId="WW8Num2z4">
    <w:name w:val="WW8Num2z4"/>
    <w:uiPriority w:val="99"/>
  </w:style>
  <w:style w:type="character" w:customStyle="1" w:styleId="WW8Num2z5">
    <w:name w:val="WW8Num2z5"/>
    <w:uiPriority w:val="99"/>
  </w:style>
  <w:style w:type="character" w:customStyle="1" w:styleId="WW8Num2z6">
    <w:name w:val="WW8Num2z6"/>
    <w:uiPriority w:val="99"/>
  </w:style>
  <w:style w:type="character" w:customStyle="1" w:styleId="WW8Num2z7">
    <w:name w:val="WW8Num2z7"/>
    <w:uiPriority w:val="99"/>
  </w:style>
  <w:style w:type="character" w:customStyle="1" w:styleId="WW8Num2z8">
    <w:name w:val="WW8Num2z8"/>
    <w:uiPriority w:val="99"/>
  </w:style>
  <w:style w:type="character" w:customStyle="1" w:styleId="-">
    <w:name w:val="Интернет-ссылка"/>
    <w:uiPriority w:val="99"/>
    <w:rPr>
      <w:color w:val="0000FF"/>
      <w:u w:val="single"/>
    </w:rPr>
  </w:style>
  <w:style w:type="character" w:customStyle="1" w:styleId="afa">
    <w:name w:val="Гипертекстовая ссылка"/>
    <w:uiPriority w:val="99"/>
    <w:rPr>
      <w:color w:val="106BBE"/>
    </w:rPr>
  </w:style>
  <w:style w:type="character" w:customStyle="1" w:styleId="afb">
    <w:name w:val="Верхний колонтитул Знак"/>
    <w:uiPriority w:val="99"/>
    <w:rPr>
      <w:sz w:val="24"/>
    </w:rPr>
  </w:style>
  <w:style w:type="character" w:customStyle="1" w:styleId="apple-converted-space">
    <w:name w:val="apple-converted-space"/>
    <w:basedOn w:val="a0"/>
    <w:uiPriority w:val="99"/>
    <w:rPr>
      <w:rFonts w:cs="Times New Roman"/>
    </w:rPr>
  </w:style>
  <w:style w:type="character" w:customStyle="1" w:styleId="72">
    <w:name w:val="Знак Знак7"/>
    <w:uiPriority w:val="99"/>
    <w:rPr>
      <w:sz w:val="24"/>
      <w:lang w:val="ru-RU" w:eastAsia="ar-SA" w:bidi="ar-SA"/>
    </w:rPr>
  </w:style>
  <w:style w:type="character" w:customStyle="1" w:styleId="afc">
    <w:name w:val="Нижний колонтитул Знак"/>
    <w:uiPriority w:val="99"/>
    <w:rPr>
      <w:rFonts w:eastAsia="SimSun"/>
      <w:sz w:val="21"/>
      <w:lang w:val="en-US" w:eastAsia="hi-IN" w:bidi="hi-IN"/>
    </w:rPr>
  </w:style>
  <w:style w:type="character" w:customStyle="1" w:styleId="afd">
    <w:name w:val="Маркеры списка"/>
    <w:uiPriority w:val="99"/>
    <w:rPr>
      <w:rFonts w:ascii="OpenSymbol" w:eastAsia="Times New Roman" w:hAnsi="OpenSymbol"/>
    </w:rPr>
  </w:style>
  <w:style w:type="character" w:customStyle="1" w:styleId="afe">
    <w:name w:val="Символ нумерации"/>
    <w:uiPriority w:val="99"/>
  </w:style>
  <w:style w:type="character" w:customStyle="1" w:styleId="aff">
    <w:name w:val="Нумерация строк"/>
    <w:uiPriority w:val="99"/>
  </w:style>
  <w:style w:type="paragraph" w:customStyle="1" w:styleId="19">
    <w:name w:val="Заголовок1"/>
    <w:basedOn w:val="NoSpacingChar"/>
    <w:next w:val="ad"/>
    <w:uiPriority w:val="99"/>
    <w:pPr>
      <w:keepNext/>
      <w:spacing w:before="240" w:after="120"/>
    </w:pPr>
    <w:rPr>
      <w:rFonts w:ascii="Arial" w:eastAsia="Microsoft YaHei" w:hAnsi="Arial"/>
      <w:sz w:val="28"/>
      <w:szCs w:val="28"/>
    </w:rPr>
  </w:style>
  <w:style w:type="character" w:customStyle="1" w:styleId="ae">
    <w:name w:val="Основной текст Знак"/>
    <w:basedOn w:val="a0"/>
    <w:link w:val="ad"/>
    <w:uiPriority w:val="99"/>
    <w:semiHidden/>
    <w:rPr>
      <w:sz w:val="20"/>
      <w:lang w:val="en-US" w:eastAsia="en-US"/>
    </w:rPr>
  </w:style>
  <w:style w:type="paragraph" w:customStyle="1" w:styleId="ConsPlusNormal">
    <w:name w:val="ConsPlusNormal"/>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Arial" w:hAnsi="Arial"/>
      <w:lang w:eastAsia="zh-CN"/>
    </w:rPr>
  </w:style>
  <w:style w:type="paragraph" w:customStyle="1" w:styleId="ConsPlusCell">
    <w:name w:val="ConsPlusCell"/>
    <w:uiPriority w:val="99"/>
    <w:pPr>
      <w:pBdr>
        <w:top w:val="none" w:sz="0" w:space="0" w:color="000000"/>
        <w:left w:val="none" w:sz="0" w:space="0" w:color="000000"/>
        <w:bottom w:val="none" w:sz="0" w:space="0" w:color="000000"/>
        <w:right w:val="none" w:sz="0" w:space="0" w:color="000000"/>
        <w:between w:val="none" w:sz="0" w:space="0" w:color="000000"/>
      </w:pBdr>
    </w:pPr>
    <w:rPr>
      <w:rFonts w:ascii="Arial" w:hAnsi="Arial"/>
      <w:lang w:eastAsia="zh-CN"/>
    </w:rPr>
  </w:style>
  <w:style w:type="character" w:customStyle="1" w:styleId="a7">
    <w:name w:val="Текст выноски Знак"/>
    <w:basedOn w:val="a0"/>
    <w:link w:val="a6"/>
    <w:uiPriority w:val="99"/>
    <w:semiHidden/>
    <w:rPr>
      <w:sz w:val="0"/>
      <w:szCs w:val="0"/>
      <w:lang w:val="en-US" w:eastAsia="en-US"/>
    </w:rPr>
  </w:style>
  <w:style w:type="paragraph" w:customStyle="1" w:styleId="aff0">
    <w:name w:val="Нормальный (таблица)"/>
    <w:basedOn w:val="NoSpacingChar"/>
    <w:next w:val="NoSpacingChar"/>
    <w:uiPriority w:val="99"/>
    <w:pPr>
      <w:widowControl w:val="0"/>
      <w:jc w:val="both"/>
    </w:pPr>
    <w:rPr>
      <w:rFonts w:ascii="Times New Roman CYR" w:hAnsi="Times New Roman CYR"/>
    </w:rPr>
  </w:style>
  <w:style w:type="paragraph" w:customStyle="1" w:styleId="1a">
    <w:name w:val="Знак Знак Знак Знак Знак Знак Знак Знак Знак1 Знак Знак Знак Знак Знак Знак"/>
    <w:basedOn w:val="NoSpacingChar"/>
    <w:uiPriority w:val="99"/>
    <w:rPr>
      <w:rFonts w:ascii="Verdana" w:hAnsi="Verdana"/>
      <w:sz w:val="20"/>
      <w:szCs w:val="20"/>
      <w:lang w:val="en-US"/>
    </w:rPr>
  </w:style>
  <w:style w:type="paragraph" w:customStyle="1" w:styleId="ConsNormal">
    <w:name w:val="ConsNormal"/>
    <w:uiPriority w:val="99"/>
    <w:pPr>
      <w:pBdr>
        <w:top w:val="none" w:sz="0" w:space="0" w:color="000000"/>
        <w:left w:val="none" w:sz="0" w:space="0" w:color="000000"/>
        <w:bottom w:val="none" w:sz="0" w:space="0" w:color="000000"/>
        <w:right w:val="none" w:sz="0" w:space="0" w:color="000000"/>
        <w:between w:val="none" w:sz="0" w:space="0" w:color="000000"/>
      </w:pBdr>
      <w:ind w:right="19772" w:firstLine="720"/>
    </w:pPr>
    <w:rPr>
      <w:rFonts w:ascii="Arial" w:hAnsi="Arial"/>
      <w:sz w:val="18"/>
      <w:szCs w:val="18"/>
      <w:lang w:eastAsia="zh-CN"/>
    </w:rPr>
  </w:style>
  <w:style w:type="paragraph" w:customStyle="1" w:styleId="1b">
    <w:name w:val="1 Знак Знак Знак Знак Знак Знак Знак"/>
    <w:basedOn w:val="NoSpacingChar"/>
    <w:uiPriority w:val="99"/>
    <w:pPr>
      <w:spacing w:before="280" w:after="280"/>
    </w:pPr>
    <w:rPr>
      <w:color w:val="000000"/>
      <w:lang w:val="en-US"/>
    </w:rPr>
  </w:style>
  <w:style w:type="paragraph" w:styleId="aff1">
    <w:name w:val="No Spacing"/>
    <w:uiPriority w:val="99"/>
    <w:qFormat/>
    <w:pPr>
      <w:pBdr>
        <w:top w:val="none" w:sz="0" w:space="0" w:color="000000"/>
        <w:left w:val="none" w:sz="0" w:space="0" w:color="000000"/>
        <w:bottom w:val="none" w:sz="0" w:space="0" w:color="000000"/>
        <w:right w:val="none" w:sz="0" w:space="0" w:color="000000"/>
        <w:between w:val="none" w:sz="0" w:space="0" w:color="000000"/>
      </w:pBdr>
    </w:pPr>
    <w:rPr>
      <w:rFonts w:ascii="Calibri" w:hAnsi="Calibri"/>
      <w:sz w:val="22"/>
      <w:szCs w:val="22"/>
      <w:lang w:eastAsia="zh-CN"/>
    </w:rPr>
  </w:style>
  <w:style w:type="character" w:customStyle="1" w:styleId="a9">
    <w:name w:val="Схема документа Знак"/>
    <w:basedOn w:val="a0"/>
    <w:link w:val="a8"/>
    <w:uiPriority w:val="99"/>
    <w:semiHidden/>
    <w:rPr>
      <w:sz w:val="0"/>
      <w:szCs w:val="0"/>
      <w:lang w:val="en-US" w:eastAsia="en-US"/>
    </w:rPr>
  </w:style>
  <w:style w:type="paragraph" w:customStyle="1" w:styleId="aff2">
    <w:name w:val="Содержимое таблицы"/>
    <w:basedOn w:val="NoSpacingChar"/>
    <w:uiPriority w:val="99"/>
  </w:style>
  <w:style w:type="paragraph" w:customStyle="1" w:styleId="aff3">
    <w:name w:val="Заголовок таблицы"/>
    <w:basedOn w:val="aff2"/>
    <w:uiPriority w:val="99"/>
    <w:pPr>
      <w:jc w:val="center"/>
    </w:pPr>
    <w:rPr>
      <w:b/>
      <w:bCs/>
    </w:rPr>
  </w:style>
  <w:style w:type="paragraph" w:customStyle="1" w:styleId="aff4">
    <w:name w:val="Содержимое врезки"/>
    <w:basedOn w:val="ad"/>
    <w:uiPriority w:val="99"/>
  </w:style>
  <w:style w:type="paragraph" w:customStyle="1" w:styleId="aff5">
    <w:name w:val="Базовый"/>
    <w:uiPriority w:val="99"/>
    <w:pPr>
      <w:widowControl w:val="0"/>
      <w:pBdr>
        <w:top w:val="none" w:sz="0" w:space="0" w:color="000000"/>
        <w:left w:val="none" w:sz="0" w:space="0" w:color="000000"/>
        <w:bottom w:val="none" w:sz="0" w:space="0" w:color="000000"/>
        <w:right w:val="none" w:sz="0" w:space="0" w:color="000000"/>
        <w:between w:val="none" w:sz="0" w:space="0" w:color="000000"/>
      </w:pBdr>
    </w:pPr>
    <w:rPr>
      <w:lang w:eastAsia="zh-CN"/>
    </w:rPr>
  </w:style>
  <w:style w:type="paragraph" w:customStyle="1" w:styleId="1c">
    <w:name w:val="Без интервала1"/>
    <w:uiPriority w:val="99"/>
    <w:qFormat/>
    <w:rPr>
      <w:rFonts w:ascii="Calibri" w:hAnsi="Calibri"/>
      <w:sz w:val="22"/>
      <w:szCs w:val="22"/>
      <w:lang w:eastAsia="en-US"/>
    </w:rPr>
  </w:style>
  <w:style w:type="character" w:customStyle="1" w:styleId="2">
    <w:name w:val="Верхний колонтитул Знак2"/>
    <w:basedOn w:val="a0"/>
    <w:link w:val="ac"/>
    <w:uiPriority w:val="99"/>
    <w:rPr>
      <w:sz w:val="20"/>
      <w:lang w:val="en-US" w:eastAsia="en-US"/>
    </w:rPr>
  </w:style>
  <w:style w:type="character" w:customStyle="1" w:styleId="21">
    <w:name w:val="Нижний колонтитул Знак2"/>
    <w:basedOn w:val="a0"/>
    <w:link w:val="af2"/>
    <w:uiPriority w:val="99"/>
    <w:rPr>
      <w:sz w:val="20"/>
      <w:lang w:val="en-US" w:eastAsia="en-US"/>
    </w:rPr>
  </w:style>
  <w:style w:type="character" w:customStyle="1" w:styleId="11">
    <w:name w:val="Заголовок 1 Знак1"/>
    <w:basedOn w:val="a0"/>
    <w:link w:val="1"/>
    <w:rPr>
      <w:rFonts w:asciiTheme="majorHAnsi" w:eastAsiaTheme="majorEastAsia" w:hAnsiTheme="majorHAnsi" w:cstheme="majorBidi"/>
      <w:b/>
      <w:bCs/>
      <w:color w:val="365F91" w:themeColor="accent1" w:themeShade="BF"/>
      <w:sz w:val="28"/>
      <w:szCs w:val="28"/>
      <w:lang w:val="en-US" w:eastAsia="en-US"/>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1d">
    <w:name w:val="Обычный1"/>
    <w:uiPriority w:val="99"/>
    <w:pPr>
      <w:widowControl w:val="0"/>
      <w:ind w:left="120" w:firstLine="560"/>
    </w:pPr>
    <w:rPr>
      <w:rFonts w:ascii="Arial" w:hAnsi="Arial"/>
      <w:sz w:val="22"/>
    </w:rPr>
  </w:style>
  <w:style w:type="paragraph" w:customStyle="1" w:styleId="32">
    <w:name w:val="Стиль3"/>
    <w:basedOn w:val="22"/>
    <w:uiPriority w:val="99"/>
  </w:style>
  <w:style w:type="character" w:customStyle="1" w:styleId="23">
    <w:name w:val="Основной текст с отступом 2 Знак"/>
    <w:basedOn w:val="a0"/>
    <w:link w:val="22"/>
    <w:uiPriority w:val="99"/>
    <w:semiHidden/>
    <w:rPr>
      <w:sz w:val="20"/>
      <w:lang w:val="en-US" w:eastAsia="en-US"/>
    </w:rPr>
  </w:style>
  <w:style w:type="paragraph" w:customStyle="1" w:styleId="Default">
    <w:name w:val="Default"/>
    <w:uiPriority w:val="99"/>
    <w:pPr>
      <w:autoSpaceDE w:val="0"/>
      <w:autoSpaceDN w:val="0"/>
      <w:adjustRightInd w:val="0"/>
    </w:pPr>
    <w:rPr>
      <w:color w:val="000000"/>
      <w:sz w:val="24"/>
      <w:szCs w:val="24"/>
    </w:rPr>
  </w:style>
  <w:style w:type="paragraph" w:customStyle="1" w:styleId="ConsPlusTitle">
    <w:name w:val="ConsPlusTitle"/>
    <w:uiPriority w:val="99"/>
    <w:pPr>
      <w:widowControl w:val="0"/>
      <w:autoSpaceDE w:val="0"/>
      <w:autoSpaceDN w:val="0"/>
    </w:pPr>
    <w:rPr>
      <w:rFonts w:ascii="Calibri" w:hAnsi="Calibri" w:cs="Calibri"/>
      <w:b/>
      <w:bCs/>
      <w:sz w:val="22"/>
      <w:szCs w:val="22"/>
    </w:rPr>
  </w:style>
  <w:style w:type="paragraph" w:customStyle="1" w:styleId="aff6">
    <w:name w:val="Текст (справка)"/>
    <w:basedOn w:val="a"/>
    <w:next w:val="a"/>
    <w:uiPriority w:val="99"/>
    <w:rsid w:val="00CC0A1B"/>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ind w:left="170" w:right="170"/>
    </w:pPr>
    <w:rPr>
      <w:rFonts w:ascii="Times New Roman CYR" w:hAnsi="Times New Roman CYR" w:cs="Times New Roman CYR"/>
      <w:sz w:val="24"/>
      <w:szCs w:val="24"/>
      <w:lang w:val="ru-RU" w:eastAsia="ru-RU"/>
    </w:rPr>
  </w:style>
  <w:style w:type="character" w:customStyle="1" w:styleId="aff7">
    <w:name w:val="Цветовое выделение"/>
    <w:uiPriority w:val="99"/>
    <w:rsid w:val="00247A37"/>
    <w:rPr>
      <w:b/>
      <w:bCs/>
      <w:color w:val="26282F"/>
    </w:rPr>
  </w:style>
  <w:style w:type="paragraph" w:styleId="HTML">
    <w:name w:val="HTML Preformatted"/>
    <w:basedOn w:val="a"/>
    <w:link w:val="HTML0"/>
    <w:uiPriority w:val="99"/>
    <w:rsid w:val="00247A3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ru-RU" w:eastAsia="ru-RU"/>
    </w:rPr>
  </w:style>
  <w:style w:type="character" w:customStyle="1" w:styleId="HTML0">
    <w:name w:val="Стандартный HTML Знак"/>
    <w:basedOn w:val="a0"/>
    <w:link w:val="HTML"/>
    <w:uiPriority w:val="99"/>
    <w:rsid w:val="00247A37"/>
    <w:rPr>
      <w:rFonts w:ascii="Courier New" w:hAnsi="Courier New" w:cs="Courier New"/>
    </w:rPr>
  </w:style>
  <w:style w:type="character" w:customStyle="1" w:styleId="s37">
    <w:name w:val="s_37"/>
    <w:uiPriority w:val="99"/>
    <w:rsid w:val="00247A37"/>
  </w:style>
  <w:style w:type="paragraph" w:customStyle="1" w:styleId="aff8">
    <w:name w:val="Таблицы (моноширинный)"/>
    <w:basedOn w:val="a"/>
    <w:next w:val="a"/>
    <w:uiPriority w:val="99"/>
    <w:rsid w:val="00BE7ED0"/>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ourier New" w:hAnsi="Courier New" w:cs="Courier New"/>
      <w:sz w:val="24"/>
      <w:szCs w:val="24"/>
      <w:lang w:val="ru-RU" w:eastAsia="ru-RU"/>
    </w:rPr>
  </w:style>
  <w:style w:type="paragraph" w:styleId="aff9">
    <w:name w:val="Normal (Web)"/>
    <w:basedOn w:val="a"/>
    <w:uiPriority w:val="99"/>
    <w:unhideWhenUsed/>
    <w:rsid w:val="00193A4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val="ru-RU" w:eastAsia="ru-RU"/>
    </w:rPr>
  </w:style>
  <w:style w:type="paragraph" w:customStyle="1" w:styleId="s1">
    <w:name w:val="s_1"/>
    <w:basedOn w:val="a"/>
    <w:uiPriority w:val="99"/>
    <w:rsid w:val="001848D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val="ru-RU" w:eastAsia="ru-RU"/>
    </w:rPr>
  </w:style>
  <w:style w:type="character" w:styleId="affa">
    <w:name w:val="FollowedHyperlink"/>
    <w:basedOn w:val="a0"/>
    <w:uiPriority w:val="99"/>
    <w:semiHidden/>
    <w:unhideWhenUsed/>
    <w:rsid w:val="005C2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6599">
      <w:bodyDiv w:val="1"/>
      <w:marLeft w:val="0"/>
      <w:marRight w:val="0"/>
      <w:marTop w:val="0"/>
      <w:marBottom w:val="0"/>
      <w:divBdr>
        <w:top w:val="none" w:sz="0" w:space="0" w:color="auto"/>
        <w:left w:val="none" w:sz="0" w:space="0" w:color="auto"/>
        <w:bottom w:val="none" w:sz="0" w:space="0" w:color="auto"/>
        <w:right w:val="none" w:sz="0" w:space="0" w:color="auto"/>
      </w:divBdr>
    </w:div>
    <w:div w:id="22364262">
      <w:bodyDiv w:val="1"/>
      <w:marLeft w:val="0"/>
      <w:marRight w:val="0"/>
      <w:marTop w:val="0"/>
      <w:marBottom w:val="0"/>
      <w:divBdr>
        <w:top w:val="none" w:sz="0" w:space="0" w:color="auto"/>
        <w:left w:val="none" w:sz="0" w:space="0" w:color="auto"/>
        <w:bottom w:val="none" w:sz="0" w:space="0" w:color="auto"/>
        <w:right w:val="none" w:sz="0" w:space="0" w:color="auto"/>
      </w:divBdr>
    </w:div>
    <w:div w:id="23097323">
      <w:bodyDiv w:val="1"/>
      <w:marLeft w:val="0"/>
      <w:marRight w:val="0"/>
      <w:marTop w:val="0"/>
      <w:marBottom w:val="0"/>
      <w:divBdr>
        <w:top w:val="none" w:sz="0" w:space="0" w:color="auto"/>
        <w:left w:val="none" w:sz="0" w:space="0" w:color="auto"/>
        <w:bottom w:val="none" w:sz="0" w:space="0" w:color="auto"/>
        <w:right w:val="none" w:sz="0" w:space="0" w:color="auto"/>
      </w:divBdr>
    </w:div>
    <w:div w:id="29847344">
      <w:bodyDiv w:val="1"/>
      <w:marLeft w:val="0"/>
      <w:marRight w:val="0"/>
      <w:marTop w:val="0"/>
      <w:marBottom w:val="0"/>
      <w:divBdr>
        <w:top w:val="none" w:sz="0" w:space="0" w:color="auto"/>
        <w:left w:val="none" w:sz="0" w:space="0" w:color="auto"/>
        <w:bottom w:val="none" w:sz="0" w:space="0" w:color="auto"/>
        <w:right w:val="none" w:sz="0" w:space="0" w:color="auto"/>
      </w:divBdr>
    </w:div>
    <w:div w:id="102263403">
      <w:bodyDiv w:val="1"/>
      <w:marLeft w:val="0"/>
      <w:marRight w:val="0"/>
      <w:marTop w:val="0"/>
      <w:marBottom w:val="0"/>
      <w:divBdr>
        <w:top w:val="none" w:sz="0" w:space="0" w:color="auto"/>
        <w:left w:val="none" w:sz="0" w:space="0" w:color="auto"/>
        <w:bottom w:val="none" w:sz="0" w:space="0" w:color="auto"/>
        <w:right w:val="none" w:sz="0" w:space="0" w:color="auto"/>
      </w:divBdr>
    </w:div>
    <w:div w:id="127676096">
      <w:bodyDiv w:val="1"/>
      <w:marLeft w:val="0"/>
      <w:marRight w:val="0"/>
      <w:marTop w:val="0"/>
      <w:marBottom w:val="0"/>
      <w:divBdr>
        <w:top w:val="none" w:sz="0" w:space="0" w:color="auto"/>
        <w:left w:val="none" w:sz="0" w:space="0" w:color="auto"/>
        <w:bottom w:val="none" w:sz="0" w:space="0" w:color="auto"/>
        <w:right w:val="none" w:sz="0" w:space="0" w:color="auto"/>
      </w:divBdr>
    </w:div>
    <w:div w:id="134494548">
      <w:bodyDiv w:val="1"/>
      <w:marLeft w:val="0"/>
      <w:marRight w:val="0"/>
      <w:marTop w:val="0"/>
      <w:marBottom w:val="0"/>
      <w:divBdr>
        <w:top w:val="none" w:sz="0" w:space="0" w:color="auto"/>
        <w:left w:val="none" w:sz="0" w:space="0" w:color="auto"/>
        <w:bottom w:val="none" w:sz="0" w:space="0" w:color="auto"/>
        <w:right w:val="none" w:sz="0" w:space="0" w:color="auto"/>
      </w:divBdr>
    </w:div>
    <w:div w:id="200173022">
      <w:bodyDiv w:val="1"/>
      <w:marLeft w:val="0"/>
      <w:marRight w:val="0"/>
      <w:marTop w:val="0"/>
      <w:marBottom w:val="0"/>
      <w:divBdr>
        <w:top w:val="none" w:sz="0" w:space="0" w:color="auto"/>
        <w:left w:val="none" w:sz="0" w:space="0" w:color="auto"/>
        <w:bottom w:val="none" w:sz="0" w:space="0" w:color="auto"/>
        <w:right w:val="none" w:sz="0" w:space="0" w:color="auto"/>
      </w:divBdr>
    </w:div>
    <w:div w:id="200941538">
      <w:bodyDiv w:val="1"/>
      <w:marLeft w:val="0"/>
      <w:marRight w:val="0"/>
      <w:marTop w:val="0"/>
      <w:marBottom w:val="0"/>
      <w:divBdr>
        <w:top w:val="none" w:sz="0" w:space="0" w:color="auto"/>
        <w:left w:val="none" w:sz="0" w:space="0" w:color="auto"/>
        <w:bottom w:val="none" w:sz="0" w:space="0" w:color="auto"/>
        <w:right w:val="none" w:sz="0" w:space="0" w:color="auto"/>
      </w:divBdr>
    </w:div>
    <w:div w:id="208300448">
      <w:bodyDiv w:val="1"/>
      <w:marLeft w:val="0"/>
      <w:marRight w:val="0"/>
      <w:marTop w:val="0"/>
      <w:marBottom w:val="0"/>
      <w:divBdr>
        <w:top w:val="none" w:sz="0" w:space="0" w:color="auto"/>
        <w:left w:val="none" w:sz="0" w:space="0" w:color="auto"/>
        <w:bottom w:val="none" w:sz="0" w:space="0" w:color="auto"/>
        <w:right w:val="none" w:sz="0" w:space="0" w:color="auto"/>
      </w:divBdr>
    </w:div>
    <w:div w:id="233901606">
      <w:bodyDiv w:val="1"/>
      <w:marLeft w:val="0"/>
      <w:marRight w:val="0"/>
      <w:marTop w:val="0"/>
      <w:marBottom w:val="0"/>
      <w:divBdr>
        <w:top w:val="none" w:sz="0" w:space="0" w:color="auto"/>
        <w:left w:val="none" w:sz="0" w:space="0" w:color="auto"/>
        <w:bottom w:val="none" w:sz="0" w:space="0" w:color="auto"/>
        <w:right w:val="none" w:sz="0" w:space="0" w:color="auto"/>
      </w:divBdr>
    </w:div>
    <w:div w:id="276261514">
      <w:bodyDiv w:val="1"/>
      <w:marLeft w:val="0"/>
      <w:marRight w:val="0"/>
      <w:marTop w:val="0"/>
      <w:marBottom w:val="0"/>
      <w:divBdr>
        <w:top w:val="none" w:sz="0" w:space="0" w:color="auto"/>
        <w:left w:val="none" w:sz="0" w:space="0" w:color="auto"/>
        <w:bottom w:val="none" w:sz="0" w:space="0" w:color="auto"/>
        <w:right w:val="none" w:sz="0" w:space="0" w:color="auto"/>
      </w:divBdr>
    </w:div>
    <w:div w:id="292176223">
      <w:bodyDiv w:val="1"/>
      <w:marLeft w:val="0"/>
      <w:marRight w:val="0"/>
      <w:marTop w:val="0"/>
      <w:marBottom w:val="0"/>
      <w:divBdr>
        <w:top w:val="none" w:sz="0" w:space="0" w:color="auto"/>
        <w:left w:val="none" w:sz="0" w:space="0" w:color="auto"/>
        <w:bottom w:val="none" w:sz="0" w:space="0" w:color="auto"/>
        <w:right w:val="none" w:sz="0" w:space="0" w:color="auto"/>
      </w:divBdr>
    </w:div>
    <w:div w:id="393705147">
      <w:bodyDiv w:val="1"/>
      <w:marLeft w:val="0"/>
      <w:marRight w:val="0"/>
      <w:marTop w:val="0"/>
      <w:marBottom w:val="0"/>
      <w:divBdr>
        <w:top w:val="none" w:sz="0" w:space="0" w:color="auto"/>
        <w:left w:val="none" w:sz="0" w:space="0" w:color="auto"/>
        <w:bottom w:val="none" w:sz="0" w:space="0" w:color="auto"/>
        <w:right w:val="none" w:sz="0" w:space="0" w:color="auto"/>
      </w:divBdr>
    </w:div>
    <w:div w:id="435829295">
      <w:bodyDiv w:val="1"/>
      <w:marLeft w:val="0"/>
      <w:marRight w:val="0"/>
      <w:marTop w:val="0"/>
      <w:marBottom w:val="0"/>
      <w:divBdr>
        <w:top w:val="none" w:sz="0" w:space="0" w:color="auto"/>
        <w:left w:val="none" w:sz="0" w:space="0" w:color="auto"/>
        <w:bottom w:val="none" w:sz="0" w:space="0" w:color="auto"/>
        <w:right w:val="none" w:sz="0" w:space="0" w:color="auto"/>
      </w:divBdr>
    </w:div>
    <w:div w:id="509031134">
      <w:bodyDiv w:val="1"/>
      <w:marLeft w:val="0"/>
      <w:marRight w:val="0"/>
      <w:marTop w:val="0"/>
      <w:marBottom w:val="0"/>
      <w:divBdr>
        <w:top w:val="none" w:sz="0" w:space="0" w:color="auto"/>
        <w:left w:val="none" w:sz="0" w:space="0" w:color="auto"/>
        <w:bottom w:val="none" w:sz="0" w:space="0" w:color="auto"/>
        <w:right w:val="none" w:sz="0" w:space="0" w:color="auto"/>
      </w:divBdr>
    </w:div>
    <w:div w:id="530267506">
      <w:bodyDiv w:val="1"/>
      <w:marLeft w:val="0"/>
      <w:marRight w:val="0"/>
      <w:marTop w:val="0"/>
      <w:marBottom w:val="0"/>
      <w:divBdr>
        <w:top w:val="none" w:sz="0" w:space="0" w:color="auto"/>
        <w:left w:val="none" w:sz="0" w:space="0" w:color="auto"/>
        <w:bottom w:val="none" w:sz="0" w:space="0" w:color="auto"/>
        <w:right w:val="none" w:sz="0" w:space="0" w:color="auto"/>
      </w:divBdr>
    </w:div>
    <w:div w:id="595290375">
      <w:bodyDiv w:val="1"/>
      <w:marLeft w:val="0"/>
      <w:marRight w:val="0"/>
      <w:marTop w:val="0"/>
      <w:marBottom w:val="0"/>
      <w:divBdr>
        <w:top w:val="none" w:sz="0" w:space="0" w:color="auto"/>
        <w:left w:val="none" w:sz="0" w:space="0" w:color="auto"/>
        <w:bottom w:val="none" w:sz="0" w:space="0" w:color="auto"/>
        <w:right w:val="none" w:sz="0" w:space="0" w:color="auto"/>
      </w:divBdr>
    </w:div>
    <w:div w:id="638612828">
      <w:bodyDiv w:val="1"/>
      <w:marLeft w:val="0"/>
      <w:marRight w:val="0"/>
      <w:marTop w:val="0"/>
      <w:marBottom w:val="0"/>
      <w:divBdr>
        <w:top w:val="none" w:sz="0" w:space="0" w:color="auto"/>
        <w:left w:val="none" w:sz="0" w:space="0" w:color="auto"/>
        <w:bottom w:val="none" w:sz="0" w:space="0" w:color="auto"/>
        <w:right w:val="none" w:sz="0" w:space="0" w:color="auto"/>
      </w:divBdr>
    </w:div>
    <w:div w:id="678654298">
      <w:bodyDiv w:val="1"/>
      <w:marLeft w:val="0"/>
      <w:marRight w:val="0"/>
      <w:marTop w:val="0"/>
      <w:marBottom w:val="0"/>
      <w:divBdr>
        <w:top w:val="none" w:sz="0" w:space="0" w:color="auto"/>
        <w:left w:val="none" w:sz="0" w:space="0" w:color="auto"/>
        <w:bottom w:val="none" w:sz="0" w:space="0" w:color="auto"/>
        <w:right w:val="none" w:sz="0" w:space="0" w:color="auto"/>
      </w:divBdr>
    </w:div>
    <w:div w:id="694159140">
      <w:bodyDiv w:val="1"/>
      <w:marLeft w:val="0"/>
      <w:marRight w:val="0"/>
      <w:marTop w:val="0"/>
      <w:marBottom w:val="0"/>
      <w:divBdr>
        <w:top w:val="none" w:sz="0" w:space="0" w:color="auto"/>
        <w:left w:val="none" w:sz="0" w:space="0" w:color="auto"/>
        <w:bottom w:val="none" w:sz="0" w:space="0" w:color="auto"/>
        <w:right w:val="none" w:sz="0" w:space="0" w:color="auto"/>
      </w:divBdr>
    </w:div>
    <w:div w:id="752313572">
      <w:bodyDiv w:val="1"/>
      <w:marLeft w:val="0"/>
      <w:marRight w:val="0"/>
      <w:marTop w:val="0"/>
      <w:marBottom w:val="0"/>
      <w:divBdr>
        <w:top w:val="none" w:sz="0" w:space="0" w:color="auto"/>
        <w:left w:val="none" w:sz="0" w:space="0" w:color="auto"/>
        <w:bottom w:val="none" w:sz="0" w:space="0" w:color="auto"/>
        <w:right w:val="none" w:sz="0" w:space="0" w:color="auto"/>
      </w:divBdr>
    </w:div>
    <w:div w:id="772827137">
      <w:bodyDiv w:val="1"/>
      <w:marLeft w:val="0"/>
      <w:marRight w:val="0"/>
      <w:marTop w:val="0"/>
      <w:marBottom w:val="0"/>
      <w:divBdr>
        <w:top w:val="none" w:sz="0" w:space="0" w:color="auto"/>
        <w:left w:val="none" w:sz="0" w:space="0" w:color="auto"/>
        <w:bottom w:val="none" w:sz="0" w:space="0" w:color="auto"/>
        <w:right w:val="none" w:sz="0" w:space="0" w:color="auto"/>
      </w:divBdr>
    </w:div>
    <w:div w:id="818182809">
      <w:bodyDiv w:val="1"/>
      <w:marLeft w:val="0"/>
      <w:marRight w:val="0"/>
      <w:marTop w:val="0"/>
      <w:marBottom w:val="0"/>
      <w:divBdr>
        <w:top w:val="none" w:sz="0" w:space="0" w:color="auto"/>
        <w:left w:val="none" w:sz="0" w:space="0" w:color="auto"/>
        <w:bottom w:val="none" w:sz="0" w:space="0" w:color="auto"/>
        <w:right w:val="none" w:sz="0" w:space="0" w:color="auto"/>
      </w:divBdr>
    </w:div>
    <w:div w:id="910428558">
      <w:bodyDiv w:val="1"/>
      <w:marLeft w:val="0"/>
      <w:marRight w:val="0"/>
      <w:marTop w:val="0"/>
      <w:marBottom w:val="0"/>
      <w:divBdr>
        <w:top w:val="none" w:sz="0" w:space="0" w:color="auto"/>
        <w:left w:val="none" w:sz="0" w:space="0" w:color="auto"/>
        <w:bottom w:val="none" w:sz="0" w:space="0" w:color="auto"/>
        <w:right w:val="none" w:sz="0" w:space="0" w:color="auto"/>
      </w:divBdr>
      <w:divsChild>
        <w:div w:id="1128355254">
          <w:marLeft w:val="0"/>
          <w:marRight w:val="0"/>
          <w:marTop w:val="0"/>
          <w:marBottom w:val="0"/>
          <w:divBdr>
            <w:top w:val="none" w:sz="0" w:space="0" w:color="auto"/>
            <w:left w:val="none" w:sz="0" w:space="0" w:color="auto"/>
            <w:bottom w:val="none" w:sz="0" w:space="0" w:color="auto"/>
            <w:right w:val="none" w:sz="0" w:space="0" w:color="auto"/>
          </w:divBdr>
        </w:div>
        <w:div w:id="1386760125">
          <w:marLeft w:val="0"/>
          <w:marRight w:val="0"/>
          <w:marTop w:val="0"/>
          <w:marBottom w:val="0"/>
          <w:divBdr>
            <w:top w:val="none" w:sz="0" w:space="0" w:color="auto"/>
            <w:left w:val="none" w:sz="0" w:space="0" w:color="auto"/>
            <w:bottom w:val="none" w:sz="0" w:space="0" w:color="auto"/>
            <w:right w:val="none" w:sz="0" w:space="0" w:color="auto"/>
          </w:divBdr>
        </w:div>
      </w:divsChild>
    </w:div>
    <w:div w:id="933317179">
      <w:bodyDiv w:val="1"/>
      <w:marLeft w:val="0"/>
      <w:marRight w:val="0"/>
      <w:marTop w:val="0"/>
      <w:marBottom w:val="0"/>
      <w:divBdr>
        <w:top w:val="none" w:sz="0" w:space="0" w:color="auto"/>
        <w:left w:val="none" w:sz="0" w:space="0" w:color="auto"/>
        <w:bottom w:val="none" w:sz="0" w:space="0" w:color="auto"/>
        <w:right w:val="none" w:sz="0" w:space="0" w:color="auto"/>
      </w:divBdr>
    </w:div>
    <w:div w:id="942343982">
      <w:bodyDiv w:val="1"/>
      <w:marLeft w:val="0"/>
      <w:marRight w:val="0"/>
      <w:marTop w:val="0"/>
      <w:marBottom w:val="0"/>
      <w:divBdr>
        <w:top w:val="none" w:sz="0" w:space="0" w:color="auto"/>
        <w:left w:val="none" w:sz="0" w:space="0" w:color="auto"/>
        <w:bottom w:val="none" w:sz="0" w:space="0" w:color="auto"/>
        <w:right w:val="none" w:sz="0" w:space="0" w:color="auto"/>
      </w:divBdr>
    </w:div>
    <w:div w:id="948584937">
      <w:bodyDiv w:val="1"/>
      <w:marLeft w:val="0"/>
      <w:marRight w:val="0"/>
      <w:marTop w:val="0"/>
      <w:marBottom w:val="0"/>
      <w:divBdr>
        <w:top w:val="none" w:sz="0" w:space="0" w:color="auto"/>
        <w:left w:val="none" w:sz="0" w:space="0" w:color="auto"/>
        <w:bottom w:val="none" w:sz="0" w:space="0" w:color="auto"/>
        <w:right w:val="none" w:sz="0" w:space="0" w:color="auto"/>
      </w:divBdr>
    </w:div>
    <w:div w:id="954336112">
      <w:bodyDiv w:val="1"/>
      <w:marLeft w:val="0"/>
      <w:marRight w:val="0"/>
      <w:marTop w:val="0"/>
      <w:marBottom w:val="0"/>
      <w:divBdr>
        <w:top w:val="none" w:sz="0" w:space="0" w:color="auto"/>
        <w:left w:val="none" w:sz="0" w:space="0" w:color="auto"/>
        <w:bottom w:val="none" w:sz="0" w:space="0" w:color="auto"/>
        <w:right w:val="none" w:sz="0" w:space="0" w:color="auto"/>
      </w:divBdr>
    </w:div>
    <w:div w:id="993922128">
      <w:bodyDiv w:val="1"/>
      <w:marLeft w:val="0"/>
      <w:marRight w:val="0"/>
      <w:marTop w:val="0"/>
      <w:marBottom w:val="0"/>
      <w:divBdr>
        <w:top w:val="none" w:sz="0" w:space="0" w:color="auto"/>
        <w:left w:val="none" w:sz="0" w:space="0" w:color="auto"/>
        <w:bottom w:val="none" w:sz="0" w:space="0" w:color="auto"/>
        <w:right w:val="none" w:sz="0" w:space="0" w:color="auto"/>
      </w:divBdr>
    </w:div>
    <w:div w:id="1101337059">
      <w:bodyDiv w:val="1"/>
      <w:marLeft w:val="0"/>
      <w:marRight w:val="0"/>
      <w:marTop w:val="0"/>
      <w:marBottom w:val="0"/>
      <w:divBdr>
        <w:top w:val="none" w:sz="0" w:space="0" w:color="auto"/>
        <w:left w:val="none" w:sz="0" w:space="0" w:color="auto"/>
        <w:bottom w:val="none" w:sz="0" w:space="0" w:color="auto"/>
        <w:right w:val="none" w:sz="0" w:space="0" w:color="auto"/>
      </w:divBdr>
    </w:div>
    <w:div w:id="1149322167">
      <w:bodyDiv w:val="1"/>
      <w:marLeft w:val="0"/>
      <w:marRight w:val="0"/>
      <w:marTop w:val="0"/>
      <w:marBottom w:val="0"/>
      <w:divBdr>
        <w:top w:val="none" w:sz="0" w:space="0" w:color="auto"/>
        <w:left w:val="none" w:sz="0" w:space="0" w:color="auto"/>
        <w:bottom w:val="none" w:sz="0" w:space="0" w:color="auto"/>
        <w:right w:val="none" w:sz="0" w:space="0" w:color="auto"/>
      </w:divBdr>
    </w:div>
    <w:div w:id="1186942880">
      <w:bodyDiv w:val="1"/>
      <w:marLeft w:val="0"/>
      <w:marRight w:val="0"/>
      <w:marTop w:val="0"/>
      <w:marBottom w:val="0"/>
      <w:divBdr>
        <w:top w:val="none" w:sz="0" w:space="0" w:color="auto"/>
        <w:left w:val="none" w:sz="0" w:space="0" w:color="auto"/>
        <w:bottom w:val="none" w:sz="0" w:space="0" w:color="auto"/>
        <w:right w:val="none" w:sz="0" w:space="0" w:color="auto"/>
      </w:divBdr>
    </w:div>
    <w:div w:id="1195078061">
      <w:bodyDiv w:val="1"/>
      <w:marLeft w:val="0"/>
      <w:marRight w:val="0"/>
      <w:marTop w:val="0"/>
      <w:marBottom w:val="0"/>
      <w:divBdr>
        <w:top w:val="none" w:sz="0" w:space="0" w:color="auto"/>
        <w:left w:val="none" w:sz="0" w:space="0" w:color="auto"/>
        <w:bottom w:val="none" w:sz="0" w:space="0" w:color="auto"/>
        <w:right w:val="none" w:sz="0" w:space="0" w:color="auto"/>
      </w:divBdr>
    </w:div>
    <w:div w:id="1204634678">
      <w:bodyDiv w:val="1"/>
      <w:marLeft w:val="0"/>
      <w:marRight w:val="0"/>
      <w:marTop w:val="0"/>
      <w:marBottom w:val="0"/>
      <w:divBdr>
        <w:top w:val="none" w:sz="0" w:space="0" w:color="auto"/>
        <w:left w:val="none" w:sz="0" w:space="0" w:color="auto"/>
        <w:bottom w:val="none" w:sz="0" w:space="0" w:color="auto"/>
        <w:right w:val="none" w:sz="0" w:space="0" w:color="auto"/>
      </w:divBdr>
    </w:div>
    <w:div w:id="1281689942">
      <w:bodyDiv w:val="1"/>
      <w:marLeft w:val="0"/>
      <w:marRight w:val="0"/>
      <w:marTop w:val="0"/>
      <w:marBottom w:val="0"/>
      <w:divBdr>
        <w:top w:val="none" w:sz="0" w:space="0" w:color="auto"/>
        <w:left w:val="none" w:sz="0" w:space="0" w:color="auto"/>
        <w:bottom w:val="none" w:sz="0" w:space="0" w:color="auto"/>
        <w:right w:val="none" w:sz="0" w:space="0" w:color="auto"/>
      </w:divBdr>
    </w:div>
    <w:div w:id="1334457801">
      <w:bodyDiv w:val="1"/>
      <w:marLeft w:val="0"/>
      <w:marRight w:val="0"/>
      <w:marTop w:val="0"/>
      <w:marBottom w:val="0"/>
      <w:divBdr>
        <w:top w:val="none" w:sz="0" w:space="0" w:color="auto"/>
        <w:left w:val="none" w:sz="0" w:space="0" w:color="auto"/>
        <w:bottom w:val="none" w:sz="0" w:space="0" w:color="auto"/>
        <w:right w:val="none" w:sz="0" w:space="0" w:color="auto"/>
      </w:divBdr>
    </w:div>
    <w:div w:id="1348751533">
      <w:bodyDiv w:val="1"/>
      <w:marLeft w:val="0"/>
      <w:marRight w:val="0"/>
      <w:marTop w:val="0"/>
      <w:marBottom w:val="0"/>
      <w:divBdr>
        <w:top w:val="none" w:sz="0" w:space="0" w:color="auto"/>
        <w:left w:val="none" w:sz="0" w:space="0" w:color="auto"/>
        <w:bottom w:val="none" w:sz="0" w:space="0" w:color="auto"/>
        <w:right w:val="none" w:sz="0" w:space="0" w:color="auto"/>
      </w:divBdr>
    </w:div>
    <w:div w:id="1361473031">
      <w:bodyDiv w:val="1"/>
      <w:marLeft w:val="0"/>
      <w:marRight w:val="0"/>
      <w:marTop w:val="0"/>
      <w:marBottom w:val="0"/>
      <w:divBdr>
        <w:top w:val="none" w:sz="0" w:space="0" w:color="auto"/>
        <w:left w:val="none" w:sz="0" w:space="0" w:color="auto"/>
        <w:bottom w:val="none" w:sz="0" w:space="0" w:color="auto"/>
        <w:right w:val="none" w:sz="0" w:space="0" w:color="auto"/>
      </w:divBdr>
    </w:div>
    <w:div w:id="1375616765">
      <w:bodyDiv w:val="1"/>
      <w:marLeft w:val="0"/>
      <w:marRight w:val="0"/>
      <w:marTop w:val="0"/>
      <w:marBottom w:val="0"/>
      <w:divBdr>
        <w:top w:val="none" w:sz="0" w:space="0" w:color="auto"/>
        <w:left w:val="none" w:sz="0" w:space="0" w:color="auto"/>
        <w:bottom w:val="none" w:sz="0" w:space="0" w:color="auto"/>
        <w:right w:val="none" w:sz="0" w:space="0" w:color="auto"/>
      </w:divBdr>
    </w:div>
    <w:div w:id="1383482189">
      <w:bodyDiv w:val="1"/>
      <w:marLeft w:val="0"/>
      <w:marRight w:val="0"/>
      <w:marTop w:val="0"/>
      <w:marBottom w:val="0"/>
      <w:divBdr>
        <w:top w:val="none" w:sz="0" w:space="0" w:color="auto"/>
        <w:left w:val="none" w:sz="0" w:space="0" w:color="auto"/>
        <w:bottom w:val="none" w:sz="0" w:space="0" w:color="auto"/>
        <w:right w:val="none" w:sz="0" w:space="0" w:color="auto"/>
      </w:divBdr>
    </w:div>
    <w:div w:id="1494687001">
      <w:bodyDiv w:val="1"/>
      <w:marLeft w:val="0"/>
      <w:marRight w:val="0"/>
      <w:marTop w:val="0"/>
      <w:marBottom w:val="0"/>
      <w:divBdr>
        <w:top w:val="none" w:sz="0" w:space="0" w:color="auto"/>
        <w:left w:val="none" w:sz="0" w:space="0" w:color="auto"/>
        <w:bottom w:val="none" w:sz="0" w:space="0" w:color="auto"/>
        <w:right w:val="none" w:sz="0" w:space="0" w:color="auto"/>
      </w:divBdr>
    </w:div>
    <w:div w:id="1510484741">
      <w:bodyDiv w:val="1"/>
      <w:marLeft w:val="0"/>
      <w:marRight w:val="0"/>
      <w:marTop w:val="0"/>
      <w:marBottom w:val="0"/>
      <w:divBdr>
        <w:top w:val="none" w:sz="0" w:space="0" w:color="auto"/>
        <w:left w:val="none" w:sz="0" w:space="0" w:color="auto"/>
        <w:bottom w:val="none" w:sz="0" w:space="0" w:color="auto"/>
        <w:right w:val="none" w:sz="0" w:space="0" w:color="auto"/>
      </w:divBdr>
    </w:div>
    <w:div w:id="1564633623">
      <w:bodyDiv w:val="1"/>
      <w:marLeft w:val="0"/>
      <w:marRight w:val="0"/>
      <w:marTop w:val="0"/>
      <w:marBottom w:val="0"/>
      <w:divBdr>
        <w:top w:val="none" w:sz="0" w:space="0" w:color="auto"/>
        <w:left w:val="none" w:sz="0" w:space="0" w:color="auto"/>
        <w:bottom w:val="none" w:sz="0" w:space="0" w:color="auto"/>
        <w:right w:val="none" w:sz="0" w:space="0" w:color="auto"/>
      </w:divBdr>
    </w:div>
    <w:div w:id="1600986868">
      <w:bodyDiv w:val="1"/>
      <w:marLeft w:val="0"/>
      <w:marRight w:val="0"/>
      <w:marTop w:val="0"/>
      <w:marBottom w:val="0"/>
      <w:divBdr>
        <w:top w:val="none" w:sz="0" w:space="0" w:color="auto"/>
        <w:left w:val="none" w:sz="0" w:space="0" w:color="auto"/>
        <w:bottom w:val="none" w:sz="0" w:space="0" w:color="auto"/>
        <w:right w:val="none" w:sz="0" w:space="0" w:color="auto"/>
      </w:divBdr>
    </w:div>
    <w:div w:id="1633242126">
      <w:bodyDiv w:val="1"/>
      <w:marLeft w:val="0"/>
      <w:marRight w:val="0"/>
      <w:marTop w:val="0"/>
      <w:marBottom w:val="0"/>
      <w:divBdr>
        <w:top w:val="none" w:sz="0" w:space="0" w:color="auto"/>
        <w:left w:val="none" w:sz="0" w:space="0" w:color="auto"/>
        <w:bottom w:val="none" w:sz="0" w:space="0" w:color="auto"/>
        <w:right w:val="none" w:sz="0" w:space="0" w:color="auto"/>
      </w:divBdr>
    </w:div>
    <w:div w:id="1692730506">
      <w:bodyDiv w:val="1"/>
      <w:marLeft w:val="0"/>
      <w:marRight w:val="0"/>
      <w:marTop w:val="0"/>
      <w:marBottom w:val="0"/>
      <w:divBdr>
        <w:top w:val="none" w:sz="0" w:space="0" w:color="auto"/>
        <w:left w:val="none" w:sz="0" w:space="0" w:color="auto"/>
        <w:bottom w:val="none" w:sz="0" w:space="0" w:color="auto"/>
        <w:right w:val="none" w:sz="0" w:space="0" w:color="auto"/>
      </w:divBdr>
    </w:div>
    <w:div w:id="1728457426">
      <w:bodyDiv w:val="1"/>
      <w:marLeft w:val="0"/>
      <w:marRight w:val="0"/>
      <w:marTop w:val="0"/>
      <w:marBottom w:val="0"/>
      <w:divBdr>
        <w:top w:val="none" w:sz="0" w:space="0" w:color="auto"/>
        <w:left w:val="none" w:sz="0" w:space="0" w:color="auto"/>
        <w:bottom w:val="none" w:sz="0" w:space="0" w:color="auto"/>
        <w:right w:val="none" w:sz="0" w:space="0" w:color="auto"/>
      </w:divBdr>
    </w:div>
    <w:div w:id="1764452619">
      <w:bodyDiv w:val="1"/>
      <w:marLeft w:val="0"/>
      <w:marRight w:val="0"/>
      <w:marTop w:val="0"/>
      <w:marBottom w:val="0"/>
      <w:divBdr>
        <w:top w:val="none" w:sz="0" w:space="0" w:color="auto"/>
        <w:left w:val="none" w:sz="0" w:space="0" w:color="auto"/>
        <w:bottom w:val="none" w:sz="0" w:space="0" w:color="auto"/>
        <w:right w:val="none" w:sz="0" w:space="0" w:color="auto"/>
      </w:divBdr>
    </w:div>
    <w:div w:id="1800026227">
      <w:bodyDiv w:val="1"/>
      <w:marLeft w:val="0"/>
      <w:marRight w:val="0"/>
      <w:marTop w:val="0"/>
      <w:marBottom w:val="0"/>
      <w:divBdr>
        <w:top w:val="none" w:sz="0" w:space="0" w:color="auto"/>
        <w:left w:val="none" w:sz="0" w:space="0" w:color="auto"/>
        <w:bottom w:val="none" w:sz="0" w:space="0" w:color="auto"/>
        <w:right w:val="none" w:sz="0" w:space="0" w:color="auto"/>
      </w:divBdr>
    </w:div>
    <w:div w:id="1888645542">
      <w:bodyDiv w:val="1"/>
      <w:marLeft w:val="0"/>
      <w:marRight w:val="0"/>
      <w:marTop w:val="0"/>
      <w:marBottom w:val="0"/>
      <w:divBdr>
        <w:top w:val="none" w:sz="0" w:space="0" w:color="auto"/>
        <w:left w:val="none" w:sz="0" w:space="0" w:color="auto"/>
        <w:bottom w:val="none" w:sz="0" w:space="0" w:color="auto"/>
        <w:right w:val="none" w:sz="0" w:space="0" w:color="auto"/>
      </w:divBdr>
    </w:div>
    <w:div w:id="1888905230">
      <w:bodyDiv w:val="1"/>
      <w:marLeft w:val="0"/>
      <w:marRight w:val="0"/>
      <w:marTop w:val="0"/>
      <w:marBottom w:val="0"/>
      <w:divBdr>
        <w:top w:val="none" w:sz="0" w:space="0" w:color="auto"/>
        <w:left w:val="none" w:sz="0" w:space="0" w:color="auto"/>
        <w:bottom w:val="none" w:sz="0" w:space="0" w:color="auto"/>
        <w:right w:val="none" w:sz="0" w:space="0" w:color="auto"/>
      </w:divBdr>
    </w:div>
    <w:div w:id="1895191762">
      <w:bodyDiv w:val="1"/>
      <w:marLeft w:val="0"/>
      <w:marRight w:val="0"/>
      <w:marTop w:val="0"/>
      <w:marBottom w:val="0"/>
      <w:divBdr>
        <w:top w:val="none" w:sz="0" w:space="0" w:color="auto"/>
        <w:left w:val="none" w:sz="0" w:space="0" w:color="auto"/>
        <w:bottom w:val="none" w:sz="0" w:space="0" w:color="auto"/>
        <w:right w:val="none" w:sz="0" w:space="0" w:color="auto"/>
      </w:divBdr>
    </w:div>
    <w:div w:id="1943804705">
      <w:bodyDiv w:val="1"/>
      <w:marLeft w:val="0"/>
      <w:marRight w:val="0"/>
      <w:marTop w:val="0"/>
      <w:marBottom w:val="0"/>
      <w:divBdr>
        <w:top w:val="none" w:sz="0" w:space="0" w:color="auto"/>
        <w:left w:val="none" w:sz="0" w:space="0" w:color="auto"/>
        <w:bottom w:val="none" w:sz="0" w:space="0" w:color="auto"/>
        <w:right w:val="none" w:sz="0" w:space="0" w:color="auto"/>
      </w:divBdr>
    </w:div>
    <w:div w:id="1962616180">
      <w:bodyDiv w:val="1"/>
      <w:marLeft w:val="0"/>
      <w:marRight w:val="0"/>
      <w:marTop w:val="0"/>
      <w:marBottom w:val="0"/>
      <w:divBdr>
        <w:top w:val="none" w:sz="0" w:space="0" w:color="auto"/>
        <w:left w:val="none" w:sz="0" w:space="0" w:color="auto"/>
        <w:bottom w:val="none" w:sz="0" w:space="0" w:color="auto"/>
        <w:right w:val="none" w:sz="0" w:space="0" w:color="auto"/>
      </w:divBdr>
    </w:div>
    <w:div w:id="2070106658">
      <w:bodyDiv w:val="1"/>
      <w:marLeft w:val="0"/>
      <w:marRight w:val="0"/>
      <w:marTop w:val="0"/>
      <w:marBottom w:val="0"/>
      <w:divBdr>
        <w:top w:val="none" w:sz="0" w:space="0" w:color="auto"/>
        <w:left w:val="none" w:sz="0" w:space="0" w:color="auto"/>
        <w:bottom w:val="none" w:sz="0" w:space="0" w:color="auto"/>
        <w:right w:val="none" w:sz="0" w:space="0" w:color="auto"/>
      </w:divBdr>
    </w:div>
    <w:div w:id="2073190739">
      <w:bodyDiv w:val="1"/>
      <w:marLeft w:val="0"/>
      <w:marRight w:val="0"/>
      <w:marTop w:val="0"/>
      <w:marBottom w:val="0"/>
      <w:divBdr>
        <w:top w:val="none" w:sz="0" w:space="0" w:color="auto"/>
        <w:left w:val="none" w:sz="0" w:space="0" w:color="auto"/>
        <w:bottom w:val="none" w:sz="0" w:space="0" w:color="auto"/>
        <w:right w:val="none" w:sz="0" w:space="0" w:color="auto"/>
      </w:divBdr>
    </w:div>
    <w:div w:id="2084176340">
      <w:bodyDiv w:val="1"/>
      <w:marLeft w:val="0"/>
      <w:marRight w:val="0"/>
      <w:marTop w:val="0"/>
      <w:marBottom w:val="0"/>
      <w:divBdr>
        <w:top w:val="none" w:sz="0" w:space="0" w:color="auto"/>
        <w:left w:val="none" w:sz="0" w:space="0" w:color="auto"/>
        <w:bottom w:val="none" w:sz="0" w:space="0" w:color="auto"/>
        <w:right w:val="none" w:sz="0" w:space="0" w:color="auto"/>
      </w:divBdr>
    </w:div>
    <w:div w:id="2132895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fincalculator.ru/kalkulyator-dnej" TargetMode="External"/><Relationship Id="rId18" Type="http://schemas.openxmlformats.org/officeDocument/2006/relationships/hyperlink" Target="file:///\\10.20.0.40\&#1073;&#1091;&#1092;&#1077;&#1088;\2.3.%20&#1059;&#1087;&#1088;&#1072;&#1074;&#1083;&#1077;&#1085;&#1080;&#1077;%20&#1090;&#1088;&#1072;&#1085;&#1089;&#1087;&#1086;&#1088;&#1090;&#1072;\&#1051;&#1080;&#1072;&#1085;&#1072;%20&#1057;&#1091;&#1076;&#1078;&#1072;&#1096;&#1074;&#1080;&#1083;&#1080;%20&am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redirect/71129200/2908" TargetMode="External"/><Relationship Id="rId17" Type="http://schemas.openxmlformats.org/officeDocument/2006/relationships/hyperlink" Target="file:///\\10.20.0.40\&#1073;&#1091;&#1092;&#1077;&#1088;\2.3.%20&#1059;&#1087;&#1088;&#1072;&#1074;&#1083;&#1077;&#1085;&#1080;&#1077;%20&#1090;&#1088;&#1072;&#1085;&#1089;&#1087;&#1086;&#1088;&#1090;&#1072;\&#1051;&#1080;&#1072;&#1085;&#1072;%20&#1057;&#1091;&#1076;&#1078;&#1072;&#1096;&#1074;&#1080;&#1083;&#1080;%20&amp;" TargetMode="External"/><Relationship Id="rId2" Type="http://schemas.openxmlformats.org/officeDocument/2006/relationships/numbering" Target="numbering.xml"/><Relationship Id="rId16" Type="http://schemas.openxmlformats.org/officeDocument/2006/relationships/hyperlink" Target="file:///\\10.20.0.40\&#1073;&#1091;&#1092;&#1077;&#1088;\2.3.%20&#1059;&#1087;&#1088;&#1072;&#1074;&#1083;&#1077;&#1085;&#1080;&#1077;%20&#1090;&#1088;&#1072;&#1085;&#1089;&#1087;&#1086;&#1088;&#1090;&#1072;\&#1051;&#1080;&#1072;&#1085;&#1072;%20&#1057;&#1091;&#1076;&#1078;&#1072;&#1096;&#1074;&#1080;&#1083;&#1080;%20&am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ladikavkaz-osetia.ru/" TargetMode="External"/><Relationship Id="rId5" Type="http://schemas.openxmlformats.org/officeDocument/2006/relationships/webSettings" Target="webSettings.xml"/><Relationship Id="rId15" Type="http://schemas.openxmlformats.org/officeDocument/2006/relationships/hyperlink" Target="http://internet.garant.ru/document/redirect/71129200/24033" TargetMode="External"/><Relationship Id="rId10" Type="http://schemas.openxmlformats.org/officeDocument/2006/relationships/hyperlink" Target="mailto:ut@vladikavkaz.alania.gov.ru" TargetMode="External"/><Relationship Id="rId19" Type="http://schemas.openxmlformats.org/officeDocument/2006/relationships/hyperlink" Target="file:///\\10.20.0.40\&#1073;&#1091;&#1092;&#1077;&#1088;\2.3.%20&#1059;&#1087;&#1088;&#1072;&#1074;&#1083;&#1077;&#1085;&#1080;&#1077;%20&#1090;&#1088;&#1072;&#1085;&#1089;&#1087;&#1086;&#1088;&#1090;&#1072;\&#1051;&#1080;&#1072;&#1085;&#1072;%20&#1057;&#1091;&#1076;&#1078;&#1072;&#1096;&#1074;&#1080;&#1083;&#1080;%20&amp;" TargetMode="External"/><Relationship Id="rId4" Type="http://schemas.openxmlformats.org/officeDocument/2006/relationships/settings" Target="settings.xml"/><Relationship Id="rId9" Type="http://schemas.openxmlformats.org/officeDocument/2006/relationships/hyperlink" Target="https://vladikavkaz-osetia.ru/obshchestvennyy-transport/otkrytye-konkursy/" TargetMode="External"/><Relationship Id="rId14" Type="http://schemas.openxmlformats.org/officeDocument/2006/relationships/hyperlink" Target="http://internet.garant.ru/document/redirect/71129200/24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5756F-A49F-4B09-AB2D-E711A32D0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6103</TotalTime>
  <Pages>44</Pages>
  <Words>13351</Words>
  <Characters>76106</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Karakulova-IV</dc:creator>
  <cp:keywords/>
  <dc:description/>
  <cp:lastModifiedBy>Ацамаз Туаев</cp:lastModifiedBy>
  <cp:revision>16</cp:revision>
  <cp:lastPrinted>2025-07-16T13:27:00Z</cp:lastPrinted>
  <dcterms:created xsi:type="dcterms:W3CDTF">2019-10-21T12:50:00Z</dcterms:created>
  <dcterms:modified xsi:type="dcterms:W3CDTF">2025-09-05T14:43:00Z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518C7A1D747B400F99AF0C14414EA498</vt:lpwstr>
  </property>
</Properties>
</file>